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6B84AC9D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517346" w:rsidRPr="00517346">
        <w:rPr>
          <w:rFonts w:ascii="GHEA Grapalat" w:eastAsia="Times New Roman" w:hAnsi="GHEA Grapalat" w:cs="Sylfaen"/>
          <w:sz w:val="20"/>
          <w:szCs w:val="20"/>
          <w:lang w:val="af-ZA" w:eastAsia="ru-RU"/>
        </w:rPr>
        <w:t>2.</w:t>
      </w:r>
      <w:r w:rsidR="00517346" w:rsidRPr="00517346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Ալավերդի համայնքի կարիքների համար ապրանքների/ջրատար խողովակ Ծաղկաշատ/ ձեռք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517346" w:rsidRPr="00517346">
        <w:rPr>
          <w:rFonts w:ascii="GHEA Grapalat" w:hAnsi="GHEA Grapalat"/>
          <w:lang w:val="af-ZA"/>
        </w:rPr>
        <w:t xml:space="preserve">ԼՄԱՀ-ԳՀԱՊՁԲ-25/56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6E131D6E" w:rsidR="00D76C91" w:rsidRPr="003800FB" w:rsidRDefault="00517346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17346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ապրանքների/ջրատար խողովակ Ծաղկաշատ/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02F5E094" w:rsidR="00D76C91" w:rsidRPr="00517346" w:rsidRDefault="000A11FF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lang w:val="hy-AM" w:eastAsia="ru-RU"/>
              </w:rPr>
            </w:pPr>
            <w:r w:rsidRPr="00517346">
              <w:rPr>
                <w:rFonts w:ascii="GHEA Grapalat" w:eastAsia="Times New Roman" w:hAnsi="GHEA Grapalat"/>
                <w:b/>
                <w:lang w:val="hy-AM" w:eastAsia="ru-RU"/>
              </w:rPr>
              <w:t>1</w:t>
            </w:r>
            <w:r w:rsidR="00517346" w:rsidRPr="00517346">
              <w:rPr>
                <w:rFonts w:ascii="GHEA Grapalat" w:eastAsia="Times New Roman" w:hAnsi="GHEA Grapalat"/>
                <w:b/>
                <w:lang w:val="hy-AM" w:eastAsia="ru-RU"/>
              </w:rPr>
              <w:t>604000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55383295" w:rsidR="00D76C91" w:rsidRPr="004F493D" w:rsidRDefault="00517346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17346">
              <w:rPr>
                <w:rFonts w:ascii="GHEA Grapalat" w:hAnsi="GHEA Grapalat"/>
                <w:lang w:val="hy-AM"/>
              </w:rPr>
              <w:t>1604000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2948AE14" w:rsidR="00D76C91" w:rsidRPr="00E9600B" w:rsidRDefault="00517346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7346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2025-11-05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5289D010" w:rsidR="00D76C91" w:rsidRPr="00856836" w:rsidRDefault="00856836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856836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Ջ</w:t>
            </w:r>
            <w:r w:rsidR="00517346" w:rsidRPr="00856836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րատար</w:t>
            </w:r>
            <w:proofErr w:type="spellEnd"/>
            <w:r w:rsidR="00517346" w:rsidRPr="00856836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7346" w:rsidRPr="00856836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խողովակ</w:t>
            </w:r>
            <w:proofErr w:type="spellEnd"/>
            <w:r w:rsidR="00517346" w:rsidRPr="00856836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ab/>
            </w:r>
            <w:proofErr w:type="spellStart"/>
            <w:r w:rsidR="00517346" w:rsidRPr="00856836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водопровод</w:t>
            </w:r>
            <w:proofErr w:type="spellEnd"/>
          </w:p>
        </w:tc>
      </w:tr>
      <w:tr w:rsidR="00517346" w:rsidRPr="0022631D" w14:paraId="4D4618B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517346" w:rsidRPr="0022631D" w:rsidRDefault="00517346" w:rsidP="00517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57AA58B2" w:rsidR="00517346" w:rsidRPr="008438D8" w:rsidRDefault="00517346" w:rsidP="0051734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17346">
              <w:rPr>
                <w:rFonts w:ascii="Sylfaen" w:hAnsi="Sylfaen"/>
                <w:lang w:val="hy-AM"/>
              </w:rPr>
              <w:t>&lt;&lt;ԷԿՈ ԴԵԿՈՐ&gt;&gt; 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17A9D37E" w:rsidR="00517346" w:rsidRPr="008438D8" w:rsidRDefault="00517346" w:rsidP="0051734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1083333,3</w:t>
            </w:r>
          </w:p>
        </w:tc>
        <w:tc>
          <w:tcPr>
            <w:tcW w:w="2160" w:type="dxa"/>
            <w:gridSpan w:val="8"/>
          </w:tcPr>
          <w:p w14:paraId="05343CF8" w14:textId="0A6EB689" w:rsidR="00517346" w:rsidRPr="008438D8" w:rsidRDefault="00517346" w:rsidP="0051734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216666,7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1ABD0881" w:rsidR="00517346" w:rsidRPr="008438D8" w:rsidRDefault="00517346" w:rsidP="0051734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1300000</w:t>
            </w:r>
          </w:p>
        </w:tc>
      </w:tr>
      <w:tr w:rsidR="00517346" w:rsidRPr="0022631D" w14:paraId="2FC1D12C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311E86B2" w14:textId="48279DCA" w:rsidR="00517346" w:rsidRDefault="00517346" w:rsidP="00517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2200B" w14:textId="72EB4E4C" w:rsidR="00517346" w:rsidRPr="00517346" w:rsidRDefault="00517346" w:rsidP="00517346">
            <w:pPr>
              <w:jc w:val="center"/>
              <w:rPr>
                <w:rFonts w:ascii="Sylfaen" w:hAnsi="Sylfaen"/>
                <w:lang w:val="hy-AM"/>
              </w:rPr>
            </w:pPr>
            <w:r w:rsidRPr="00517346">
              <w:rPr>
                <w:rFonts w:ascii="Sylfaen" w:hAnsi="Sylfaen"/>
                <w:lang w:val="hy-AM"/>
              </w:rPr>
              <w:t>&lt;&lt;ԲԻ ԹՈՒ ՋԻ&gt;&gt; ՍՊԸ</w:t>
            </w:r>
          </w:p>
        </w:tc>
        <w:tc>
          <w:tcPr>
            <w:tcW w:w="2997" w:type="dxa"/>
            <w:gridSpan w:val="12"/>
            <w:vAlign w:val="center"/>
          </w:tcPr>
          <w:p w14:paraId="67344DD7" w14:textId="34362A29" w:rsidR="00517346" w:rsidRDefault="00517346" w:rsidP="0051734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948000</w:t>
            </w:r>
          </w:p>
        </w:tc>
        <w:tc>
          <w:tcPr>
            <w:tcW w:w="2160" w:type="dxa"/>
            <w:gridSpan w:val="8"/>
          </w:tcPr>
          <w:p w14:paraId="5C9B1715" w14:textId="1CFC30C7" w:rsidR="00517346" w:rsidRDefault="00517346" w:rsidP="0051734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189600</w:t>
            </w:r>
          </w:p>
        </w:tc>
        <w:tc>
          <w:tcPr>
            <w:tcW w:w="2282" w:type="dxa"/>
            <w:gridSpan w:val="5"/>
            <w:vAlign w:val="center"/>
          </w:tcPr>
          <w:p w14:paraId="44D162A3" w14:textId="11E7F985" w:rsidR="00517346" w:rsidRDefault="00517346" w:rsidP="0051734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1137600</w:t>
            </w:r>
          </w:p>
        </w:tc>
      </w:tr>
      <w:tr w:rsidR="000A11FF" w:rsidRPr="0022631D" w14:paraId="154BA486" w14:textId="77777777" w:rsidTr="00771E49">
        <w:trPr>
          <w:trHeight w:val="83"/>
        </w:trPr>
        <w:tc>
          <w:tcPr>
            <w:tcW w:w="1385" w:type="dxa"/>
            <w:gridSpan w:val="3"/>
            <w:vAlign w:val="center"/>
          </w:tcPr>
          <w:p w14:paraId="359AB9E1" w14:textId="482D2FDC" w:rsidR="000A11FF" w:rsidRPr="0022631D" w:rsidRDefault="000A11FF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65980D85" w14:textId="02581FE6" w:rsidR="000A11FF" w:rsidRPr="00856836" w:rsidRDefault="00517346" w:rsidP="0037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56836">
              <w:rPr>
                <w:rFonts w:ascii="Sylfaen" w:hAnsi="Sylfaen"/>
                <w:sz w:val="20"/>
                <w:szCs w:val="20"/>
                <w:lang w:val="hy-AM"/>
              </w:rPr>
              <w:t>Ջերմամեկուսիչ</w:t>
            </w:r>
            <w:r w:rsidRPr="00856836">
              <w:rPr>
                <w:rFonts w:ascii="Sylfaen" w:hAnsi="Sylfaen"/>
                <w:sz w:val="20"/>
                <w:szCs w:val="20"/>
                <w:lang w:val="hy-AM"/>
              </w:rPr>
              <w:tab/>
              <w:t>Теплоизоляция</w:t>
            </w:r>
          </w:p>
        </w:tc>
      </w:tr>
      <w:tr w:rsidR="00517346" w:rsidRPr="0022631D" w14:paraId="4ACF3991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50294E1" w14:textId="0891F46D" w:rsidR="00517346" w:rsidRDefault="00517346" w:rsidP="005173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F163967" w14:textId="63414292" w:rsidR="00517346" w:rsidRPr="00377D09" w:rsidRDefault="00517346" w:rsidP="00517346">
            <w:pPr>
              <w:jc w:val="center"/>
              <w:rPr>
                <w:rFonts w:ascii="Sylfaen" w:hAnsi="Sylfaen"/>
                <w:lang w:val="hy-AM"/>
              </w:rPr>
            </w:pPr>
            <w:r w:rsidRPr="00517346">
              <w:rPr>
                <w:rFonts w:ascii="Sylfaen" w:hAnsi="Sylfaen"/>
                <w:lang w:val="hy-AM"/>
              </w:rPr>
              <w:t>&lt;&lt;ԷԿՈՄԻՔՍ&gt;&gt;ՍՊԸ</w:t>
            </w:r>
          </w:p>
        </w:tc>
        <w:tc>
          <w:tcPr>
            <w:tcW w:w="2997" w:type="dxa"/>
            <w:gridSpan w:val="12"/>
            <w:vAlign w:val="center"/>
          </w:tcPr>
          <w:p w14:paraId="42A51110" w14:textId="052D0937" w:rsidR="00517346" w:rsidRDefault="00517346" w:rsidP="0051734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148600</w:t>
            </w:r>
          </w:p>
        </w:tc>
        <w:tc>
          <w:tcPr>
            <w:tcW w:w="2160" w:type="dxa"/>
            <w:gridSpan w:val="8"/>
          </w:tcPr>
          <w:p w14:paraId="518C7B56" w14:textId="14CA44E2" w:rsidR="00517346" w:rsidRDefault="00517346" w:rsidP="0051734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29720</w:t>
            </w:r>
          </w:p>
        </w:tc>
        <w:tc>
          <w:tcPr>
            <w:tcW w:w="2282" w:type="dxa"/>
            <w:gridSpan w:val="5"/>
            <w:vAlign w:val="center"/>
          </w:tcPr>
          <w:p w14:paraId="15647AFF" w14:textId="4625B10E" w:rsidR="00517346" w:rsidRDefault="00517346" w:rsidP="0051734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178320</w:t>
            </w:r>
          </w:p>
        </w:tc>
      </w:tr>
      <w:tr w:rsidR="000A11FF" w:rsidRPr="0022631D" w14:paraId="41DFA4C2" w14:textId="77777777" w:rsidTr="0002196F">
        <w:trPr>
          <w:trHeight w:val="83"/>
        </w:trPr>
        <w:tc>
          <w:tcPr>
            <w:tcW w:w="1385" w:type="dxa"/>
            <w:gridSpan w:val="3"/>
            <w:vAlign w:val="center"/>
          </w:tcPr>
          <w:p w14:paraId="5936F1D3" w14:textId="614A7D39" w:rsidR="000A11FF" w:rsidRDefault="000A11FF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7918A785" w14:textId="61C32D18" w:rsidR="000A11FF" w:rsidRDefault="00856836" w:rsidP="00377D0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Ջ</w:t>
            </w:r>
            <w:proofErr w:type="spellStart"/>
            <w:r w:rsidR="00517346" w:rsidRPr="00517346">
              <w:rPr>
                <w:rFonts w:ascii="Sylfaen" w:hAnsi="Sylfaen"/>
              </w:rPr>
              <w:t>րատար</w:t>
            </w:r>
            <w:proofErr w:type="spellEnd"/>
            <w:r w:rsidR="00517346" w:rsidRPr="00517346">
              <w:rPr>
                <w:rFonts w:ascii="Sylfaen" w:hAnsi="Sylfaen"/>
              </w:rPr>
              <w:t xml:space="preserve"> </w:t>
            </w:r>
            <w:proofErr w:type="spellStart"/>
            <w:r w:rsidR="00517346" w:rsidRPr="00517346">
              <w:rPr>
                <w:rFonts w:ascii="Sylfaen" w:hAnsi="Sylfaen"/>
              </w:rPr>
              <w:t>խողովակի</w:t>
            </w:r>
            <w:proofErr w:type="spellEnd"/>
            <w:r w:rsidR="00517346" w:rsidRPr="00517346">
              <w:rPr>
                <w:rFonts w:ascii="Sylfaen" w:hAnsi="Sylfaen"/>
              </w:rPr>
              <w:t xml:space="preserve"> </w:t>
            </w:r>
            <w:proofErr w:type="spellStart"/>
            <w:r w:rsidR="00517346" w:rsidRPr="00517346">
              <w:rPr>
                <w:rFonts w:ascii="Sylfaen" w:hAnsi="Sylfaen"/>
              </w:rPr>
              <w:t>անցում</w:t>
            </w:r>
            <w:proofErr w:type="spellEnd"/>
            <w:r w:rsidR="00517346" w:rsidRPr="00517346">
              <w:rPr>
                <w:rFonts w:ascii="Sylfaen" w:hAnsi="Sylfaen"/>
              </w:rPr>
              <w:tab/>
            </w:r>
            <w:r w:rsidR="00517346">
              <w:rPr>
                <w:rFonts w:ascii="Sylfaen" w:hAnsi="Sylfaen"/>
              </w:rPr>
              <w:t xml:space="preserve">   </w:t>
            </w:r>
            <w:proofErr w:type="spellStart"/>
            <w:r w:rsidR="00517346" w:rsidRPr="00517346">
              <w:rPr>
                <w:rFonts w:ascii="Sylfaen" w:hAnsi="Sylfaen"/>
              </w:rPr>
              <w:t>Проход</w:t>
            </w:r>
            <w:proofErr w:type="spellEnd"/>
            <w:r w:rsidR="00517346" w:rsidRPr="00517346">
              <w:rPr>
                <w:rFonts w:ascii="Sylfaen" w:hAnsi="Sylfaen"/>
              </w:rPr>
              <w:t xml:space="preserve"> </w:t>
            </w:r>
            <w:proofErr w:type="spellStart"/>
            <w:r w:rsidR="00517346" w:rsidRPr="00517346">
              <w:rPr>
                <w:rFonts w:ascii="Sylfaen" w:hAnsi="Sylfaen"/>
              </w:rPr>
              <w:t>водопровода</w:t>
            </w:r>
            <w:proofErr w:type="spellEnd"/>
          </w:p>
        </w:tc>
      </w:tr>
      <w:tr w:rsidR="00856836" w:rsidRPr="0022631D" w14:paraId="6A8EE1AE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C12B00C" w14:textId="625ABA7C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F8B6B8" w14:textId="2A6438E9" w:rsidR="00856836" w:rsidRPr="00377D09" w:rsidRDefault="00856836" w:rsidP="00856836">
            <w:pPr>
              <w:jc w:val="center"/>
              <w:rPr>
                <w:rFonts w:ascii="Sylfaen" w:hAnsi="Sylfaen"/>
                <w:lang w:val="hy-AM"/>
              </w:rPr>
            </w:pPr>
            <w:r w:rsidRPr="00856836">
              <w:rPr>
                <w:rFonts w:ascii="Sylfaen" w:hAnsi="Sylfaen"/>
                <w:lang w:val="hy-AM"/>
              </w:rPr>
              <w:t>&lt;&lt;ԷԿՈՄԻՔՍ&gt;&gt;ՍՊԸ</w:t>
            </w:r>
          </w:p>
        </w:tc>
        <w:tc>
          <w:tcPr>
            <w:tcW w:w="2997" w:type="dxa"/>
            <w:gridSpan w:val="12"/>
            <w:vAlign w:val="center"/>
          </w:tcPr>
          <w:p w14:paraId="17867C26" w14:textId="3CB9D3F6" w:rsidR="00856836" w:rsidRDefault="00856836" w:rsidP="0085683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21146,67</w:t>
            </w:r>
          </w:p>
        </w:tc>
        <w:tc>
          <w:tcPr>
            <w:tcW w:w="2160" w:type="dxa"/>
            <w:gridSpan w:val="8"/>
          </w:tcPr>
          <w:p w14:paraId="1D558656" w14:textId="260DAAAF" w:rsidR="00856836" w:rsidRDefault="00856836" w:rsidP="0085683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4229,33</w:t>
            </w:r>
          </w:p>
        </w:tc>
        <w:tc>
          <w:tcPr>
            <w:tcW w:w="2282" w:type="dxa"/>
            <w:gridSpan w:val="5"/>
            <w:vAlign w:val="center"/>
          </w:tcPr>
          <w:p w14:paraId="750F647C" w14:textId="0CC2B5B7" w:rsidR="00856836" w:rsidRDefault="00856836" w:rsidP="0085683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25376/մերժվում է/</w:t>
            </w:r>
          </w:p>
        </w:tc>
      </w:tr>
      <w:tr w:rsidR="00856836" w:rsidRPr="0022631D" w14:paraId="6C5AA691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12885B5" w14:textId="1EEFB358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9E56BB" w14:textId="15DD791B" w:rsidR="00856836" w:rsidRPr="00377D09" w:rsidRDefault="00856836" w:rsidP="00856836">
            <w:pPr>
              <w:jc w:val="center"/>
              <w:rPr>
                <w:rFonts w:ascii="Sylfaen" w:hAnsi="Sylfaen"/>
                <w:lang w:val="hy-AM"/>
              </w:rPr>
            </w:pPr>
            <w:r w:rsidRPr="00856836">
              <w:rPr>
                <w:rFonts w:ascii="Sylfaen" w:hAnsi="Sylfaen"/>
                <w:lang w:val="hy-AM"/>
              </w:rPr>
              <w:t>&lt;&lt;ԷԿՈ ԴԵԿՈՐ&gt;&gt; ՍՊԸ</w:t>
            </w:r>
          </w:p>
        </w:tc>
        <w:tc>
          <w:tcPr>
            <w:tcW w:w="2997" w:type="dxa"/>
            <w:gridSpan w:val="12"/>
            <w:vAlign w:val="center"/>
          </w:tcPr>
          <w:p w14:paraId="577225F0" w14:textId="3CB0B043" w:rsidR="00856836" w:rsidRDefault="00856836" w:rsidP="0085683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17500</w:t>
            </w:r>
          </w:p>
        </w:tc>
        <w:tc>
          <w:tcPr>
            <w:tcW w:w="2160" w:type="dxa"/>
            <w:gridSpan w:val="8"/>
          </w:tcPr>
          <w:p w14:paraId="51265881" w14:textId="3DF59C44" w:rsidR="00856836" w:rsidRDefault="00856836" w:rsidP="00856836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3500</w:t>
            </w:r>
          </w:p>
        </w:tc>
        <w:tc>
          <w:tcPr>
            <w:tcW w:w="2282" w:type="dxa"/>
            <w:gridSpan w:val="5"/>
            <w:vAlign w:val="center"/>
          </w:tcPr>
          <w:p w14:paraId="471E316B" w14:textId="3CC33B60" w:rsidR="00856836" w:rsidRDefault="00856836" w:rsidP="0085683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21000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48B9649D" w:rsidR="00E72BB9" w:rsidRPr="007301B0" w:rsidRDefault="00856836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56836">
              <w:rPr>
                <w:rFonts w:ascii="Sylfaen" w:hAnsi="Sylfaen"/>
                <w:sz w:val="20"/>
                <w:szCs w:val="20"/>
                <w:lang w:val="hy-AM"/>
              </w:rPr>
              <w:t>12. 11.2025թ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394EE6E9" w:rsidR="00E72BB9" w:rsidRPr="00B471EC" w:rsidRDefault="00856836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356330AB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8568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901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21AF0858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56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7374CD91" w:rsidR="00E72BB9" w:rsidRPr="003B54C2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56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73B82D95" w:rsidR="00E72BB9" w:rsidRPr="00FC77CF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568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56836" w:rsidRPr="00692AF3" w14:paraId="2C692761" w14:textId="77777777" w:rsidTr="005A12A4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856836" w:rsidRPr="00692AF3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3959490C" w:rsidR="00856836" w:rsidRP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856836">
              <w:rPr>
                <w:rFonts w:ascii="Sylfaen" w:hAnsi="Sylfaen"/>
                <w:sz w:val="24"/>
                <w:szCs w:val="24"/>
                <w:lang w:val="hy-AM"/>
              </w:rPr>
              <w:t>&lt;&lt;ԲԻ ԹՈՒ ՋԻ&gt;&gt; 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6EB49A7F" w:rsidR="00856836" w:rsidRPr="00FB0918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17346">
              <w:rPr>
                <w:rFonts w:ascii="GHEA Grapalat" w:hAnsi="GHEA Grapalat"/>
                <w:lang w:val="af-ZA"/>
              </w:rPr>
              <w:t>ԼՄԱՀ- ԳՀԱՊՁԲ-25/56</w:t>
            </w:r>
            <w:r w:rsidR="00866881">
              <w:rPr>
                <w:rFonts w:ascii="GHEA Grapalat" w:hAnsi="GHEA Grapalat"/>
                <w:lang w:val="af-ZA"/>
              </w:rPr>
              <w:t>-1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vAlign w:val="center"/>
          </w:tcPr>
          <w:p w14:paraId="3F6FB009" w14:textId="3CF7EE51" w:rsidR="00856836" w:rsidRPr="007301B0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52437EB6" w:rsidR="00856836" w:rsidRPr="00901050" w:rsidRDefault="00856836" w:rsidP="00856836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29.12.2025թ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856836" w:rsidRPr="006C0CF4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31F117F9" w:rsidR="00856836" w:rsidRPr="006D2EAB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1137600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44C9A929" w:rsidR="00856836" w:rsidRPr="006D2EAB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5683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1137600</w:t>
            </w:r>
          </w:p>
        </w:tc>
      </w:tr>
      <w:tr w:rsidR="00856836" w:rsidRPr="00692AF3" w14:paraId="69382113" w14:textId="77777777" w:rsidTr="005A12A4">
        <w:trPr>
          <w:trHeight w:val="146"/>
        </w:trPr>
        <w:tc>
          <w:tcPr>
            <w:tcW w:w="630" w:type="dxa"/>
            <w:vAlign w:val="center"/>
          </w:tcPr>
          <w:p w14:paraId="137582BA" w14:textId="7BB9A8C2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24CD7F" w14:textId="11B5006C" w:rsidR="00856836" w:rsidRPr="00323C37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6836">
              <w:rPr>
                <w:rFonts w:ascii="Sylfaen" w:hAnsi="Sylfaen"/>
                <w:lang w:val="hy-AM"/>
              </w:rPr>
              <w:t>&lt;&lt;ԷԿՈՄԻՔՍ&gt;&gt;ՍՊԸ</w:t>
            </w:r>
          </w:p>
        </w:tc>
        <w:tc>
          <w:tcPr>
            <w:tcW w:w="2089" w:type="dxa"/>
            <w:gridSpan w:val="8"/>
            <w:vAlign w:val="center"/>
          </w:tcPr>
          <w:p w14:paraId="04EC5642" w14:textId="5F0CA61C" w:rsidR="00856836" w:rsidRPr="0051734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517346">
              <w:rPr>
                <w:rFonts w:ascii="GHEA Grapalat" w:hAnsi="GHEA Grapalat"/>
                <w:lang w:val="af-ZA"/>
              </w:rPr>
              <w:t>ԼՄԱՀ- ԳՀԱՊՁԲ-25/56</w:t>
            </w:r>
            <w:r w:rsidR="00866881">
              <w:rPr>
                <w:rFonts w:ascii="GHEA Grapalat" w:hAnsi="GHEA Grapalat"/>
                <w:lang w:val="af-ZA"/>
              </w:rPr>
              <w:t>-2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vAlign w:val="center"/>
          </w:tcPr>
          <w:p w14:paraId="79B5E2A3" w14:textId="0E7E5B71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vAlign w:val="center"/>
          </w:tcPr>
          <w:p w14:paraId="51C47E0D" w14:textId="5C34BFFD" w:rsidR="00856836" w:rsidRDefault="00856836" w:rsidP="00856836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29.12.2025թ</w:t>
            </w:r>
          </w:p>
        </w:tc>
        <w:tc>
          <w:tcPr>
            <w:tcW w:w="1073" w:type="dxa"/>
            <w:gridSpan w:val="4"/>
            <w:vAlign w:val="center"/>
          </w:tcPr>
          <w:p w14:paraId="7A2495DB" w14:textId="77777777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6895EA4B" w14:textId="4C789FD7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178320</w:t>
            </w:r>
          </w:p>
        </w:tc>
        <w:tc>
          <w:tcPr>
            <w:tcW w:w="2035" w:type="dxa"/>
            <w:gridSpan w:val="2"/>
            <w:vAlign w:val="center"/>
          </w:tcPr>
          <w:p w14:paraId="5A4A2346" w14:textId="78941113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178320</w:t>
            </w:r>
          </w:p>
        </w:tc>
      </w:tr>
      <w:tr w:rsidR="00856836" w:rsidRPr="00692AF3" w14:paraId="4BAF2246" w14:textId="77777777" w:rsidTr="005A12A4">
        <w:trPr>
          <w:trHeight w:val="146"/>
        </w:trPr>
        <w:tc>
          <w:tcPr>
            <w:tcW w:w="630" w:type="dxa"/>
            <w:vAlign w:val="center"/>
          </w:tcPr>
          <w:p w14:paraId="7C3362BF" w14:textId="1C8C0F98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602B80" w14:textId="67DDE8B4" w:rsidR="00856836" w:rsidRPr="00323C37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6836">
              <w:rPr>
                <w:rFonts w:ascii="Sylfaen" w:hAnsi="Sylfaen"/>
                <w:lang w:val="hy-AM"/>
              </w:rPr>
              <w:t>&lt;&lt;ԷԿՈ ԴԵԿՈՐ&gt;&gt; ՍՊԸ</w:t>
            </w:r>
          </w:p>
        </w:tc>
        <w:tc>
          <w:tcPr>
            <w:tcW w:w="2089" w:type="dxa"/>
            <w:gridSpan w:val="8"/>
            <w:vAlign w:val="center"/>
          </w:tcPr>
          <w:p w14:paraId="3671BFEB" w14:textId="4A660C8B" w:rsidR="00856836" w:rsidRPr="0051734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517346">
              <w:rPr>
                <w:rFonts w:ascii="GHEA Grapalat" w:hAnsi="GHEA Grapalat"/>
                <w:lang w:val="af-ZA"/>
              </w:rPr>
              <w:t>ԼՄԱՀ- ԳՀԱՊՁԲ-25/56</w:t>
            </w:r>
            <w:r w:rsidR="00866881">
              <w:rPr>
                <w:rFonts w:ascii="GHEA Grapalat" w:hAnsi="GHEA Grapalat"/>
                <w:lang w:val="af-ZA"/>
              </w:rPr>
              <w:t>-3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vAlign w:val="center"/>
          </w:tcPr>
          <w:p w14:paraId="44DC5BDC" w14:textId="2086B281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vAlign w:val="center"/>
          </w:tcPr>
          <w:p w14:paraId="54BCD752" w14:textId="6EB63D13" w:rsidR="00856836" w:rsidRDefault="00856836" w:rsidP="00856836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29.12.2025թ</w:t>
            </w:r>
          </w:p>
        </w:tc>
        <w:tc>
          <w:tcPr>
            <w:tcW w:w="1073" w:type="dxa"/>
            <w:gridSpan w:val="4"/>
            <w:vAlign w:val="center"/>
          </w:tcPr>
          <w:p w14:paraId="6B9D3ACE" w14:textId="77777777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09E5DEC2" w14:textId="7DFCB6DF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21000</w:t>
            </w:r>
          </w:p>
        </w:tc>
        <w:tc>
          <w:tcPr>
            <w:tcW w:w="2035" w:type="dxa"/>
            <w:gridSpan w:val="2"/>
            <w:vAlign w:val="center"/>
          </w:tcPr>
          <w:p w14:paraId="529F7DEF" w14:textId="13335B9F" w:rsidR="00856836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56836" w:rsidRPr="00692AF3" w14:paraId="225641BA" w14:textId="77777777" w:rsidTr="00E5100C">
        <w:trPr>
          <w:trHeight w:val="155"/>
        </w:trPr>
        <w:tc>
          <w:tcPr>
            <w:tcW w:w="630" w:type="dxa"/>
            <w:vAlign w:val="center"/>
          </w:tcPr>
          <w:p w14:paraId="7069C11B" w14:textId="4CAAF7B0" w:rsidR="00856836" w:rsidRPr="0022631D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7D383651" w:rsidR="00856836" w:rsidRPr="0022631D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56836">
              <w:rPr>
                <w:rFonts w:ascii="Sylfaen" w:hAnsi="Sylfaen"/>
                <w:sz w:val="24"/>
                <w:szCs w:val="24"/>
                <w:lang w:val="hy-AM"/>
              </w:rPr>
              <w:t>&lt;&lt;ԲԻ ԹՈՒ ՋԻ&gt;&gt;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9BEE36F" w14:textId="76BDD67E" w:rsidR="00856836" w:rsidRPr="00C44611" w:rsidRDefault="00856836" w:rsidP="00856836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</w:t>
            </w:r>
            <w:r w:rsidRPr="00856836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85683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856836">
              <w:rPr>
                <w:rFonts w:ascii="Sylfaen" w:hAnsi="Sylfaen"/>
                <w:sz w:val="16"/>
                <w:szCs w:val="16"/>
                <w:lang w:val="hy-AM"/>
              </w:rPr>
              <w:t>Երևան</w:t>
            </w:r>
            <w:r w:rsidR="00FA060B">
              <w:rPr>
                <w:rFonts w:ascii="Sylfaen" w:hAnsi="Sylfaen"/>
                <w:sz w:val="16"/>
                <w:szCs w:val="16"/>
                <w:lang w:val="hy-AM"/>
              </w:rPr>
              <w:t xml:space="preserve">   </w:t>
            </w:r>
            <w:r w:rsidR="00FA060B" w:rsidRPr="00FA060B">
              <w:rPr>
                <w:rFonts w:ascii="Sylfaen" w:hAnsi="Sylfaen"/>
                <w:sz w:val="16"/>
                <w:szCs w:val="16"/>
                <w:lang w:val="hy-AM"/>
              </w:rPr>
              <w:t>077 03 50</w:t>
            </w:r>
            <w:r w:rsidR="00FA060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FA060B" w:rsidRPr="00FA060B">
              <w:rPr>
                <w:rFonts w:ascii="Sylfaen" w:hAnsi="Sylfaen"/>
                <w:sz w:val="16"/>
                <w:szCs w:val="16"/>
                <w:lang w:val="hy-AM"/>
              </w:rPr>
              <w:t xml:space="preserve">55                      </w:t>
            </w:r>
            <w:r w:rsidR="00FA060B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   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46169FF8" w:rsidR="00856836" w:rsidRPr="00C44611" w:rsidRDefault="00FA060B" w:rsidP="00856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B2gllc.am</w:t>
            </w:r>
            <w:r w:rsidR="0085683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</w:t>
            </w:r>
            <w:r w:rsidR="0085683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34E58353" w:rsidR="00856836" w:rsidRPr="00692AF3" w:rsidRDefault="00FA060B" w:rsidP="00856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1570094113470100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18900CB7" w:rsidR="00856836" w:rsidRPr="00692AF3" w:rsidRDefault="00FA060B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05032652</w:t>
            </w:r>
          </w:p>
        </w:tc>
      </w:tr>
      <w:tr w:rsidR="00856836" w:rsidRPr="00692AF3" w14:paraId="52855334" w14:textId="77777777" w:rsidTr="00E5100C">
        <w:trPr>
          <w:trHeight w:val="155"/>
        </w:trPr>
        <w:tc>
          <w:tcPr>
            <w:tcW w:w="630" w:type="dxa"/>
            <w:vAlign w:val="center"/>
          </w:tcPr>
          <w:p w14:paraId="5D3364ED" w14:textId="7088BE41" w:rsidR="00856836" w:rsidRPr="00C17B1C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B3B131" w14:textId="48F7B521" w:rsidR="00856836" w:rsidRPr="00323C37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6836">
              <w:rPr>
                <w:rFonts w:ascii="Sylfaen" w:hAnsi="Sylfaen"/>
                <w:lang w:val="hy-AM"/>
              </w:rPr>
              <w:t>&lt;&lt;ԷԿՈՄԻՔՍ&gt;&gt;ՍՊԸ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63A15727" w14:textId="0191876B" w:rsidR="00856836" w:rsidRDefault="00856836" w:rsidP="00856836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856836">
              <w:rPr>
                <w:rFonts w:ascii="Sylfaen" w:hAnsi="Sylfaen"/>
                <w:sz w:val="16"/>
                <w:szCs w:val="16"/>
                <w:lang w:val="hy-AM"/>
              </w:rPr>
              <w:t xml:space="preserve">             Ք</w:t>
            </w:r>
            <w:r w:rsidRPr="0085683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856836">
              <w:rPr>
                <w:rFonts w:ascii="Sylfaen" w:hAnsi="Sylfaen"/>
                <w:sz w:val="16"/>
                <w:szCs w:val="16"/>
                <w:lang w:val="hy-AM"/>
              </w:rPr>
              <w:t xml:space="preserve">Երևան </w:t>
            </w:r>
            <w:r w:rsidR="00FA060B">
              <w:rPr>
                <w:rFonts w:ascii="Sylfaen" w:hAnsi="Sylfaen"/>
                <w:sz w:val="16"/>
                <w:szCs w:val="16"/>
                <w:lang w:val="hy-AM"/>
              </w:rPr>
              <w:t xml:space="preserve"> 098 36 03 26  </w:t>
            </w:r>
            <w:r w:rsidRPr="00856836">
              <w:rPr>
                <w:rFonts w:ascii="Sylfaen" w:hAnsi="Sylfaen"/>
                <w:sz w:val="16"/>
                <w:szCs w:val="16"/>
                <w:lang w:val="hy-AM"/>
              </w:rPr>
              <w:t xml:space="preserve">                      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3F994F68" w14:textId="78D4CB16" w:rsidR="00856836" w:rsidRDefault="00FA060B" w:rsidP="00856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tenders@360shinbaza.am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77881342" w14:textId="14D9416A" w:rsidR="00856836" w:rsidRDefault="00FA060B" w:rsidP="00856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2140006421700100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A57B9F2" w14:textId="18AC5E9B" w:rsidR="00856836" w:rsidRDefault="00FA060B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01255701</w:t>
            </w:r>
          </w:p>
        </w:tc>
      </w:tr>
      <w:tr w:rsidR="00856836" w:rsidRPr="00692AF3" w14:paraId="1AA2BDF3" w14:textId="77777777" w:rsidTr="00E5100C">
        <w:trPr>
          <w:trHeight w:val="155"/>
        </w:trPr>
        <w:tc>
          <w:tcPr>
            <w:tcW w:w="630" w:type="dxa"/>
            <w:vAlign w:val="center"/>
          </w:tcPr>
          <w:p w14:paraId="3D8DFDAB" w14:textId="61EC9405" w:rsidR="00856836" w:rsidRPr="00C17B1C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495ACC" w14:textId="4BF76646" w:rsidR="00856836" w:rsidRPr="00323C37" w:rsidRDefault="00856836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56836">
              <w:rPr>
                <w:rFonts w:ascii="Sylfaen" w:hAnsi="Sylfaen"/>
                <w:lang w:val="hy-AM"/>
              </w:rPr>
              <w:t>&lt;&lt;ԷԿՈ ԴԵԿՈՐ&gt;&gt;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182CF723" w14:textId="34B67930" w:rsidR="00856836" w:rsidRDefault="00856836" w:rsidP="00856836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   </w:t>
            </w:r>
            <w:r w:rsidRPr="00856836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856836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856836">
              <w:rPr>
                <w:rFonts w:ascii="Sylfaen" w:hAnsi="Sylfaen"/>
                <w:sz w:val="16"/>
                <w:szCs w:val="16"/>
                <w:lang w:val="hy-AM"/>
              </w:rPr>
              <w:t>Վեդի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</w:t>
            </w:r>
            <w:r w:rsidR="00FA060B">
              <w:rPr>
                <w:rFonts w:ascii="Sylfaen" w:hAnsi="Sylfaen"/>
                <w:sz w:val="16"/>
                <w:szCs w:val="16"/>
                <w:lang w:val="hy-AM"/>
              </w:rPr>
              <w:t>094 33 75 33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1011C7F1" w14:textId="32C464B1" w:rsidR="00856836" w:rsidRPr="00FA060B" w:rsidRDefault="00FA060B" w:rsidP="00856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Gnumner2024@mail.ru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1530344E" w14:textId="4AF837FF" w:rsidR="00856836" w:rsidRDefault="00FA060B" w:rsidP="00856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220123331963000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553604F" w14:textId="28BD90B8" w:rsidR="00856836" w:rsidRDefault="00FA060B" w:rsidP="008568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04253248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517346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77777777" w:rsidR="000A11FF" w:rsidRPr="0022631D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517346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517346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5CB9" w14:textId="77777777" w:rsidR="00DB2748" w:rsidRDefault="00DB2748" w:rsidP="0022631D">
      <w:pPr>
        <w:spacing w:before="0" w:after="0"/>
      </w:pPr>
      <w:r>
        <w:separator/>
      </w:r>
    </w:p>
  </w:endnote>
  <w:endnote w:type="continuationSeparator" w:id="0">
    <w:p w14:paraId="40332C57" w14:textId="77777777" w:rsidR="00DB2748" w:rsidRDefault="00DB274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515C" w14:textId="77777777" w:rsidR="00DB2748" w:rsidRDefault="00DB2748" w:rsidP="0022631D">
      <w:pPr>
        <w:spacing w:before="0" w:after="0"/>
      </w:pPr>
      <w:r>
        <w:separator/>
      </w:r>
    </w:p>
  </w:footnote>
  <w:footnote w:type="continuationSeparator" w:id="0">
    <w:p w14:paraId="085F5A0E" w14:textId="77777777" w:rsidR="00DB2748" w:rsidRDefault="00DB2748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17346"/>
    <w:rsid w:val="00530611"/>
    <w:rsid w:val="005330EC"/>
    <w:rsid w:val="00546023"/>
    <w:rsid w:val="00551949"/>
    <w:rsid w:val="005658B0"/>
    <w:rsid w:val="005737F9"/>
    <w:rsid w:val="005831BC"/>
    <w:rsid w:val="00584116"/>
    <w:rsid w:val="005D5FBD"/>
    <w:rsid w:val="005E6F95"/>
    <w:rsid w:val="005F788C"/>
    <w:rsid w:val="00607C9A"/>
    <w:rsid w:val="00630C4D"/>
    <w:rsid w:val="00646760"/>
    <w:rsid w:val="006637C6"/>
    <w:rsid w:val="00665057"/>
    <w:rsid w:val="0068360E"/>
    <w:rsid w:val="00684B2B"/>
    <w:rsid w:val="00690ECB"/>
    <w:rsid w:val="00692AF3"/>
    <w:rsid w:val="006A1DFC"/>
    <w:rsid w:val="006A38B4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438D8"/>
    <w:rsid w:val="00856836"/>
    <w:rsid w:val="008610FF"/>
    <w:rsid w:val="00866881"/>
    <w:rsid w:val="008B05EF"/>
    <w:rsid w:val="008C4E62"/>
    <w:rsid w:val="008E493A"/>
    <w:rsid w:val="008F6261"/>
    <w:rsid w:val="00901050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D07B9"/>
    <w:rsid w:val="00AD0E34"/>
    <w:rsid w:val="00AD59DC"/>
    <w:rsid w:val="00AF7A02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44611"/>
    <w:rsid w:val="00C739B4"/>
    <w:rsid w:val="00C80FC5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B2748"/>
    <w:rsid w:val="00DE06F1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81FDC"/>
    <w:rsid w:val="00F90123"/>
    <w:rsid w:val="00F916C4"/>
    <w:rsid w:val="00F92D3D"/>
    <w:rsid w:val="00FA060B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2024-06-07T05:27:00Z</cp:lastPrinted>
  <dcterms:created xsi:type="dcterms:W3CDTF">2025-12-11T10:39:00Z</dcterms:created>
  <dcterms:modified xsi:type="dcterms:W3CDTF">2025-12-11T10:39:00Z</dcterms:modified>
</cp:coreProperties>
</file>