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900" w14:textId="7C70F9C0" w:rsidR="00C3238D" w:rsidRDefault="00C3238D" w:rsidP="00C3238D">
      <w:pPr>
        <w:spacing w:line="360" w:lineRule="auto"/>
        <w:ind w:firstLine="720"/>
        <w:jc w:val="center"/>
        <w:rPr>
          <w:rFonts w:ascii="GHEA Grapalat" w:hAnsi="GHEA Grapalat"/>
          <w:sz w:val="20"/>
          <w:szCs w:val="20"/>
          <w:lang w:val="en-US"/>
        </w:rPr>
      </w:pPr>
      <w:r w:rsidRPr="00C3238D">
        <w:rPr>
          <w:rFonts w:ascii="GHEA Grapalat" w:hAnsi="GHEA Grapalat"/>
          <w:sz w:val="20"/>
          <w:szCs w:val="20"/>
          <w:lang w:val="en-US"/>
        </w:rPr>
        <w:t>ANNOUNCEMENT</w:t>
      </w:r>
    </w:p>
    <w:p w14:paraId="412F1514" w14:textId="22018290"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2C2369" w:rsidRPr="008B6B17">
        <w:rPr>
          <w:rFonts w:ascii="GHEA Grapalat" w:hAnsi="GHEA Grapalat"/>
          <w:sz w:val="20"/>
          <w:szCs w:val="20"/>
          <w:lang w:val="af-ZA"/>
        </w:rPr>
        <w:t>«</w:t>
      </w:r>
      <w:r w:rsidR="000550E8">
        <w:rPr>
          <w:rFonts w:ascii="GHEA Grapalat" w:hAnsi="GHEA Grapalat"/>
          <w:sz w:val="20"/>
          <w:szCs w:val="20"/>
          <w:lang w:val="en-US"/>
        </w:rPr>
        <w:t>23</w:t>
      </w:r>
      <w:r w:rsidR="002C2369" w:rsidRPr="008B6B17">
        <w:rPr>
          <w:rFonts w:ascii="GHEA Grapalat" w:hAnsi="GHEA Grapalat"/>
          <w:sz w:val="20"/>
          <w:szCs w:val="20"/>
          <w:lang w:val="af-ZA"/>
        </w:rPr>
        <w:t>»</w:t>
      </w:r>
      <w:r w:rsidR="00F473D8">
        <w:rPr>
          <w:rFonts w:ascii="GHEA Grapalat" w:hAnsi="GHEA Grapalat"/>
          <w:sz w:val="20"/>
          <w:szCs w:val="20"/>
          <w:lang w:val="af-ZA"/>
        </w:rPr>
        <w:t xml:space="preserve">         </w:t>
      </w:r>
      <w:r w:rsidR="00D44F90" w:rsidRPr="008B6B17">
        <w:rPr>
          <w:rFonts w:ascii="GHEA Grapalat" w:hAnsi="GHEA Grapalat"/>
          <w:sz w:val="20"/>
          <w:szCs w:val="20"/>
          <w:lang w:val="af-ZA"/>
        </w:rPr>
        <w:t xml:space="preserve"> </w:t>
      </w:r>
      <w:r w:rsidR="002A01B8" w:rsidRPr="008B6B17">
        <w:rPr>
          <w:rFonts w:ascii="GHEA Grapalat" w:hAnsi="GHEA Grapalat"/>
          <w:b/>
          <w:sz w:val="20"/>
          <w:szCs w:val="20"/>
          <w:lang w:val="af-ZA"/>
        </w:rPr>
        <w:t xml:space="preserve">” </w:t>
      </w:r>
      <w:r w:rsidR="000308F1">
        <w:rPr>
          <w:rFonts w:ascii="GHEA Grapalat" w:hAnsi="GHEA Grapalat"/>
          <w:sz w:val="20"/>
          <w:szCs w:val="20"/>
          <w:lang w:val="en-US"/>
        </w:rPr>
        <w:t>June</w:t>
      </w:r>
      <w:r w:rsidR="002A01B8" w:rsidRPr="008B6B17">
        <w:rPr>
          <w:rFonts w:ascii="GHEA Grapalat" w:hAnsi="GHEA Grapalat"/>
          <w:b/>
          <w:sz w:val="20"/>
          <w:szCs w:val="20"/>
          <w:lang w:val="af-ZA"/>
        </w:rPr>
        <w:t xml:space="preserve">” </w:t>
      </w:r>
      <w:r w:rsidR="00FB0A53" w:rsidRPr="008B6B17">
        <w:rPr>
          <w:rFonts w:ascii="GHEA Grapalat" w:hAnsi="GHEA Grapalat"/>
          <w:sz w:val="20"/>
          <w:szCs w:val="20"/>
          <w:lang w:val="af-ZA"/>
        </w:rPr>
        <w:t>202</w:t>
      </w:r>
      <w:r w:rsidR="00F7492C">
        <w:rPr>
          <w:rFonts w:ascii="GHEA Grapalat" w:hAnsi="GHEA Grapalat"/>
          <w:sz w:val="20"/>
          <w:szCs w:val="20"/>
          <w:lang w:val="af-ZA"/>
        </w:rPr>
        <w:t>6</w:t>
      </w:r>
      <w:r w:rsidRPr="008B6B17">
        <w:rPr>
          <w:rFonts w:ascii="GHEA Grapalat" w:hAnsi="GHEA Grapalat"/>
          <w:sz w:val="20"/>
          <w:szCs w:val="20"/>
          <w:lang w:val="af-ZA"/>
        </w:rPr>
        <w:t>, and is published according to the article 27 of the RA law on procurements.</w:t>
      </w:r>
    </w:p>
    <w:p w14:paraId="66D74017" w14:textId="67EC5019"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0839BD" w:rsidRPr="008B6B17">
        <w:rPr>
          <w:rFonts w:ascii="GHEA Grapalat" w:hAnsi="GHEA Grapalat"/>
          <w:iCs/>
          <w:sz w:val="20"/>
          <w:szCs w:val="20"/>
          <w:lang w:val="hy-AM"/>
        </w:rPr>
        <w:t>ՀՀՓԿ-ԳՀ</w:t>
      </w:r>
      <w:r w:rsidR="00F7492C">
        <w:rPr>
          <w:rFonts w:ascii="GHEA Grapalat" w:hAnsi="GHEA Grapalat"/>
          <w:iCs/>
          <w:sz w:val="20"/>
          <w:szCs w:val="20"/>
          <w:lang w:val="hy-AM"/>
        </w:rPr>
        <w:t>ԱՊ</w:t>
      </w:r>
      <w:r w:rsidR="000839BD" w:rsidRPr="008B6B17">
        <w:rPr>
          <w:rFonts w:ascii="GHEA Grapalat" w:hAnsi="GHEA Grapalat"/>
          <w:iCs/>
          <w:sz w:val="20"/>
          <w:szCs w:val="20"/>
          <w:lang w:val="hy-AM"/>
        </w:rPr>
        <w:t>ՁԲ-</w:t>
      </w:r>
      <w:r w:rsidR="003C58B3">
        <w:rPr>
          <w:rFonts w:ascii="GHEA Grapalat" w:hAnsi="GHEA Grapalat"/>
          <w:iCs/>
          <w:sz w:val="20"/>
          <w:szCs w:val="20"/>
          <w:lang w:val="hy-AM"/>
        </w:rPr>
        <w:t>1</w:t>
      </w:r>
      <w:r w:rsidR="000550E8">
        <w:rPr>
          <w:rFonts w:ascii="GHEA Grapalat" w:hAnsi="GHEA Grapalat"/>
          <w:iCs/>
          <w:sz w:val="20"/>
          <w:szCs w:val="20"/>
          <w:lang w:val="hy-AM"/>
        </w:rPr>
        <w:t>9</w:t>
      </w:r>
      <w:r w:rsidR="003C0F10">
        <w:rPr>
          <w:rFonts w:ascii="GHEA Grapalat" w:hAnsi="GHEA Grapalat"/>
          <w:iCs/>
          <w:sz w:val="20"/>
          <w:szCs w:val="20"/>
          <w:lang w:val="hy-AM"/>
        </w:rPr>
        <w:t>/</w:t>
      </w:r>
      <w:r w:rsidR="00C3238D">
        <w:rPr>
          <w:rFonts w:ascii="GHEA Grapalat" w:hAnsi="GHEA Grapalat"/>
          <w:iCs/>
          <w:sz w:val="20"/>
          <w:szCs w:val="20"/>
          <w:lang w:val="hy-AM"/>
        </w:rPr>
        <w:t>26</w:t>
      </w:r>
      <w:r w:rsidR="000839BD" w:rsidRPr="008B6B17">
        <w:rPr>
          <w:rFonts w:ascii="GHEA Grapalat" w:hAnsi="GHEA Grapalat"/>
          <w:iCs/>
          <w:sz w:val="20"/>
          <w:szCs w:val="20"/>
          <w:lang w:val="hy-AM"/>
        </w:rPr>
        <w:t>»</w:t>
      </w:r>
    </w:p>
    <w:p w14:paraId="45B6FE42" w14:textId="0A8813F7" w:rsidR="00E8569F" w:rsidRPr="008B6B17" w:rsidRDefault="00E8569F" w:rsidP="00C3238D">
      <w:pPr>
        <w:spacing w:line="360" w:lineRule="auto"/>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r w:rsidR="005E0697" w:rsidRPr="008B6B17">
        <w:rPr>
          <w:rFonts w:ascii="GHEA Grapalat" w:eastAsia="Calibri" w:hAnsi="GHEA Grapalat"/>
          <w:b/>
          <w:sz w:val="20"/>
          <w:szCs w:val="20"/>
          <w:lang w:val="en-AU"/>
        </w:rPr>
        <w:t>Arshakunyats Ave, 23, RA,</w:t>
      </w:r>
      <w:r w:rsidRPr="008B6B17">
        <w:rPr>
          <w:rFonts w:ascii="GHEA Grapalat" w:hAnsi="GHEA Grapalat"/>
          <w:sz w:val="20"/>
          <w:szCs w:val="20"/>
          <w:lang w:val="af-ZA"/>
        </w:rPr>
        <w:t xml:space="preserve"> address, announces a request for quotation, which is performed in one round.</w:t>
      </w:r>
    </w:p>
    <w:p w14:paraId="1844F8A7" w14:textId="1D0E8AFE"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 xml:space="preserve">The selected participant of the request for quotation, in a prescribed manner, will be offered to sign a contract </w:t>
      </w:r>
      <w:r w:rsidR="000308F1" w:rsidRPr="000308F1">
        <w:rPr>
          <w:rFonts w:ascii="GHEA Grapalat" w:hAnsi="GHEA Grapalat"/>
          <w:sz w:val="20"/>
          <w:szCs w:val="20"/>
          <w:lang w:val="en-US"/>
        </w:rPr>
        <w:t xml:space="preserve">Chemical-resistant fume cupboard with air supply system </w:t>
      </w:r>
      <w:r w:rsidR="002A01B8" w:rsidRPr="002A01B8">
        <w:rPr>
          <w:rFonts w:ascii="GHEA Grapalat" w:hAnsi="GHEA Grapalat"/>
          <w:sz w:val="20"/>
          <w:szCs w:val="20"/>
          <w:lang w:val="en-US"/>
        </w:rPr>
        <w:t xml:space="preserve">(device for automatic determination of the cooling temperature of aviation fuels) </w:t>
      </w:r>
      <w:r w:rsidRPr="008B6B17">
        <w:rPr>
          <w:rFonts w:ascii="GHEA Grapalat" w:hAnsi="GHEA Grapalat"/>
          <w:sz w:val="20"/>
          <w:szCs w:val="20"/>
          <w:lang w:val="af-ZA"/>
        </w:rPr>
        <w:t>(hereinafter, contract).</w:t>
      </w:r>
    </w:p>
    <w:p w14:paraId="2903EDDE" w14:textId="77777777"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53918B98"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order to receive the hard copy of the invitation of the request for quotation it is required to apply to the procuring entity before day </w:t>
      </w:r>
      <w:r w:rsidR="00E0568F">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8716A0" w:rsidRPr="00C3238D">
        <w:rPr>
          <w:rFonts w:ascii="GHEA Grapalat" w:hAnsi="GHEA Grapalat"/>
          <w:b/>
          <w:bCs/>
          <w:sz w:val="20"/>
          <w:szCs w:val="20"/>
          <w:lang w:val="af-ZA"/>
        </w:rPr>
        <w:t>1</w:t>
      </w:r>
      <w:r w:rsidR="008920D7">
        <w:rPr>
          <w:rFonts w:ascii="GHEA Grapalat" w:hAnsi="GHEA Grapalat"/>
          <w:b/>
          <w:bCs/>
          <w:sz w:val="20"/>
          <w:szCs w:val="20"/>
          <w:lang w:val="af-ZA"/>
        </w:rPr>
        <w:t>1</w:t>
      </w:r>
      <w:r w:rsidR="006B3DC9" w:rsidRPr="00C3238D">
        <w:rPr>
          <w:rFonts w:ascii="GHEA Grapalat" w:hAnsi="GHEA Grapalat"/>
          <w:b/>
          <w:bCs/>
          <w:sz w:val="20"/>
          <w:szCs w:val="20"/>
          <w:lang w:val="af-ZA"/>
        </w:rPr>
        <w:t>:</w:t>
      </w:r>
      <w:r w:rsidR="003428B6"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DF2F3E"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05A67E51"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r w:rsidR="004A05F4" w:rsidRPr="008B6B17">
        <w:rPr>
          <w:rFonts w:ascii="GHEA Grapalat" w:eastAsia="Calibri" w:hAnsi="GHEA Grapalat"/>
          <w:b/>
          <w:sz w:val="20"/>
          <w:szCs w:val="20"/>
          <w:lang w:val="en-AU"/>
        </w:rPr>
        <w:t>Arshakunyats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E0568F">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DF2F3E" w:rsidRPr="00C3238D">
        <w:rPr>
          <w:rFonts w:ascii="GHEA Grapalat" w:hAnsi="GHEA Grapalat"/>
          <w:b/>
          <w:bCs/>
          <w:sz w:val="20"/>
          <w:szCs w:val="20"/>
          <w:lang w:val="af-ZA"/>
        </w:rPr>
        <w:t>1</w:t>
      </w:r>
      <w:r w:rsidR="008920D7">
        <w:rPr>
          <w:rFonts w:ascii="GHEA Grapalat" w:hAnsi="GHEA Grapalat"/>
          <w:b/>
          <w:bCs/>
          <w:sz w:val="20"/>
          <w:szCs w:val="20"/>
          <w:lang w:val="en-US"/>
        </w:rPr>
        <w:t>1</w:t>
      </w:r>
      <w:r w:rsidR="001B3575" w:rsidRPr="00C3238D">
        <w:rPr>
          <w:rFonts w:ascii="GHEA Grapalat" w:hAnsi="GHEA Grapalat"/>
          <w:b/>
          <w:bCs/>
          <w:sz w:val="20"/>
          <w:szCs w:val="20"/>
          <w:lang w:val="af-ZA"/>
        </w:rPr>
        <w:t>:</w:t>
      </w:r>
      <w:r w:rsidR="005E66F4"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04018A" w:rsidRPr="00C3238D">
        <w:rPr>
          <w:rFonts w:ascii="GHEA Grapalat" w:hAnsi="GHEA Grapalat"/>
          <w:b/>
          <w:bCs/>
          <w:sz w:val="20"/>
          <w:szCs w:val="20"/>
          <w:lang w:val="af-ZA"/>
        </w:rPr>
        <w:t xml:space="preserve"> </w:t>
      </w:r>
      <w:r w:rsidRPr="00C3238D">
        <w:rPr>
          <w:rFonts w:ascii="GHEA Grapalat" w:hAnsi="GHEA Grapalat"/>
          <w:b/>
          <w:bCs/>
          <w:sz w:val="20"/>
          <w:szCs w:val="20"/>
          <w:lang w:val="af-ZA"/>
        </w:rPr>
        <w:t>o’clock</w:t>
      </w:r>
      <w:r w:rsidRPr="008B6B17">
        <w:rPr>
          <w:rFonts w:ascii="GHEA Grapalat" w:hAnsi="GHEA Grapalat"/>
          <w:sz w:val="20"/>
          <w:szCs w:val="20"/>
          <w:lang w:val="af-ZA"/>
        </w:rPr>
        <w:t xml:space="preserve">. Besides Armenian, the bids can be presented in English and Russian. </w:t>
      </w:r>
    </w:p>
    <w:p w14:paraId="6141C2FD" w14:textId="1C724E73" w:rsidR="00E8569F" w:rsidRPr="008B6B17" w:rsidRDefault="00E8569F" w:rsidP="00C3238D">
      <w:pPr>
        <w:spacing w:line="360" w:lineRule="auto"/>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r w:rsidR="007257EE" w:rsidRPr="008B6B17">
        <w:rPr>
          <w:rFonts w:ascii="GHEA Grapalat" w:eastAsia="Calibri" w:hAnsi="GHEA Grapalat"/>
          <w:b/>
          <w:sz w:val="20"/>
          <w:szCs w:val="20"/>
          <w:lang w:val="en-AU"/>
        </w:rPr>
        <w:t>Arshakunyats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Pr="008B6B17">
        <w:rPr>
          <w:rFonts w:ascii="GHEA Grapalat" w:hAnsi="GHEA Grapalat"/>
          <w:b/>
          <w:sz w:val="20"/>
          <w:szCs w:val="20"/>
          <w:lang w:val="af-ZA"/>
        </w:rPr>
        <w:t>“</w:t>
      </w:r>
      <w:r w:rsidR="000550E8">
        <w:rPr>
          <w:rFonts w:ascii="GHEA Grapalat" w:hAnsi="GHEA Grapalat"/>
          <w:b/>
          <w:sz w:val="20"/>
          <w:szCs w:val="20"/>
          <w:lang w:val="en-US"/>
        </w:rPr>
        <w:t>0</w:t>
      </w:r>
      <w:r w:rsidR="00E0568F">
        <w:rPr>
          <w:rFonts w:ascii="GHEA Grapalat" w:hAnsi="GHEA Grapalat"/>
          <w:b/>
          <w:sz w:val="20"/>
          <w:szCs w:val="20"/>
          <w:lang w:val="en-US"/>
        </w:rPr>
        <w:t>2</w:t>
      </w:r>
      <w:r w:rsidRPr="008B6B17">
        <w:rPr>
          <w:rFonts w:ascii="GHEA Grapalat" w:hAnsi="GHEA Grapalat"/>
          <w:b/>
          <w:sz w:val="20"/>
          <w:szCs w:val="20"/>
          <w:lang w:val="af-ZA"/>
        </w:rPr>
        <w:t>” “</w:t>
      </w:r>
      <w:r w:rsidR="000308F1">
        <w:rPr>
          <w:rFonts w:ascii="GHEA Grapalat" w:hAnsi="GHEA Grapalat"/>
          <w:sz w:val="20"/>
          <w:szCs w:val="20"/>
          <w:lang w:val="en-US"/>
        </w:rPr>
        <w:t>Ju</w:t>
      </w:r>
      <w:r w:rsidR="000550E8">
        <w:rPr>
          <w:rFonts w:ascii="GHEA Grapalat" w:hAnsi="GHEA Grapalat"/>
          <w:sz w:val="20"/>
          <w:szCs w:val="20"/>
          <w:lang w:val="en-US"/>
        </w:rPr>
        <w:t>l</w:t>
      </w:r>
      <w:r w:rsidR="000308F1">
        <w:rPr>
          <w:rFonts w:ascii="GHEA Grapalat" w:hAnsi="GHEA Grapalat"/>
          <w:sz w:val="20"/>
          <w:szCs w:val="20"/>
          <w:lang w:val="en-US"/>
        </w:rPr>
        <w:t>e</w:t>
      </w:r>
      <w:r w:rsidR="00A66BE9" w:rsidRPr="008B6B17">
        <w:rPr>
          <w:rFonts w:ascii="GHEA Grapalat" w:hAnsi="GHEA Grapalat"/>
          <w:b/>
          <w:sz w:val="20"/>
          <w:szCs w:val="20"/>
          <w:lang w:val="af-ZA"/>
        </w:rPr>
        <w:t>” “202</w:t>
      </w:r>
      <w:r w:rsidR="00756473">
        <w:rPr>
          <w:rFonts w:ascii="GHEA Grapalat" w:hAnsi="GHEA Grapalat"/>
          <w:b/>
          <w:sz w:val="20"/>
          <w:szCs w:val="20"/>
          <w:lang w:val="af-ZA"/>
        </w:rPr>
        <w:t>6</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8920D7">
        <w:rPr>
          <w:rFonts w:ascii="GHEA Grapalat" w:hAnsi="GHEA Grapalat"/>
          <w:b/>
          <w:sz w:val="20"/>
          <w:szCs w:val="20"/>
          <w:lang w:val="af-ZA"/>
        </w:rPr>
        <w:t>1</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4F73689C"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56473">
        <w:rPr>
          <w:rFonts w:ascii="GHEA Grapalat" w:hAnsi="GHEA Grapalat"/>
          <w:b/>
          <w:sz w:val="20"/>
          <w:szCs w:val="20"/>
          <w:lang w:val="en-US"/>
        </w:rPr>
        <w:t>Donara Mheryan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44414A8D" w:rsidR="00E8569F"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Telephone </w:t>
      </w:r>
      <w:r w:rsidR="00C3238D" w:rsidRPr="00F7492C">
        <w:rPr>
          <w:rFonts w:ascii="GHEA Grapalat" w:hAnsi="GHEA Grapalat"/>
          <w:b/>
          <w:bCs/>
          <w:sz w:val="20"/>
          <w:szCs w:val="20"/>
          <w:lang w:val="af-ZA"/>
        </w:rPr>
        <w:t>099-45-44-55</w:t>
      </w:r>
    </w:p>
    <w:p w14:paraId="273BFE4B" w14:textId="01544373" w:rsidR="0047471E" w:rsidRPr="00F7492C" w:rsidRDefault="00E8569F" w:rsidP="00F7492C">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Email</w:t>
      </w:r>
      <w:r w:rsidR="0047471E" w:rsidRPr="00F7492C">
        <w:rPr>
          <w:rFonts w:ascii="GHEA Grapalat" w:hAnsi="GHEA Grapalat"/>
          <w:b/>
          <w:bCs/>
          <w:sz w:val="20"/>
          <w:szCs w:val="20"/>
          <w:lang w:val="af-ZA"/>
        </w:rPr>
        <w:t>: gnumner@justexpert.am</w:t>
      </w:r>
    </w:p>
    <w:p w14:paraId="66F53785" w14:textId="5570EF45" w:rsidR="00694595"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Procuring entity </w:t>
      </w:r>
      <w:r w:rsidR="00694595" w:rsidRPr="00F7492C">
        <w:rPr>
          <w:rFonts w:ascii="GHEA Grapalat" w:hAnsi="GHEA Grapalat"/>
          <w:b/>
          <w:bCs/>
          <w:sz w:val="20"/>
          <w:szCs w:val="20"/>
          <w:lang w:val="af-ZA"/>
        </w:rPr>
        <w:t xml:space="preserve">«EXPERTISE CENTER OF THE REPUBLIC OF ARMENIA» SNPO  </w:t>
      </w:r>
    </w:p>
    <w:p w14:paraId="00F8D757" w14:textId="685FCE64" w:rsidR="00E8569F" w:rsidRPr="008B6B17" w:rsidRDefault="00E8569F" w:rsidP="00C3238D">
      <w:pPr>
        <w:spacing w:line="360" w:lineRule="auto"/>
        <w:ind w:firstLine="708"/>
        <w:jc w:val="both"/>
        <w:rPr>
          <w:rFonts w:ascii="GHEA Grapalat" w:hAnsi="GHEA Grapalat"/>
          <w:sz w:val="20"/>
          <w:szCs w:val="20"/>
          <w:lang w:val="en-US"/>
        </w:rPr>
      </w:pPr>
    </w:p>
    <w:p w14:paraId="6569E1D2" w14:textId="77777777" w:rsidR="00C24789" w:rsidRPr="008B6B17" w:rsidRDefault="00C24789" w:rsidP="00C3238D">
      <w:pPr>
        <w:spacing w:line="360" w:lineRule="auto"/>
        <w:rPr>
          <w:rFonts w:ascii="GHEA Grapalat" w:hAnsi="GHEA Grapalat"/>
          <w:sz w:val="20"/>
          <w:szCs w:val="20"/>
          <w:lang w:val="af-ZA"/>
        </w:rPr>
      </w:pPr>
    </w:p>
    <w:sectPr w:rsidR="00C24789" w:rsidRPr="008B6B17" w:rsidSect="00C3238D">
      <w:pgSz w:w="12240" w:h="15840"/>
      <w:pgMar w:top="1134" w:right="45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8F1"/>
    <w:rsid w:val="00030A92"/>
    <w:rsid w:val="00032C8F"/>
    <w:rsid w:val="0004018A"/>
    <w:rsid w:val="000550E8"/>
    <w:rsid w:val="0006159D"/>
    <w:rsid w:val="000839BD"/>
    <w:rsid w:val="000D6930"/>
    <w:rsid w:val="00102D4E"/>
    <w:rsid w:val="00150763"/>
    <w:rsid w:val="00193145"/>
    <w:rsid w:val="001965F9"/>
    <w:rsid w:val="001B3575"/>
    <w:rsid w:val="001F1D80"/>
    <w:rsid w:val="001F6CBF"/>
    <w:rsid w:val="00246ED7"/>
    <w:rsid w:val="00250DC4"/>
    <w:rsid w:val="002A01B8"/>
    <w:rsid w:val="002A4766"/>
    <w:rsid w:val="002B0F35"/>
    <w:rsid w:val="002C2369"/>
    <w:rsid w:val="00332673"/>
    <w:rsid w:val="003428B6"/>
    <w:rsid w:val="003444B5"/>
    <w:rsid w:val="00355D69"/>
    <w:rsid w:val="003578C9"/>
    <w:rsid w:val="00357CEE"/>
    <w:rsid w:val="00395A51"/>
    <w:rsid w:val="003C0F10"/>
    <w:rsid w:val="003C58B3"/>
    <w:rsid w:val="00401472"/>
    <w:rsid w:val="00402B55"/>
    <w:rsid w:val="00461CC5"/>
    <w:rsid w:val="0047471E"/>
    <w:rsid w:val="00493689"/>
    <w:rsid w:val="004A05F4"/>
    <w:rsid w:val="004A472D"/>
    <w:rsid w:val="005006EA"/>
    <w:rsid w:val="0052733A"/>
    <w:rsid w:val="00551DEC"/>
    <w:rsid w:val="00593564"/>
    <w:rsid w:val="005E0697"/>
    <w:rsid w:val="005E66F4"/>
    <w:rsid w:val="005F29AD"/>
    <w:rsid w:val="00620B79"/>
    <w:rsid w:val="006313AA"/>
    <w:rsid w:val="00664619"/>
    <w:rsid w:val="00694595"/>
    <w:rsid w:val="006B3DC9"/>
    <w:rsid w:val="006F0506"/>
    <w:rsid w:val="00701B61"/>
    <w:rsid w:val="007257EE"/>
    <w:rsid w:val="00751A4F"/>
    <w:rsid w:val="007531CE"/>
    <w:rsid w:val="00756473"/>
    <w:rsid w:val="007C7767"/>
    <w:rsid w:val="007E0646"/>
    <w:rsid w:val="007F19B6"/>
    <w:rsid w:val="008352C2"/>
    <w:rsid w:val="00835E95"/>
    <w:rsid w:val="008633D6"/>
    <w:rsid w:val="008716A0"/>
    <w:rsid w:val="008920D7"/>
    <w:rsid w:val="008A2A3E"/>
    <w:rsid w:val="008A4B3C"/>
    <w:rsid w:val="008B119B"/>
    <w:rsid w:val="008B6B17"/>
    <w:rsid w:val="008C1CE9"/>
    <w:rsid w:val="008F6E26"/>
    <w:rsid w:val="00946ADA"/>
    <w:rsid w:val="00990DE3"/>
    <w:rsid w:val="009B5AD2"/>
    <w:rsid w:val="009E72DD"/>
    <w:rsid w:val="00A36D91"/>
    <w:rsid w:val="00A53977"/>
    <w:rsid w:val="00A66BE9"/>
    <w:rsid w:val="00A90B27"/>
    <w:rsid w:val="00AB4A31"/>
    <w:rsid w:val="00AD3DB4"/>
    <w:rsid w:val="00AE5EC9"/>
    <w:rsid w:val="00B97D34"/>
    <w:rsid w:val="00BE426A"/>
    <w:rsid w:val="00BF65CE"/>
    <w:rsid w:val="00C20184"/>
    <w:rsid w:val="00C24789"/>
    <w:rsid w:val="00C3238D"/>
    <w:rsid w:val="00C351F4"/>
    <w:rsid w:val="00C35D39"/>
    <w:rsid w:val="00C739FE"/>
    <w:rsid w:val="00C809F6"/>
    <w:rsid w:val="00C877E2"/>
    <w:rsid w:val="00D20A9B"/>
    <w:rsid w:val="00D349A8"/>
    <w:rsid w:val="00D44F90"/>
    <w:rsid w:val="00D97E9B"/>
    <w:rsid w:val="00DF2F3E"/>
    <w:rsid w:val="00E0568F"/>
    <w:rsid w:val="00E30571"/>
    <w:rsid w:val="00E34C7D"/>
    <w:rsid w:val="00E56CB2"/>
    <w:rsid w:val="00E817C8"/>
    <w:rsid w:val="00E84FD6"/>
    <w:rsid w:val="00E8569F"/>
    <w:rsid w:val="00EE657D"/>
    <w:rsid w:val="00EE7A2E"/>
    <w:rsid w:val="00F21E42"/>
    <w:rsid w:val="00F473D8"/>
    <w:rsid w:val="00F7492C"/>
    <w:rsid w:val="00F8128C"/>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https://mul2-moj.gov.am/tasks/1196495/oneclick?token=2b64d83acef91c557d1226d372982f25</cp:keywords>
  <dc:description/>
  <cp:lastModifiedBy>Пользователь</cp:lastModifiedBy>
  <cp:revision>178</cp:revision>
  <dcterms:created xsi:type="dcterms:W3CDTF">2024-05-10T11:05:00Z</dcterms:created>
  <dcterms:modified xsi:type="dcterms:W3CDTF">2026-06-24T05:01:00Z</dcterms:modified>
</cp:coreProperties>
</file>