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14C1">
      <w:pPr>
        <w:spacing w:after="0" w:line="240" w:lineRule="auto"/>
        <w:ind w:firstLine="567"/>
        <w:jc w:val="right"/>
        <w:rPr>
          <w:rFonts w:ascii="GHEA Grapalat" w:hAnsi="GHEA Grapalat" w:eastAsia="Times New Roman" w:cs="Sylfaen"/>
          <w:i/>
          <w:sz w:val="16"/>
          <w:szCs w:val="20"/>
          <w:lang w:val="en-US" w:eastAsia="ru-RU"/>
        </w:rPr>
      </w:pPr>
      <w:r>
        <w:rPr>
          <w:rFonts w:ascii="GHEA Grapalat" w:hAnsi="GHEA Grapalat" w:eastAsia="Times New Roman" w:cs="Sylfaen"/>
          <w:i/>
          <w:sz w:val="16"/>
          <w:szCs w:val="20"/>
          <w:lang w:val="en-US" w:eastAsia="ru-RU"/>
        </w:rPr>
        <w:t xml:space="preserve">Հավելված N 5 </w:t>
      </w:r>
    </w:p>
    <w:p w14:paraId="27BCA1E8">
      <w:pPr>
        <w:spacing w:after="0" w:line="240" w:lineRule="auto"/>
        <w:ind w:firstLine="567"/>
        <w:jc w:val="right"/>
        <w:rPr>
          <w:rFonts w:ascii="GHEA Grapalat" w:hAnsi="GHEA Grapalat" w:eastAsia="Times New Roman" w:cs="Sylfaen"/>
          <w:i/>
          <w:sz w:val="16"/>
          <w:szCs w:val="20"/>
          <w:lang w:val="en-US" w:eastAsia="ru-RU"/>
        </w:rPr>
      </w:pPr>
      <w:r>
        <w:rPr>
          <w:rFonts w:ascii="GHEA Grapalat" w:hAnsi="GHEA Grapalat" w:eastAsia="Times New Roman" w:cs="Sylfaen"/>
          <w:i/>
          <w:sz w:val="16"/>
          <w:szCs w:val="20"/>
          <w:lang w:val="en-US" w:eastAsia="ru-RU"/>
        </w:rPr>
        <w:t>ՀՀ ֆինանսներինախարարի 2017 թվականի</w:t>
      </w:r>
    </w:p>
    <w:p w14:paraId="586BD3BF">
      <w:pPr>
        <w:spacing w:after="0" w:line="240" w:lineRule="auto"/>
        <w:ind w:firstLine="567"/>
        <w:jc w:val="right"/>
        <w:rPr>
          <w:rFonts w:ascii="GHEA Grapalat" w:hAnsi="GHEA Grapalat" w:eastAsia="Times New Roman" w:cs="Sylfaen"/>
          <w:i/>
          <w:sz w:val="18"/>
          <w:szCs w:val="20"/>
          <w:lang w:val="en-US" w:eastAsia="ru-RU"/>
        </w:rPr>
      </w:pPr>
      <w:r>
        <w:rPr>
          <w:rFonts w:ascii="GHEA Grapalat" w:hAnsi="GHEA Grapalat" w:eastAsia="Times New Roman" w:cs="Sylfaen"/>
          <w:i/>
          <w:sz w:val="16"/>
          <w:szCs w:val="20"/>
          <w:lang w:val="en-US" w:eastAsia="ru-RU"/>
        </w:rPr>
        <w:t>մայիսի 30-ի N 265-Ա  հրամանի</w:t>
      </w:r>
    </w:p>
    <w:p w14:paraId="6A204FA2">
      <w:pPr>
        <w:spacing w:after="0" w:line="240" w:lineRule="auto"/>
        <w:ind w:firstLine="567"/>
        <w:jc w:val="right"/>
        <w:rPr>
          <w:rFonts w:ascii="GHEA Grapalat" w:hAnsi="GHEA Grapalat" w:eastAsia="Times New Roman" w:cs="Sylfaen"/>
          <w:i/>
          <w:sz w:val="18"/>
          <w:szCs w:val="20"/>
          <w:lang w:val="en-US" w:eastAsia="ru-RU"/>
        </w:rPr>
      </w:pPr>
    </w:p>
    <w:p w14:paraId="455D6FE1">
      <w:pPr>
        <w:spacing w:after="0" w:line="240" w:lineRule="auto"/>
        <w:ind w:firstLine="720"/>
        <w:jc w:val="right"/>
        <w:rPr>
          <w:rFonts w:ascii="GHEA Grapalat" w:hAnsi="GHEA Grapalat" w:eastAsia="Times New Roman" w:cs="Sylfaen"/>
          <w:i/>
          <w:sz w:val="20"/>
          <w:szCs w:val="20"/>
          <w:u w:val="single"/>
          <w:lang w:val="af-ZA" w:eastAsia="ru-RU"/>
        </w:rPr>
      </w:pPr>
      <w:r>
        <w:rPr>
          <w:rFonts w:ascii="GHEA Grapalat" w:hAnsi="GHEA Grapalat" w:eastAsia="Times New Roman" w:cs="Times New Roman"/>
          <w:sz w:val="24"/>
          <w:szCs w:val="20"/>
          <w:lang w:val="en-US" w:eastAsia="ru-RU"/>
        </w:rPr>
        <w:tab/>
      </w:r>
      <w:r>
        <w:rPr>
          <w:rFonts w:ascii="GHEA Grapalat" w:hAnsi="GHEA Grapalat" w:eastAsia="Times New Roman" w:cs="Times New Roman"/>
          <w:sz w:val="24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i/>
          <w:sz w:val="20"/>
          <w:szCs w:val="20"/>
          <w:u w:val="single"/>
          <w:lang w:val="en-US" w:eastAsia="ru-RU"/>
        </w:rPr>
        <w:t>Օրինակելիձև</w:t>
      </w:r>
    </w:p>
    <w:p w14:paraId="7542B287">
      <w:pPr>
        <w:spacing w:after="0" w:line="240" w:lineRule="auto"/>
        <w:jc w:val="center"/>
        <w:rPr>
          <w:rFonts w:ascii="GHEA Grapalat" w:hAnsi="GHEA Grapalat" w:eastAsia="Times New Roman" w:cs="Times New Roman"/>
          <w:b/>
          <w:i/>
          <w:sz w:val="24"/>
          <w:szCs w:val="24"/>
          <w:lang w:val="af-ZA" w:eastAsia="ru-RU"/>
        </w:rPr>
      </w:pPr>
    </w:p>
    <w:p w14:paraId="4827A89C">
      <w:pPr>
        <w:spacing w:after="0" w:line="240" w:lineRule="auto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63D8C95A">
      <w:pPr>
        <w:spacing w:after="0" w:line="240" w:lineRule="auto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25331F66">
      <w:pPr>
        <w:keepNext/>
        <w:spacing w:after="0" w:line="240" w:lineRule="auto"/>
        <w:outlineLvl w:val="2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</w:p>
    <w:p w14:paraId="124657A6">
      <w:pPr>
        <w:keepNext/>
        <w:spacing w:after="0" w:line="240" w:lineRule="auto"/>
        <w:jc w:val="center"/>
        <w:outlineLvl w:val="2"/>
        <w:rPr>
          <w:rFonts w:ascii="Sylfaen" w:hAnsi="Sylfaen"/>
          <w:lang w:val="hy-AM"/>
        </w:rPr>
      </w:pP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Arial Armenian" w:hAnsi="Arial Armenian"/>
          <w:lang w:val="af-ZA"/>
        </w:rPr>
        <w:t xml:space="preserve">N </w:t>
      </w:r>
      <w:r>
        <w:rPr>
          <w:rFonts w:ascii="GHEA Grapalat" w:hAnsi="GHEA Grapalat" w:cs="Sylfaen"/>
          <w:bCs/>
          <w:sz w:val="18"/>
          <w:szCs w:val="18"/>
          <w:lang w:val="hy-AM"/>
        </w:rPr>
        <w:t>«</w:t>
      </w:r>
      <w:r>
        <w:rPr>
          <w:rFonts w:ascii="GHEA Grapalat" w:hAnsi="GHEA Grapalat"/>
          <w:bCs/>
          <w:sz w:val="18"/>
          <w:szCs w:val="18"/>
          <w:lang w:val="af-ZA"/>
        </w:rPr>
        <w:t>ՀՀԳՄ-</w:t>
      </w:r>
      <w:r>
        <w:rPr>
          <w:rFonts w:ascii="GHEA Grapalat" w:hAnsi="GHEA Grapalat"/>
          <w:bCs/>
          <w:sz w:val="18"/>
          <w:szCs w:val="18"/>
          <w:lang w:val="hy-AM"/>
        </w:rPr>
        <w:t>Փ</w:t>
      </w:r>
      <w:r>
        <w:rPr>
          <w:rFonts w:ascii="GHEA Grapalat" w:hAnsi="GHEA Grapalat"/>
          <w:bCs/>
          <w:sz w:val="18"/>
          <w:szCs w:val="18"/>
          <w:lang w:val="af-ZA"/>
        </w:rPr>
        <w:t>ՄԴ-ԳՀԱՊՁԲ-</w:t>
      </w:r>
      <w:r>
        <w:rPr>
          <w:rFonts w:ascii="GHEA Grapalat" w:hAnsi="GHEA Grapalat"/>
          <w:bCs/>
          <w:sz w:val="18"/>
          <w:szCs w:val="18"/>
          <w:lang w:val="hy-AM"/>
        </w:rPr>
        <w:t>2</w:t>
      </w:r>
      <w:r>
        <w:rPr>
          <w:rFonts w:hint="default" w:ascii="GHEA Grapalat" w:hAnsi="GHEA Grapalat"/>
          <w:bCs/>
          <w:sz w:val="18"/>
          <w:szCs w:val="18"/>
          <w:lang w:val="hy-AM"/>
        </w:rPr>
        <w:t>6</w:t>
      </w:r>
      <w:r>
        <w:rPr>
          <w:rFonts w:ascii="GHEA Grapalat" w:hAnsi="GHEA Grapalat"/>
          <w:bCs/>
          <w:sz w:val="18"/>
          <w:szCs w:val="18"/>
          <w:lang w:val="af-ZA"/>
        </w:rPr>
        <w:t>/</w:t>
      </w:r>
      <w:r>
        <w:rPr>
          <w:rFonts w:hint="default" w:ascii="GHEA Grapalat" w:hAnsi="GHEA Grapalat"/>
          <w:bCs/>
          <w:sz w:val="18"/>
          <w:szCs w:val="18"/>
          <w:lang w:val="hy-AM"/>
        </w:rPr>
        <w:t>1</w:t>
      </w:r>
      <w:r>
        <w:rPr>
          <w:rFonts w:ascii="GHEA Grapalat" w:hAnsi="GHEA Grapalat" w:cs="Sylfaen"/>
          <w:bCs/>
          <w:sz w:val="18"/>
          <w:szCs w:val="18"/>
          <w:lang w:val="hy-AM"/>
        </w:rPr>
        <w:t>»</w:t>
      </w:r>
    </w:p>
    <w:p w14:paraId="327D34BE">
      <w:pPr>
        <w:spacing w:after="0" w:line="240" w:lineRule="auto"/>
        <w:ind w:firstLine="709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Պատվիրատուն` </w:t>
      </w:r>
      <w:r>
        <w:rPr>
          <w:rFonts w:ascii="GHEA Grapalat" w:hAnsi="GHEA Grapalat" w:cs="Sylfaen"/>
          <w:b/>
          <w:sz w:val="20"/>
          <w:szCs w:val="20"/>
          <w:lang w:val="af-ZA"/>
        </w:rPr>
        <w:t>«</w:t>
      </w:r>
      <w:r>
        <w:rPr>
          <w:rFonts w:ascii="GHEA Grapalat" w:hAnsi="GHEA Grapalat" w:cs="Arial"/>
          <w:color w:val="2C2D2E"/>
          <w:sz w:val="20"/>
          <w:szCs w:val="20"/>
          <w:shd w:val="clear" w:color="auto" w:fill="FFFFFF"/>
          <w:lang w:val="hy-AM"/>
        </w:rPr>
        <w:t>ՀՀ Գեղարքունիքի մարզի Փոքր Մասրիկ</w:t>
      </w:r>
      <w:r>
        <w:rPr>
          <w:rFonts w:ascii="GHEA Grapalat" w:hAnsi="GHEA Grapalat" w:cs="Courier New"/>
          <w:sz w:val="20"/>
          <w:szCs w:val="20"/>
          <w:lang w:val="hy-AM"/>
        </w:rPr>
        <w:t xml:space="preserve"> գյուղի միջնակարգ դպրոց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>
        <w:rPr>
          <w:rFonts w:ascii="GHEA Grapalat" w:hAnsi="GHEA Grapalat" w:cs="Courier New"/>
          <w:sz w:val="20"/>
          <w:szCs w:val="20"/>
          <w:lang w:val="hy-AM"/>
        </w:rPr>
        <w:t>ՊՈԱԿ-ը</w:t>
      </w:r>
      <w:r>
        <w:rPr>
          <w:rFonts w:ascii="GHEA Grapalat" w:hAnsi="GHEA Grapalat"/>
          <w:sz w:val="20"/>
          <w:szCs w:val="20"/>
          <w:lang w:val="af-ZA"/>
        </w:rPr>
        <w:t>, որը գտնվում է</w:t>
      </w:r>
      <w:r>
        <w:rPr>
          <w:rFonts w:ascii="GHEA Grapalat" w:hAnsi="GHEA Grapalat" w:cs="Arial"/>
          <w:color w:val="2C2D2E"/>
          <w:sz w:val="20"/>
          <w:szCs w:val="20"/>
          <w:shd w:val="clear" w:color="auto" w:fill="FFFFFF"/>
          <w:lang w:val="hy-AM"/>
        </w:rPr>
        <w:t>՝ Գեղարքունիքի մարզ, գյուղ Փոքր Մասրիկ, 3-րդ փողոց, N11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հասցեում</w:t>
      </w:r>
      <w:r>
        <w:rPr>
          <w:rFonts w:ascii="GHEA Grapalat" w:hAnsi="GHEA Grapalat"/>
          <w:lang w:val="af-ZA"/>
        </w:rPr>
        <w:t>,</w:t>
      </w:r>
      <w:r>
        <w:rPr>
          <w:rFonts w:ascii="Sylfaen" w:hAnsi="Sylfaen"/>
          <w:lang w:val="af-ZA"/>
        </w:rPr>
        <w:t>,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ստորև ներկայացնում է իր </w:t>
      </w:r>
      <w:bookmarkStart w:id="0" w:name="_GoBack"/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>քարածուխի</w:t>
      </w:r>
      <w:r>
        <w:rPr>
          <w:rFonts w:hint="default" w:ascii="GHEA Grapalat" w:hAnsi="GHEA Grapalat" w:eastAsia="Times New Roman" w:cs="Sylfaen"/>
          <w:sz w:val="20"/>
          <w:szCs w:val="20"/>
          <w:lang w:val="hy-AM" w:eastAsia="ru-RU"/>
        </w:rPr>
        <w:t xml:space="preserve"> ձեռքբերման</w:t>
      </w:r>
      <w:bookmarkEnd w:id="0"/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նպատակով կազմակերպված </w:t>
      </w:r>
      <w:r>
        <w:rPr>
          <w:rFonts w:ascii="GHEA Grapalat" w:hAnsi="GHEA Grapalat" w:cs="Sylfaen"/>
          <w:bCs/>
          <w:sz w:val="18"/>
          <w:szCs w:val="18"/>
          <w:lang w:val="hy-AM"/>
        </w:rPr>
        <w:t>«</w:t>
      </w:r>
      <w:r>
        <w:rPr>
          <w:rFonts w:ascii="GHEA Grapalat" w:hAnsi="GHEA Grapalat"/>
          <w:bCs/>
          <w:sz w:val="18"/>
          <w:szCs w:val="18"/>
          <w:lang w:val="af-ZA"/>
        </w:rPr>
        <w:t>ՀՀԳՄ-</w:t>
      </w:r>
      <w:r>
        <w:rPr>
          <w:rFonts w:ascii="GHEA Grapalat" w:hAnsi="GHEA Grapalat"/>
          <w:bCs/>
          <w:sz w:val="18"/>
          <w:szCs w:val="18"/>
          <w:lang w:val="hy-AM"/>
        </w:rPr>
        <w:t>Փ</w:t>
      </w:r>
      <w:r>
        <w:rPr>
          <w:rFonts w:ascii="GHEA Grapalat" w:hAnsi="GHEA Grapalat"/>
          <w:bCs/>
          <w:sz w:val="18"/>
          <w:szCs w:val="18"/>
          <w:lang w:val="af-ZA"/>
        </w:rPr>
        <w:t>ՄԴ-ԳՀԱՊՁԲ-2</w:t>
      </w:r>
      <w:r>
        <w:rPr>
          <w:rFonts w:hint="default" w:ascii="GHEA Grapalat" w:hAnsi="GHEA Grapalat"/>
          <w:bCs/>
          <w:sz w:val="18"/>
          <w:szCs w:val="18"/>
          <w:lang w:val="hy-AM"/>
        </w:rPr>
        <w:t>6</w:t>
      </w:r>
      <w:r>
        <w:rPr>
          <w:rFonts w:ascii="GHEA Grapalat" w:hAnsi="GHEA Grapalat"/>
          <w:bCs/>
          <w:sz w:val="18"/>
          <w:szCs w:val="18"/>
          <w:lang w:val="af-ZA"/>
        </w:rPr>
        <w:t>/</w:t>
      </w:r>
      <w:r>
        <w:rPr>
          <w:rFonts w:hint="default" w:ascii="GHEA Grapalat" w:hAnsi="GHEA Grapalat"/>
          <w:bCs/>
          <w:sz w:val="18"/>
          <w:szCs w:val="18"/>
          <w:lang w:val="hy-AM"/>
        </w:rPr>
        <w:t>1</w:t>
      </w:r>
      <w:r>
        <w:rPr>
          <w:rFonts w:ascii="GHEA Grapalat" w:hAnsi="GHEA Grapalat" w:cs="Sylfaen"/>
          <w:bCs/>
          <w:sz w:val="18"/>
          <w:szCs w:val="18"/>
          <w:lang w:val="hy-AM"/>
        </w:rPr>
        <w:t>»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2DDF7A5D">
      <w:pPr>
        <w:spacing w:after="240"/>
        <w:ind w:firstLine="709"/>
        <w:jc w:val="both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Գնահատող հանձնաժողովի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202</w:t>
      </w:r>
      <w:r>
        <w:rPr>
          <w:rFonts w:hint="default" w:ascii="GHEA Grapalat" w:hAnsi="GHEA Grapalat" w:eastAsia="Times New Roman" w:cs="Times New Roman"/>
          <w:sz w:val="20"/>
          <w:szCs w:val="20"/>
          <w:lang w:val="hy-AM" w:eastAsia="ru-RU"/>
        </w:rPr>
        <w:t>5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թվականի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>Դեկտեմբերի</w:t>
      </w:r>
      <w:r>
        <w:rPr>
          <w:rFonts w:hint="default" w:ascii="GHEA Grapalat" w:hAnsi="GHEA Grapalat" w:eastAsia="Times New Roman" w:cs="Times New Roman"/>
          <w:sz w:val="20"/>
          <w:szCs w:val="20"/>
          <w:lang w:val="hy-AM" w:eastAsia="ru-RU"/>
        </w:rPr>
        <w:t xml:space="preserve">  18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>-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ի թիվ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hy-AM" w:eastAsia="ru-RU"/>
        </w:rPr>
        <w:t>2</w:t>
      </w:r>
      <w:r>
        <w:rPr>
          <w:rFonts w:hint="default" w:ascii="GHEA Grapalat" w:hAnsi="GHEA Grapalat" w:eastAsia="Times New Roman" w:cs="Times New Roman"/>
          <w:sz w:val="20"/>
          <w:szCs w:val="20"/>
          <w:lang w:val="hy-AM" w:eastAsia="ru-RU"/>
        </w:rPr>
        <w:t>6/1-2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>
        <w:rPr>
          <w:rFonts w:ascii="GHEA Grapalat" w:hAnsi="GHEA Grapalat" w:eastAsia="Times New Roman" w:cs="Arial Armenian"/>
          <w:sz w:val="20"/>
          <w:szCs w:val="20"/>
          <w:lang w:val="af-ZA" w:eastAsia="ru-RU"/>
        </w:rPr>
        <w:t xml:space="preserve">։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Համաձյան որի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>`</w:t>
      </w:r>
    </w:p>
    <w:p w14:paraId="483C78FA">
      <w:pPr>
        <w:spacing w:after="240" w:line="360" w:lineRule="auto"/>
        <w:ind w:firstLine="709"/>
        <w:jc w:val="both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Չափաբաժին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1-</w:t>
      </w:r>
      <w:r>
        <w:rPr>
          <w:rFonts w:ascii="GHEA Grapalat" w:hAnsi="GHEA Grapalat" w:eastAsia="Times New Roman" w:cs="Arial Armenian"/>
          <w:sz w:val="20"/>
          <w:szCs w:val="20"/>
          <w:lang w:val="af-ZA" w:eastAsia="ru-RU"/>
        </w:rPr>
        <w:t>։</w:t>
      </w:r>
    </w:p>
    <w:p w14:paraId="37D502DE">
      <w:pPr>
        <w:spacing w:after="240" w:line="360" w:lineRule="auto"/>
        <w:ind w:firstLine="709"/>
        <w:jc w:val="both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Գնման առարկա է հանդիսանում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hAnsi="GHEA Grapalat" w:cs="Sylfaen"/>
          <w:color w:val="333333"/>
          <w:sz w:val="18"/>
          <w:szCs w:val="18"/>
          <w:lang w:val="hy-AM"/>
        </w:rPr>
        <w:t>Ածուխ</w:t>
      </w:r>
      <w:r>
        <w:rPr>
          <w:rFonts w:ascii="GHEA Grapalat" w:hAnsi="GHEA Grapalat" w:eastAsia="Times New Roman" w:cs="Arial Armenian"/>
          <w:sz w:val="20"/>
          <w:szCs w:val="20"/>
          <w:lang w:val="af-ZA" w:eastAsia="ru-RU"/>
        </w:rPr>
        <w:t>։</w:t>
      </w:r>
    </w:p>
    <w:tbl>
      <w:tblPr>
        <w:tblStyle w:val="3"/>
        <w:tblW w:w="10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55"/>
        <w:gridCol w:w="2414"/>
        <w:gridCol w:w="2581"/>
        <w:gridCol w:w="2990"/>
      </w:tblGrid>
      <w:tr w14:paraId="401B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02EBD9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D5B545D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  <w:p w14:paraId="5ECC288B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5D4BC57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Հրավերի պահանջներին համապատասխանող հայտեր</w:t>
            </w:r>
          </w:p>
          <w:p w14:paraId="573A9168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համապատասխանելու դեպքում նշել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6C96532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Հրավերի պահանջներին չհամապատասխանող հայտեր</w:t>
            </w:r>
          </w:p>
          <w:p w14:paraId="0FEC6CD2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չհամապատասխանելու դեպքում նշել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06451A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Անհամապատասխանության համառոտ նկարագրույթուն</w:t>
            </w:r>
          </w:p>
        </w:tc>
      </w:tr>
      <w:tr w14:paraId="3DF6D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4CE03E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14:paraId="147EEF3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«Արմեն Սաֆարյան</w:t>
            </w:r>
            <w:r>
              <w:rPr>
                <w:rFonts w:ascii="Sylfaen" w:hAnsi="Sylfaen" w:cs="Courier New"/>
                <w:color w:val="2C2D2E"/>
                <w:sz w:val="18"/>
                <w:szCs w:val="18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71211AD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ED67086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0DAE21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499A4B">
      <w:pPr>
        <w:spacing w:after="240" w:line="360" w:lineRule="auto"/>
        <w:ind w:firstLine="709"/>
        <w:jc w:val="both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060"/>
        <w:gridCol w:w="2067"/>
        <w:gridCol w:w="2008"/>
        <w:gridCol w:w="2488"/>
      </w:tblGrid>
      <w:tr w14:paraId="6DC27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A3B76D">
            <w:pPr>
              <w:spacing w:after="0" w:line="240" w:lineRule="auto"/>
              <w:jc w:val="center"/>
              <w:rPr>
                <w:rFonts w:ascii="Arial Unicode" w:hAnsi="Arial Unicode" w:eastAsia="Times New Roman" w:cs="Segoe UI"/>
                <w:color w:val="263238"/>
                <w:sz w:val="16"/>
                <w:szCs w:val="16"/>
              </w:rPr>
            </w:pPr>
            <w:r>
              <w:rPr>
                <w:rFonts w:ascii="Arial Unicode" w:hAnsi="Arial Unicode" w:eastAsia="Times New Roman" w:cs="Sylfaen"/>
                <w:color w:val="263238"/>
                <w:sz w:val="16"/>
                <w:szCs w:val="16"/>
              </w:rPr>
              <w:t>Չափաբաժնիհամար</w:t>
            </w:r>
          </w:p>
        </w:tc>
        <w:tc>
          <w:tcPr>
            <w:tcW w:w="21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49DB94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Մասնակիցների զբաղեցրած տեղերը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76F8733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C936EC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 xml:space="preserve">Ընտրված մասնակից 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ընտրված մասնակցի համար նշել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2049697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Մասնակցի առաջարկած գին</w:t>
            </w:r>
          </w:p>
          <w:p w14:paraId="60551C0C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hAnsi="GHEA Grapalat" w:eastAsia="Times New Roman" w:cs="Times New Roman"/>
                <w:b/>
                <w:sz w:val="20"/>
                <w:szCs w:val="20"/>
                <w:lang w:val="hy-AM" w:eastAsia="ru-RU"/>
              </w:rPr>
              <w:t>հազ․</w:t>
            </w:r>
            <w:r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14:paraId="7511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BBD5DE">
            <w:pPr>
              <w:spacing w:after="0" w:line="240" w:lineRule="auto"/>
              <w:rPr>
                <w:rFonts w:ascii="Arial Unicode" w:hAnsi="Arial Unicode" w:eastAsia="Times New Roman" w:cs="Segoe UI"/>
                <w:color w:val="263238"/>
                <w:sz w:val="20"/>
                <w:szCs w:val="20"/>
                <w:lang w:val="en-US"/>
              </w:rPr>
            </w:pPr>
            <w:r>
              <w:rPr>
                <w:rFonts w:ascii="Arial Unicode" w:hAnsi="Arial Unicode" w:eastAsia="Times New Roman" w:cs="Segoe UI"/>
                <w:color w:val="263238"/>
                <w:sz w:val="20"/>
                <w:szCs w:val="20"/>
                <w:lang w:val="af-ZA"/>
              </w:rPr>
              <w:t xml:space="preserve">              </w:t>
            </w:r>
            <w:r>
              <w:rPr>
                <w:rFonts w:ascii="Arial Unicode" w:hAnsi="Arial Unicode" w:eastAsia="Times New Roman" w:cs="Segoe UI"/>
                <w:color w:val="263238"/>
                <w:sz w:val="20"/>
                <w:szCs w:val="20"/>
                <w:lang w:val="en-US"/>
              </w:rPr>
              <w:t>1</w:t>
            </w:r>
          </w:p>
        </w:tc>
        <w:tc>
          <w:tcPr>
            <w:tcW w:w="2166" w:type="dxa"/>
            <w:tcBorders>
              <w:top w:val="single" w:color="auto" w:sz="4" w:space="0"/>
            </w:tcBorders>
            <w:shd w:val="clear" w:color="auto" w:fill="auto"/>
          </w:tcPr>
          <w:p w14:paraId="5597A5D4">
            <w:pPr>
              <w:pStyle w:val="7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14:paraId="29A509C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«Արմեն Սաֆարյան</w:t>
            </w:r>
            <w:r>
              <w:rPr>
                <w:rFonts w:ascii="Sylfaen" w:hAnsi="Sylfaen" w:cs="Courier New"/>
                <w:color w:val="2C2D2E"/>
                <w:sz w:val="18"/>
                <w:szCs w:val="18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3833497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</w:tcPr>
          <w:p w14:paraId="4B769F12">
            <w:pPr>
              <w:pStyle w:val="7"/>
              <w:jc w:val="both"/>
              <w:rPr>
                <w:rFonts w:hint="default"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hint="default" w:ascii="GHEA Grapalat" w:hAnsi="GHEA Grapalat" w:cs="Sylfaen"/>
                <w:sz w:val="18"/>
                <w:szCs w:val="18"/>
                <w:lang w:val="en-US"/>
              </w:rPr>
              <w:t>47</w:t>
            </w:r>
            <w:r>
              <w:rPr>
                <w:rFonts w:hint="default" w:ascii="GHEA Grapalat" w:hAnsi="GHEA Grapalat" w:cs="Sylfaen"/>
                <w:sz w:val="18"/>
                <w:szCs w:val="18"/>
                <w:lang w:val="ru-RU"/>
              </w:rPr>
              <w:t>2</w:t>
            </w:r>
            <w:r>
              <w:rPr>
                <w:rFonts w:hint="default" w:ascii="GHEA Grapalat" w:hAnsi="GHEA Grapalat" w:cs="Sylfaen"/>
                <w:sz w:val="18"/>
                <w:szCs w:val="18"/>
                <w:lang w:val="en-US"/>
              </w:rPr>
              <w:t>.5</w:t>
            </w:r>
          </w:p>
        </w:tc>
      </w:tr>
    </w:tbl>
    <w:p w14:paraId="6B576006">
      <w:pPr>
        <w:spacing w:after="240" w:line="240" w:lineRule="auto"/>
        <w:ind w:firstLine="709"/>
        <w:rPr>
          <w:rFonts w:ascii="GHEA Grapalat" w:hAnsi="GHEA Grapalat" w:eastAsia="Times New Roman" w:cs="Arial Armenian"/>
          <w:sz w:val="20"/>
          <w:szCs w:val="20"/>
          <w:lang w:val="hy-AM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Ընտրված մասնակցին որոշելու համար կիրառված չափանիշ՝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ցածր գին</w:t>
      </w:r>
      <w:r>
        <w:rPr>
          <w:rFonts w:ascii="GHEA Grapalat" w:hAnsi="GHEA Grapalat" w:eastAsia="Times New Roman" w:cs="Arial Armenian"/>
          <w:sz w:val="20"/>
          <w:szCs w:val="20"/>
          <w:lang w:val="af-ZA" w:eastAsia="ru-RU"/>
        </w:rPr>
        <w:t>։</w:t>
      </w:r>
    </w:p>
    <w:p w14:paraId="5DDDB898">
      <w:pPr>
        <w:spacing w:after="240" w:line="240" w:lineRule="auto"/>
        <w:ind w:firstLine="709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18"/>
          <w:szCs w:val="18"/>
          <w:lang w:val="pt-BR"/>
        </w:rPr>
        <w:t xml:space="preserve"> Հիմք  ընդունելով  &lt;&lt;</w:t>
      </w:r>
      <w:r>
        <w:rPr>
          <w:rFonts w:ascii="GHEA Grapalat" w:hAnsi="GHEA Grapalat" w:eastAsia="Times New Roman" w:cs="Sylfaen"/>
          <w:sz w:val="18"/>
          <w:szCs w:val="18"/>
          <w:lang w:val="hy-AM"/>
        </w:rPr>
        <w:t>Գնումների մասին</w:t>
      </w:r>
      <w:r>
        <w:rPr>
          <w:rFonts w:ascii="GHEA Grapalat" w:hAnsi="GHEA Grapalat" w:eastAsia="Times New Roman" w:cs="Sylfaen"/>
          <w:sz w:val="18"/>
          <w:szCs w:val="18"/>
          <w:lang w:val="pt-BR"/>
        </w:rPr>
        <w:t xml:space="preserve">&gt;&gt; </w:t>
      </w:r>
      <w:r>
        <w:rPr>
          <w:rFonts w:ascii="GHEA Grapalat" w:hAnsi="GHEA Grapalat" w:eastAsia="Times New Roman" w:cs="Sylfaen"/>
          <w:sz w:val="18"/>
          <w:szCs w:val="18"/>
          <w:lang w:val="hy-AM"/>
        </w:rPr>
        <w:t>ՀՀ օրենքի</w:t>
      </w:r>
      <w:r>
        <w:rPr>
          <w:rFonts w:ascii="GHEA Grapalat" w:hAnsi="GHEA Grapalat" w:eastAsia="Times New Roman" w:cs="Sylfaen"/>
          <w:sz w:val="18"/>
          <w:szCs w:val="18"/>
          <w:lang w:val="pt-BR"/>
        </w:rPr>
        <w:t xml:space="preserve"> 10-</w:t>
      </w:r>
      <w:r>
        <w:rPr>
          <w:rFonts w:ascii="GHEA Grapalat" w:hAnsi="GHEA Grapalat" w:eastAsia="Times New Roman" w:cs="Sylfaen"/>
          <w:sz w:val="18"/>
          <w:szCs w:val="18"/>
          <w:lang w:val="hy-AM"/>
        </w:rPr>
        <w:t xml:space="preserve">րդ հոդվածը </w:t>
      </w:r>
      <w:r>
        <w:rPr>
          <w:rFonts w:ascii="GHEA Grapalat" w:hAnsi="GHEA Grapalat" w:eastAsia="Times New Roman" w:cs="Sylfaen"/>
          <w:sz w:val="18"/>
          <w:szCs w:val="18"/>
          <w:lang w:val="pt-BR"/>
        </w:rPr>
        <w:t xml:space="preserve"> </w:t>
      </w:r>
      <w:r>
        <w:rPr>
          <w:rFonts w:ascii="GHEA Grapalat" w:hAnsi="GHEA Grapalat" w:eastAsia="Times New Roman" w:cs="Sylfaen"/>
          <w:sz w:val="18"/>
          <w:szCs w:val="18"/>
          <w:lang w:val="hy-AM"/>
        </w:rPr>
        <w:t>անգործության   ժամկետ չի սահմանվում,    մասնակցին  կառաջարկվի կնքել  պայմանագիր։</w:t>
      </w:r>
    </w:p>
    <w:p w14:paraId="2D6EBF3C">
      <w:pPr>
        <w:spacing w:after="0" w:line="240" w:lineRule="auto"/>
        <w:ind w:firstLine="709"/>
        <w:jc w:val="both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</w:t>
      </w:r>
    </w:p>
    <w:p w14:paraId="5FAAFFE8">
      <w:pPr>
        <w:spacing w:after="0" w:line="240" w:lineRule="auto"/>
        <w:jc w:val="both"/>
        <w:rPr>
          <w:rFonts w:ascii="GHEA Grapalat" w:hAnsi="GHEA Grapalat" w:eastAsia="Times New Roman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Cs/>
          <w:sz w:val="18"/>
          <w:szCs w:val="18"/>
          <w:lang w:val="hy-AM"/>
        </w:rPr>
        <w:t>«</w:t>
      </w:r>
      <w:r>
        <w:rPr>
          <w:rFonts w:ascii="GHEA Grapalat" w:hAnsi="GHEA Grapalat"/>
          <w:bCs/>
          <w:sz w:val="18"/>
          <w:szCs w:val="18"/>
          <w:lang w:val="af-ZA"/>
        </w:rPr>
        <w:t>ՀՀԳՄ-</w:t>
      </w:r>
      <w:r>
        <w:rPr>
          <w:rFonts w:ascii="GHEA Grapalat" w:hAnsi="GHEA Grapalat"/>
          <w:bCs/>
          <w:sz w:val="18"/>
          <w:szCs w:val="18"/>
          <w:lang w:val="hy-AM"/>
        </w:rPr>
        <w:t>Փ</w:t>
      </w:r>
      <w:r>
        <w:rPr>
          <w:rFonts w:ascii="GHEA Grapalat" w:hAnsi="GHEA Grapalat"/>
          <w:bCs/>
          <w:sz w:val="18"/>
          <w:szCs w:val="18"/>
          <w:lang w:val="af-ZA"/>
        </w:rPr>
        <w:t>ՄԴ-ԳՀԱՊՁԲ-2</w:t>
      </w:r>
      <w:r>
        <w:rPr>
          <w:rFonts w:hint="default" w:ascii="GHEA Grapalat" w:hAnsi="GHEA Grapalat"/>
          <w:bCs/>
          <w:sz w:val="18"/>
          <w:szCs w:val="18"/>
          <w:lang w:val="hy-AM"/>
        </w:rPr>
        <w:t>6</w:t>
      </w:r>
      <w:r>
        <w:rPr>
          <w:rFonts w:ascii="GHEA Grapalat" w:hAnsi="GHEA Grapalat"/>
          <w:bCs/>
          <w:sz w:val="18"/>
          <w:szCs w:val="18"/>
          <w:lang w:val="af-ZA"/>
        </w:rPr>
        <w:t>/</w:t>
      </w:r>
      <w:r>
        <w:rPr>
          <w:rFonts w:hint="default" w:ascii="GHEA Grapalat" w:hAnsi="GHEA Grapalat"/>
          <w:bCs/>
          <w:sz w:val="18"/>
          <w:szCs w:val="18"/>
          <w:lang w:val="hy-AM"/>
        </w:rPr>
        <w:t>1</w:t>
      </w:r>
      <w:r>
        <w:rPr>
          <w:rFonts w:ascii="GHEA Grapalat" w:hAnsi="GHEA Grapalat" w:cs="Sylfaen"/>
          <w:bCs/>
          <w:sz w:val="18"/>
          <w:szCs w:val="18"/>
          <w:lang w:val="hy-AM"/>
        </w:rPr>
        <w:t xml:space="preserve">»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ծածկագրով գնահատող հանձնաժողովի քարտուղար      </w:t>
      </w:r>
      <w:r>
        <w:rPr>
          <w:rFonts w:ascii="GHEA Grapalat" w:hAnsi="GHEA Grapalat"/>
          <w:sz w:val="20"/>
          <w:szCs w:val="20"/>
          <w:lang w:val="af-ZA"/>
        </w:rPr>
        <w:t>Անուշ Մկրտչյանին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:</w:t>
      </w:r>
    </w:p>
    <w:p w14:paraId="585F1F0C">
      <w:pPr>
        <w:spacing w:after="0" w:line="240" w:lineRule="auto"/>
        <w:jc w:val="both"/>
        <w:rPr>
          <w:rFonts w:ascii="GHEA Grapalat" w:hAnsi="GHEA Grapalat" w:eastAsia="Times New Roman" w:cs="Sylfaen"/>
          <w:i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 xml:space="preserve">        ընթացակարգի ծածկագիրը</w:t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 xml:space="preserve">                                                              անունը ազգանունը</w:t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  <w:r>
        <w:rPr>
          <w:rFonts w:ascii="GHEA Grapalat" w:hAnsi="GHEA Grapalat" w:eastAsia="Times New Roman" w:cs="Sylfaen"/>
          <w:sz w:val="12"/>
          <w:szCs w:val="20"/>
          <w:lang w:val="af-ZA" w:eastAsia="ru-RU"/>
        </w:rPr>
        <w:tab/>
      </w:r>
    </w:p>
    <w:p w14:paraId="341508DD">
      <w:pPr>
        <w:spacing w:after="240" w:line="240" w:lineRule="auto"/>
        <w:ind w:firstLine="709"/>
        <w:jc w:val="both"/>
        <w:rPr>
          <w:rFonts w:ascii="GHEA Grapalat" w:hAnsi="GHEA Grapalat" w:eastAsia="Times New Roman" w:cs="Times New Roman"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Հեռախոս՝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af-ZA"/>
        </w:rPr>
        <w:t>0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>93636238</w:t>
      </w:r>
      <w:r>
        <w:rPr>
          <w:rFonts w:ascii="GHEA Grapalat" w:hAnsi="GHEA Grapalat" w:eastAsia="Times New Roman" w:cs="Arial Armenian"/>
          <w:sz w:val="20"/>
          <w:szCs w:val="20"/>
          <w:lang w:val="af-ZA" w:eastAsia="ru-RU"/>
        </w:rPr>
        <w:t>։</w:t>
      </w:r>
    </w:p>
    <w:p w14:paraId="597335FF">
      <w:pPr>
        <w:spacing w:after="0" w:line="240" w:lineRule="auto"/>
        <w:ind w:firstLine="709"/>
        <w:jc w:val="both"/>
        <w:rPr>
          <w:rFonts w:ascii="Sylfaen" w:hAnsi="Sylfaen" w:eastAsia="Times New Roman" w:cs="Arial Armenian"/>
          <w:sz w:val="20"/>
          <w:szCs w:val="20"/>
          <w:lang w:val="hy-AM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Էլեկտրոնային փոստ՝</w:t>
      </w:r>
      <w:r>
        <w:rPr>
          <w:rFonts w:ascii="GHEA Grapalat" w:hAnsi="GHEA Grapalat" w:eastAsia="Times New Roman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Arial Armenian"/>
          <w:sz w:val="20"/>
          <w:szCs w:val="20"/>
          <w:lang w:val="af-ZA" w:eastAsia="ru-RU"/>
        </w:rPr>
        <w:t xml:space="preserve">։ </w:t>
      </w:r>
      <w:r>
        <w:fldChar w:fldCharType="begin"/>
      </w:r>
      <w:r>
        <w:instrText xml:space="preserve"> HYPERLINK "mailto:an.mkrtchyan@bk.ru" </w:instrText>
      </w:r>
      <w:r>
        <w:fldChar w:fldCharType="separate"/>
      </w:r>
      <w:r>
        <w:rPr>
          <w:rStyle w:val="4"/>
          <w:rFonts w:ascii="GHEA Grapalat" w:hAnsi="GHEA Grapalat" w:eastAsia="Times New Roman" w:cs="Arial Armenian"/>
          <w:sz w:val="20"/>
          <w:szCs w:val="20"/>
          <w:lang w:val="af-ZA" w:eastAsia="ru-RU"/>
        </w:rPr>
        <w:t>a</w:t>
      </w:r>
      <w:r>
        <w:rPr>
          <w:rStyle w:val="4"/>
          <w:rFonts w:ascii="Arial" w:hAnsi="Arial" w:eastAsia="Times New Roman" w:cs="Arial Armenian"/>
          <w:sz w:val="20"/>
          <w:szCs w:val="20"/>
          <w:lang w:val="af-ZA" w:eastAsia="ru-RU"/>
        </w:rPr>
        <w:t>n.mkrtchyan@bk.ru</w:t>
      </w:r>
      <w:r>
        <w:rPr>
          <w:rStyle w:val="4"/>
          <w:rFonts w:ascii="Arial" w:hAnsi="Arial" w:eastAsia="Times New Roman" w:cs="Arial Armenian"/>
          <w:sz w:val="20"/>
          <w:szCs w:val="20"/>
          <w:lang w:val="af-ZA" w:eastAsia="ru-RU"/>
        </w:rPr>
        <w:fldChar w:fldCharType="end"/>
      </w:r>
      <w:r>
        <w:rPr>
          <w:rFonts w:ascii="Sylfaen" w:hAnsi="Sylfaen" w:eastAsia="Times New Roman" w:cs="Arial Armenian"/>
          <w:sz w:val="20"/>
          <w:szCs w:val="20"/>
          <w:lang w:val="hy-AM" w:eastAsia="ru-RU"/>
        </w:rPr>
        <w:t xml:space="preserve"> </w:t>
      </w:r>
    </w:p>
    <w:p w14:paraId="67F5CE74">
      <w:pPr>
        <w:spacing w:after="0" w:line="240" w:lineRule="auto"/>
        <w:ind w:firstLine="709"/>
        <w:jc w:val="both"/>
        <w:rPr>
          <w:rFonts w:ascii="Arial Unicode" w:hAnsi="Arial Unicode"/>
          <w:sz w:val="18"/>
          <w:szCs w:val="18"/>
          <w:lang w:val="es-ES"/>
        </w:rPr>
      </w:pPr>
      <w:r>
        <w:rPr>
          <w:rFonts w:ascii="GHEA Grapalat" w:hAnsi="GHEA Grapalat" w:eastAsia="Times New Roman" w:cs="Sylfaen"/>
          <w:sz w:val="18"/>
          <w:szCs w:val="18"/>
          <w:lang w:val="af-ZA" w:eastAsia="ru-RU"/>
        </w:rPr>
        <w:t>Պատվիրատու`</w:t>
      </w:r>
      <w:r>
        <w:rPr>
          <w:rFonts w:ascii="Arial Unicode" w:hAnsi="Arial Unicode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«</w:t>
      </w:r>
      <w:r>
        <w:rPr>
          <w:rFonts w:ascii="GHEA Grapalat" w:hAnsi="GHEA Grapalat" w:cs="Arial"/>
          <w:color w:val="2C2D2E"/>
          <w:sz w:val="20"/>
          <w:szCs w:val="20"/>
          <w:shd w:val="clear" w:color="auto" w:fill="FFFFFF"/>
          <w:lang w:val="hy-AM"/>
        </w:rPr>
        <w:t xml:space="preserve">ՀՀ Գեղարքունիքի մարզի </w:t>
      </w:r>
      <w:r>
        <w:rPr>
          <w:rFonts w:ascii="GHEA Grapalat" w:hAnsi="GHEA Grapalat" w:cs="Courier New"/>
          <w:sz w:val="20"/>
          <w:szCs w:val="20"/>
          <w:lang w:val="hy-AM"/>
        </w:rPr>
        <w:t xml:space="preserve">Փոքր </w:t>
      </w:r>
      <w:r>
        <w:rPr>
          <w:rFonts w:ascii="GHEA Grapalat" w:hAnsi="GHEA Grapalat" w:eastAsia="MS Mincho" w:cs="MS Mincho"/>
          <w:sz w:val="20"/>
          <w:szCs w:val="20"/>
          <w:lang w:val="hy-AM"/>
        </w:rPr>
        <w:t>Մասրիկ</w:t>
      </w:r>
      <w:r>
        <w:rPr>
          <w:rFonts w:ascii="GHEA Grapalat" w:hAnsi="GHEA Grapalat" w:cs="Courier New"/>
          <w:sz w:val="20"/>
          <w:szCs w:val="20"/>
          <w:lang w:val="hy-AM"/>
        </w:rPr>
        <w:t xml:space="preserve"> գյուղի միջնակարգ դպրոց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>
        <w:rPr>
          <w:rFonts w:ascii="GHEA Grapalat" w:hAnsi="GHEA Grapalat" w:cs="Courier New"/>
          <w:sz w:val="20"/>
          <w:szCs w:val="20"/>
          <w:lang w:val="hy-AM"/>
        </w:rPr>
        <w:t>ՊՈԱԿ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FD731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335B45E0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75374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03714FC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8062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E164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B227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E93B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34"/>
    <w:rsid w:val="0001403A"/>
    <w:rsid w:val="000804A0"/>
    <w:rsid w:val="001111E4"/>
    <w:rsid w:val="00140CCA"/>
    <w:rsid w:val="00192A89"/>
    <w:rsid w:val="001B3BDB"/>
    <w:rsid w:val="001C670B"/>
    <w:rsid w:val="001E0CDD"/>
    <w:rsid w:val="00212681"/>
    <w:rsid w:val="00212699"/>
    <w:rsid w:val="00252480"/>
    <w:rsid w:val="00291B75"/>
    <w:rsid w:val="00294DA3"/>
    <w:rsid w:val="002B33D3"/>
    <w:rsid w:val="002C65D6"/>
    <w:rsid w:val="00356F4B"/>
    <w:rsid w:val="003B5082"/>
    <w:rsid w:val="003C7CB8"/>
    <w:rsid w:val="003D6CEC"/>
    <w:rsid w:val="00432D9F"/>
    <w:rsid w:val="004B17B3"/>
    <w:rsid w:val="004D58B8"/>
    <w:rsid w:val="004E5328"/>
    <w:rsid w:val="00515B36"/>
    <w:rsid w:val="00557BC9"/>
    <w:rsid w:val="005C2B23"/>
    <w:rsid w:val="005F556F"/>
    <w:rsid w:val="00617E8F"/>
    <w:rsid w:val="00654A73"/>
    <w:rsid w:val="00663189"/>
    <w:rsid w:val="00670873"/>
    <w:rsid w:val="00696775"/>
    <w:rsid w:val="006A1787"/>
    <w:rsid w:val="006D211D"/>
    <w:rsid w:val="00741FE0"/>
    <w:rsid w:val="00775F08"/>
    <w:rsid w:val="0077786B"/>
    <w:rsid w:val="007813AA"/>
    <w:rsid w:val="007A40B5"/>
    <w:rsid w:val="007E1802"/>
    <w:rsid w:val="00815C4B"/>
    <w:rsid w:val="0084584D"/>
    <w:rsid w:val="00895905"/>
    <w:rsid w:val="008D6411"/>
    <w:rsid w:val="008E757B"/>
    <w:rsid w:val="008F4AFE"/>
    <w:rsid w:val="00924E24"/>
    <w:rsid w:val="00976F4C"/>
    <w:rsid w:val="00996EA1"/>
    <w:rsid w:val="00997344"/>
    <w:rsid w:val="009C4AE0"/>
    <w:rsid w:val="009D0005"/>
    <w:rsid w:val="00A30A98"/>
    <w:rsid w:val="00A4093E"/>
    <w:rsid w:val="00A52CDF"/>
    <w:rsid w:val="00AA05C4"/>
    <w:rsid w:val="00AE4979"/>
    <w:rsid w:val="00B23AE4"/>
    <w:rsid w:val="00BA2247"/>
    <w:rsid w:val="00C00B7B"/>
    <w:rsid w:val="00C02D9C"/>
    <w:rsid w:val="00C514EF"/>
    <w:rsid w:val="00CF6B00"/>
    <w:rsid w:val="00D0231A"/>
    <w:rsid w:val="00D13134"/>
    <w:rsid w:val="00D236ED"/>
    <w:rsid w:val="00D54CC7"/>
    <w:rsid w:val="00D605B0"/>
    <w:rsid w:val="00D64E0B"/>
    <w:rsid w:val="00D6717B"/>
    <w:rsid w:val="00D8629D"/>
    <w:rsid w:val="00DB78F2"/>
    <w:rsid w:val="00DD25DB"/>
    <w:rsid w:val="00DF054D"/>
    <w:rsid w:val="00DF7A66"/>
    <w:rsid w:val="00E43B92"/>
    <w:rsid w:val="00E4408B"/>
    <w:rsid w:val="00E46B8E"/>
    <w:rsid w:val="00E5788D"/>
    <w:rsid w:val="00EB63F6"/>
    <w:rsid w:val="00F04382"/>
    <w:rsid w:val="00F16367"/>
    <w:rsid w:val="00F20889"/>
    <w:rsid w:val="00F47092"/>
    <w:rsid w:val="00F54FE1"/>
    <w:rsid w:val="00F61CC4"/>
    <w:rsid w:val="00F76F66"/>
    <w:rsid w:val="00FA675E"/>
    <w:rsid w:val="0EC07BC1"/>
    <w:rsid w:val="14635351"/>
    <w:rsid w:val="1BEC53DF"/>
    <w:rsid w:val="1FCC4A98"/>
    <w:rsid w:val="260770BD"/>
    <w:rsid w:val="2EC4004F"/>
    <w:rsid w:val="30AC3CEE"/>
    <w:rsid w:val="432857C3"/>
    <w:rsid w:val="490E320C"/>
    <w:rsid w:val="4E0D4051"/>
    <w:rsid w:val="7A27618C"/>
    <w:rsid w:val="7BB51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qFormat/>
    <w:uiPriority w:val="0"/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3"/>
    <w:qFormat/>
    <w:uiPriority w:val="0"/>
    <w:pPr>
      <w:suppressAutoHyphens/>
      <w:overflowPunct w:val="0"/>
      <w:spacing w:after="140"/>
    </w:pPr>
    <w:rPr>
      <w:rFonts w:ascii="Calibri" w:hAnsi="Calibri" w:eastAsia="Calibri" w:cs="Calibri"/>
      <w:lang w:eastAsia="ru-RU"/>
    </w:rPr>
  </w:style>
  <w:style w:type="paragraph" w:styleId="8">
    <w:name w:val="Body Text Indent"/>
    <w:basedOn w:val="1"/>
    <w:link w:val="12"/>
    <w:qFormat/>
    <w:uiPriority w:val="0"/>
    <w:pPr>
      <w:spacing w:after="0" w:line="360" w:lineRule="auto"/>
      <w:ind w:firstLine="720"/>
      <w:jc w:val="both"/>
    </w:pPr>
    <w:rPr>
      <w:rFonts w:ascii="Arial LatArm" w:hAnsi="Arial LatArm" w:eastAsia="Times New Roman" w:cs="Times New Roman"/>
      <w:i/>
      <w:sz w:val="20"/>
      <w:szCs w:val="20"/>
      <w:lang w:val="en-AU"/>
    </w:rPr>
  </w:style>
  <w:style w:type="paragraph" w:styleId="9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"/>
    <w:basedOn w:val="2"/>
    <w:link w:val="6"/>
    <w:semiHidden/>
    <w:qFormat/>
    <w:uiPriority w:val="99"/>
  </w:style>
  <w:style w:type="character" w:customStyle="1" w:styleId="11">
    <w:name w:val="Нижний колонтитул Знак"/>
    <w:basedOn w:val="2"/>
    <w:link w:val="9"/>
    <w:semiHidden/>
    <w:qFormat/>
    <w:uiPriority w:val="99"/>
  </w:style>
  <w:style w:type="character" w:customStyle="1" w:styleId="12">
    <w:name w:val="Основной текст с отступом Знак"/>
    <w:basedOn w:val="2"/>
    <w:link w:val="8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13">
    <w:name w:val="Основной текст Знак"/>
    <w:basedOn w:val="2"/>
    <w:link w:val="7"/>
    <w:qFormat/>
    <w:uiPriority w:val="0"/>
    <w:rPr>
      <w:rFonts w:ascii="Calibri" w:hAnsi="Calibri" w:eastAsia="Calibri" w:cs="Calibri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294</Words>
  <Characters>1678</Characters>
  <Lines>13</Lines>
  <Paragraphs>3</Paragraphs>
  <TotalTime>10</TotalTime>
  <ScaleCrop>false</ScaleCrop>
  <LinksUpToDate>false</LinksUpToDate>
  <CharactersWithSpaces>1969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2023-12-26T09:49:00Z</dcterms:created>
  <dc:creator>HAdmin</dc:creator>
  <cp:lastModifiedBy>User</cp:lastModifiedBy>
  <dcterms:modified xsi:type="dcterms:W3CDTF">2025-12-19T09:59:16Z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4DF5C8B9A6DA4D569A8CA408145BB042_13</vt:lpwstr>
  </property>
</Properties>
</file>