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9221C">
        <w:rPr>
          <w:rFonts w:ascii="GHEA Grapalat" w:hAnsi="GHEA Grapalat"/>
          <w:b/>
          <w:lang w:val="af-ZA"/>
        </w:rPr>
        <w:t xml:space="preserve"> </w:t>
      </w:r>
      <w:r w:rsidR="0039221C" w:rsidRPr="0039221C">
        <w:rPr>
          <w:rFonts w:ascii="GHEA Grapalat" w:hAnsi="GHEA Grapalat"/>
          <w:b/>
          <w:lang w:val="af-ZA"/>
        </w:rPr>
        <w:t>ՀՊՏՀ-ՄԱ-ԱՊՁԲ-19/Ա-1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F2474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</w:t>
      </w:r>
      <w:r w:rsidR="0039221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 w:rsidR="0039221C">
        <w:rPr>
          <w:rFonts w:ascii="GHEA Grapalat" w:eastAsia="Times New Roman" w:hAnsi="GHEA Grapalat" w:cs="Sylfaen"/>
          <w:sz w:val="20"/>
          <w:szCs w:val="20"/>
          <w:lang w:val="af-ZA" w:eastAsia="ru-RU"/>
        </w:rPr>
        <w:t>աղանդերի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7656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221C" w:rsidRPr="0039221C">
        <w:rPr>
          <w:rFonts w:ascii="GHEA Grapalat" w:hAnsi="GHEA Grapalat"/>
          <w:lang w:val="af-ZA"/>
        </w:rPr>
        <w:tab/>
        <w:t xml:space="preserve">ՀՊՏՀ-ՄԱ-ԱՊՁԲ-19/Ա-1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F2474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2019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փետրվարի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E86734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A730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39221C">
      <w:pPr>
        <w:spacing w:after="0" w:line="360" w:lineRule="auto"/>
        <w:ind w:firstLine="27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="0039221C" w:rsidRPr="0039221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ա</w:t>
      </w:r>
      <w:r w:rsidR="0039221C" w:rsidRPr="0039221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ղանդեր</w:t>
      </w:r>
      <w:r w:rsidR="0039221C" w:rsidRPr="0039221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</w:t>
      </w:r>
      <w:r w:rsidR="0039221C" w:rsidRPr="0039221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(քաղցրավենիքի  փաթեթներ)</w:t>
      </w:r>
      <w:r w:rsidR="003922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15"/>
        <w:gridCol w:w="1896"/>
        <w:gridCol w:w="10"/>
        <w:gridCol w:w="2370"/>
        <w:gridCol w:w="2461"/>
        <w:gridCol w:w="3047"/>
      </w:tblGrid>
      <w:tr w:rsidR="009350A3" w:rsidRPr="009350A3" w:rsidTr="00F24748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9350A3" w:rsidTr="00B616FC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31420" w:rsidRPr="00F24748" w:rsidRDefault="0039221C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39221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«Գրանդ Քենդի» ՍՊԸ </w:t>
            </w:r>
          </w:p>
        </w:tc>
        <w:tc>
          <w:tcPr>
            <w:tcW w:w="2380" w:type="dxa"/>
            <w:gridSpan w:val="2"/>
            <w:shd w:val="clear" w:color="auto" w:fill="auto"/>
            <w:vAlign w:val="center"/>
          </w:tcPr>
          <w:p w:rsidR="00831420" w:rsidRDefault="00831420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  <w:bookmarkStart w:id="0" w:name="_GoBack"/>
        <w:bookmarkEnd w:id="0"/>
      </w:tr>
      <w:tr w:rsidR="00FA4552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4552" w:rsidRPr="00FA4552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FA455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4552" w:rsidRPr="00F24748" w:rsidRDefault="0039221C" w:rsidP="000C43D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Cs w:val="20"/>
                <w:lang w:eastAsia="ru-RU"/>
              </w:rPr>
            </w:pPr>
            <w:r w:rsidRPr="0039221C">
              <w:rPr>
                <w:rFonts w:ascii="GHEA Grapalat" w:eastAsia="Times New Roman" w:hAnsi="GHEA Grapalat" w:cs="Sylfaen"/>
                <w:bCs/>
                <w:iCs/>
                <w:color w:val="000000"/>
                <w:szCs w:val="24"/>
                <w:lang w:val="hy-AM" w:eastAsia="ru-RU"/>
              </w:rPr>
              <w:t xml:space="preserve">«Գրանդ Քենդի» ՍՊԸ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4552" w:rsidRPr="009350A3" w:rsidRDefault="00FA4552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4552" w:rsidRPr="00FA4552" w:rsidRDefault="0039221C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580.0</w:t>
            </w:r>
          </w:p>
        </w:tc>
      </w:tr>
    </w:tbl>
    <w:p w:rsidR="009C5368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F24748" w:rsidRDefault="00F24748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021DA" w:rsidRDefault="00F021DA" w:rsidP="00F2474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“Գնումների մասին” ՀՀ օրենքի 10-րդ հոդվածի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համաձայն`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անգործության ժամկետ  </w:t>
      </w:r>
      <w:r w:rsidR="00F24748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="00B616FC" w:rsidRPr="00F247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F2474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8077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9350A3" w:rsidRPr="00F021DA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E86734" w:rsidP="00F247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lang w:val="af-ZA"/>
        </w:rPr>
        <w:t>ՀՊՏՀ-ՄԱ-ԱՊՁԲ-19/</w:t>
      </w:r>
      <w:r w:rsidR="0039221C">
        <w:rPr>
          <w:rFonts w:ascii="GHEA Grapalat" w:hAnsi="GHEA Grapalat"/>
          <w:lang w:val="af-ZA"/>
        </w:rPr>
        <w:t>Ա</w:t>
      </w:r>
      <w:r>
        <w:rPr>
          <w:rFonts w:ascii="GHEA Grapalat" w:hAnsi="GHEA Grapalat"/>
          <w:lang w:val="af-ZA"/>
        </w:rPr>
        <w:t xml:space="preserve">-1 </w:t>
      </w:r>
      <w:r w:rsidR="008077DB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F2474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F24748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&lt;&lt;Հայաստանի պետական տնտեսագիտական համալսարան&gt;&gt;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BE2" w:rsidRDefault="00BE5BE2">
      <w:pPr>
        <w:spacing w:after="0" w:line="240" w:lineRule="auto"/>
      </w:pPr>
      <w:r>
        <w:separator/>
      </w:r>
    </w:p>
  </w:endnote>
  <w:endnote w:type="continuationSeparator" w:id="0">
    <w:p w:rsidR="00BE5BE2" w:rsidRDefault="00BE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1C">
      <w:rPr>
        <w:rStyle w:val="PageNumber"/>
        <w:noProof/>
      </w:rPr>
      <w:t>1</w:t>
    </w:r>
    <w:r>
      <w:rPr>
        <w:rStyle w:val="PageNumber"/>
      </w:rPr>
      <w:fldChar w:fldCharType="end"/>
    </w:r>
  </w:p>
  <w:p w:rsidR="00D10571" w:rsidRDefault="00D10571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BE2" w:rsidRDefault="00BE5BE2">
      <w:pPr>
        <w:spacing w:after="0" w:line="240" w:lineRule="auto"/>
      </w:pPr>
      <w:r>
        <w:separator/>
      </w:r>
    </w:p>
  </w:footnote>
  <w:footnote w:type="continuationSeparator" w:id="0">
    <w:p w:rsidR="00BE5BE2" w:rsidRDefault="00BE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71" w:rsidRDefault="00D10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96819"/>
    <w:rsid w:val="000A5C84"/>
    <w:rsid w:val="00135424"/>
    <w:rsid w:val="0017626E"/>
    <w:rsid w:val="001C4DA7"/>
    <w:rsid w:val="002004EA"/>
    <w:rsid w:val="00203DB8"/>
    <w:rsid w:val="00210FD1"/>
    <w:rsid w:val="00236D4B"/>
    <w:rsid w:val="0023729E"/>
    <w:rsid w:val="00294936"/>
    <w:rsid w:val="003162C1"/>
    <w:rsid w:val="00350E18"/>
    <w:rsid w:val="003540AB"/>
    <w:rsid w:val="0039221C"/>
    <w:rsid w:val="00394613"/>
    <w:rsid w:val="003A7304"/>
    <w:rsid w:val="004C1465"/>
    <w:rsid w:val="004E5436"/>
    <w:rsid w:val="00577C10"/>
    <w:rsid w:val="005C31ED"/>
    <w:rsid w:val="005D2C3A"/>
    <w:rsid w:val="005D36A8"/>
    <w:rsid w:val="005F48C8"/>
    <w:rsid w:val="00604478"/>
    <w:rsid w:val="0060779E"/>
    <w:rsid w:val="006134F1"/>
    <w:rsid w:val="00652C39"/>
    <w:rsid w:val="006C19CB"/>
    <w:rsid w:val="006C40E7"/>
    <w:rsid w:val="00763B3A"/>
    <w:rsid w:val="007677DA"/>
    <w:rsid w:val="007E29CC"/>
    <w:rsid w:val="008077DB"/>
    <w:rsid w:val="00831420"/>
    <w:rsid w:val="00850387"/>
    <w:rsid w:val="0086360D"/>
    <w:rsid w:val="00884017"/>
    <w:rsid w:val="008C5632"/>
    <w:rsid w:val="008D111F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D7F6D"/>
    <w:rsid w:val="00B301FB"/>
    <w:rsid w:val="00B43A6D"/>
    <w:rsid w:val="00B52820"/>
    <w:rsid w:val="00B616FC"/>
    <w:rsid w:val="00B8107A"/>
    <w:rsid w:val="00B85632"/>
    <w:rsid w:val="00BC72BD"/>
    <w:rsid w:val="00BE5BE2"/>
    <w:rsid w:val="00C147A9"/>
    <w:rsid w:val="00C16690"/>
    <w:rsid w:val="00C221ED"/>
    <w:rsid w:val="00C24BAE"/>
    <w:rsid w:val="00C55B82"/>
    <w:rsid w:val="00CE031C"/>
    <w:rsid w:val="00CE0ED4"/>
    <w:rsid w:val="00D10571"/>
    <w:rsid w:val="00D21D25"/>
    <w:rsid w:val="00D411EE"/>
    <w:rsid w:val="00D64E22"/>
    <w:rsid w:val="00E86734"/>
    <w:rsid w:val="00EA616E"/>
    <w:rsid w:val="00F021DA"/>
    <w:rsid w:val="00F213FC"/>
    <w:rsid w:val="00F24748"/>
    <w:rsid w:val="00F405AA"/>
    <w:rsid w:val="00F634BF"/>
    <w:rsid w:val="00F74DBB"/>
    <w:rsid w:val="00FA4552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CDFD-A7EA-46E3-8141-75A25C93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56</cp:revision>
  <cp:lastPrinted>2019-02-19T12:01:00Z</cp:lastPrinted>
  <dcterms:created xsi:type="dcterms:W3CDTF">2017-06-06T12:35:00Z</dcterms:created>
  <dcterms:modified xsi:type="dcterms:W3CDTF">2019-02-19T12:01:00Z</dcterms:modified>
</cp:coreProperties>
</file>