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82" w:rsidRPr="00D27225" w:rsidRDefault="004E3882" w:rsidP="004E3882">
      <w:pPr>
        <w:jc w:val="center"/>
        <w:rPr>
          <w:rFonts w:ascii="Sylfaen" w:hAnsi="Sylfaen"/>
          <w:b/>
          <w:i/>
          <w:sz w:val="24"/>
          <w:szCs w:val="24"/>
          <w:lang w:val="af-ZA"/>
        </w:rPr>
      </w:pPr>
      <w:r w:rsidRPr="00D27225">
        <w:rPr>
          <w:rFonts w:ascii="Sylfaen" w:hAnsi="Sylfaen" w:cs="Sylfaen"/>
          <w:b/>
          <w:i/>
          <w:sz w:val="24"/>
          <w:szCs w:val="24"/>
          <w:lang w:val="af-ZA"/>
        </w:rPr>
        <w:t>ՀԱՅՏԱՐԱՐՈՒԹՅՈՒՆ</w:t>
      </w:r>
      <w:r w:rsidRPr="00D27225">
        <w:rPr>
          <w:rFonts w:ascii="Sylfaen" w:hAnsi="Sylfaen"/>
          <w:b/>
          <w:i/>
          <w:sz w:val="24"/>
          <w:szCs w:val="24"/>
          <w:lang w:val="af-ZA"/>
        </w:rPr>
        <w:t xml:space="preserve"> (</w:t>
      </w:r>
      <w:r w:rsidRPr="00D27225">
        <w:rPr>
          <w:rFonts w:ascii="Sylfaen" w:hAnsi="Sylfaen" w:cs="Sylfaen"/>
          <w:b/>
          <w:i/>
          <w:sz w:val="24"/>
          <w:szCs w:val="24"/>
          <w:lang w:val="af-ZA"/>
        </w:rPr>
        <w:t>ՀԱՇՎԵՏՎՈՒԹՅՈՒՆ</w:t>
      </w:r>
      <w:r w:rsidRPr="00D27225">
        <w:rPr>
          <w:rFonts w:ascii="Sylfaen" w:hAnsi="Sylfaen"/>
          <w:b/>
          <w:i/>
          <w:sz w:val="24"/>
          <w:szCs w:val="24"/>
          <w:lang w:val="af-ZA"/>
        </w:rPr>
        <w:t>)</w:t>
      </w:r>
    </w:p>
    <w:p w:rsidR="004E3882" w:rsidRPr="00D27225" w:rsidRDefault="004E3882" w:rsidP="004E3882">
      <w:pPr>
        <w:jc w:val="center"/>
        <w:rPr>
          <w:rFonts w:ascii="Sylfaen" w:hAnsi="Sylfaen"/>
          <w:sz w:val="24"/>
          <w:szCs w:val="24"/>
          <w:lang w:val="af-ZA"/>
        </w:rPr>
      </w:pPr>
      <w:r w:rsidRPr="00D27225">
        <w:rPr>
          <w:rFonts w:ascii="Sylfaen" w:hAnsi="Sylfaen"/>
          <w:b/>
          <w:i/>
          <w:sz w:val="24"/>
          <w:szCs w:val="24"/>
        </w:rPr>
        <w:t>ԳՀ</w:t>
      </w:r>
      <w:r w:rsidRPr="00D27225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D27225">
        <w:rPr>
          <w:rFonts w:ascii="Sylfaen" w:hAnsi="Sylfaen" w:cs="Sylfaen"/>
          <w:b/>
          <w:i/>
          <w:sz w:val="24"/>
          <w:szCs w:val="24"/>
          <w:lang w:val="af-ZA"/>
        </w:rPr>
        <w:t>ԸՆԹԱՑԱԿԱՐԳՈՎ</w:t>
      </w:r>
      <w:r w:rsidRPr="00D27225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D27225">
        <w:rPr>
          <w:rFonts w:ascii="Sylfaen" w:hAnsi="Sylfaen" w:cs="Sylfaen"/>
          <w:b/>
          <w:i/>
          <w:sz w:val="24"/>
          <w:szCs w:val="24"/>
          <w:lang w:val="af-ZA"/>
        </w:rPr>
        <w:t>ԿՆՔՎԱԾ</w:t>
      </w:r>
      <w:r w:rsidRPr="00D27225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D27225">
        <w:rPr>
          <w:rFonts w:ascii="Sylfaen" w:hAnsi="Sylfaen" w:cs="Sylfaen"/>
          <w:b/>
          <w:i/>
          <w:sz w:val="24"/>
          <w:szCs w:val="24"/>
          <w:lang w:val="af-ZA"/>
        </w:rPr>
        <w:t>ՊԱՅՄԱՆԱԳՐԻ</w:t>
      </w:r>
      <w:r w:rsidRPr="00D27225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D27225">
        <w:rPr>
          <w:rFonts w:ascii="Sylfaen" w:hAnsi="Sylfaen" w:cs="Sylfaen"/>
          <w:b/>
          <w:i/>
          <w:sz w:val="24"/>
          <w:szCs w:val="24"/>
          <w:lang w:val="af-ZA"/>
        </w:rPr>
        <w:t>ՄԱՍԻՆ</w:t>
      </w:r>
    </w:p>
    <w:p w:rsidR="004E3882" w:rsidRPr="00D27225" w:rsidRDefault="004E3882" w:rsidP="004E3882">
      <w:pPr>
        <w:tabs>
          <w:tab w:val="left" w:pos="8083"/>
        </w:tabs>
        <w:jc w:val="center"/>
        <w:rPr>
          <w:rFonts w:ascii="Sylfaen" w:hAnsi="Sylfaen"/>
          <w:b/>
          <w:sz w:val="24"/>
          <w:szCs w:val="24"/>
          <w:lang w:val="af-ZA"/>
        </w:rPr>
      </w:pPr>
      <w:r w:rsidRPr="00D27225">
        <w:rPr>
          <w:rFonts w:ascii="Sylfaen" w:hAnsi="Sylfaen" w:cs="Sylfaen"/>
          <w:b/>
          <w:sz w:val="24"/>
          <w:szCs w:val="24"/>
          <w:lang w:val="af-ZA"/>
        </w:rPr>
        <w:t>ԸՆԹԱՑԱԿԱՐԳԻ</w:t>
      </w:r>
      <w:r w:rsidRPr="00D27225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D27225">
        <w:rPr>
          <w:rFonts w:ascii="Sylfaen" w:hAnsi="Sylfaen" w:cs="Sylfaen"/>
          <w:b/>
          <w:sz w:val="24"/>
          <w:szCs w:val="24"/>
          <w:lang w:val="af-ZA"/>
        </w:rPr>
        <w:t>ԾԱԾԿԱԳԻՐԸ՝</w:t>
      </w:r>
      <w:r w:rsidRPr="00D27225">
        <w:rPr>
          <w:rFonts w:ascii="Sylfaen" w:hAnsi="Sylfaen"/>
          <w:b/>
          <w:sz w:val="24"/>
          <w:szCs w:val="24"/>
          <w:lang w:val="af-ZA"/>
        </w:rPr>
        <w:t xml:space="preserve"> </w:t>
      </w:r>
      <w:r w:rsidR="00E50B0C">
        <w:rPr>
          <w:rFonts w:ascii="Sylfaen" w:hAnsi="Sylfaen"/>
          <w:b/>
          <w:sz w:val="24"/>
          <w:szCs w:val="24"/>
          <w:lang w:val="hy-AM"/>
        </w:rPr>
        <w:t>ՇՄ</w:t>
      </w:r>
      <w:r w:rsidR="00E50B0C">
        <w:rPr>
          <w:rFonts w:ascii="Sylfaen" w:hAnsi="Sylfaen"/>
          <w:b/>
          <w:sz w:val="24"/>
          <w:szCs w:val="24"/>
          <w:lang w:val="en-US"/>
        </w:rPr>
        <w:t>ՍՆԴՈՒ</w:t>
      </w:r>
      <w:r w:rsidR="00E50B0C">
        <w:rPr>
          <w:rFonts w:ascii="Sylfaen" w:hAnsi="Sylfaen"/>
          <w:b/>
          <w:sz w:val="24"/>
          <w:szCs w:val="24"/>
        </w:rPr>
        <w:t>Հ</w:t>
      </w:r>
      <w:r w:rsidRPr="00D27225">
        <w:rPr>
          <w:rFonts w:ascii="Sylfaen" w:hAnsi="Sylfaen"/>
          <w:b/>
          <w:sz w:val="24"/>
          <w:szCs w:val="24"/>
          <w:lang w:val="af-ZA"/>
        </w:rPr>
        <w:t>-</w:t>
      </w:r>
      <w:r w:rsidRPr="00D27225">
        <w:rPr>
          <w:rFonts w:ascii="Sylfaen" w:hAnsi="Sylfaen"/>
          <w:b/>
          <w:sz w:val="24"/>
          <w:szCs w:val="24"/>
        </w:rPr>
        <w:t>ԳՀԱՊ</w:t>
      </w:r>
      <w:r w:rsidRPr="00D27225">
        <w:rPr>
          <w:rFonts w:ascii="Sylfaen" w:hAnsi="Sylfaen"/>
          <w:b/>
          <w:sz w:val="24"/>
          <w:szCs w:val="24"/>
          <w:lang w:val="hy-AM"/>
        </w:rPr>
        <w:t>ՁԲ-</w:t>
      </w:r>
      <w:r w:rsidRPr="00D27225">
        <w:rPr>
          <w:rFonts w:ascii="Sylfaen" w:hAnsi="Sylfaen"/>
          <w:b/>
          <w:sz w:val="24"/>
          <w:szCs w:val="24"/>
          <w:lang w:val="af-ZA"/>
        </w:rPr>
        <w:t>23</w:t>
      </w:r>
      <w:r w:rsidRPr="00D27225">
        <w:rPr>
          <w:rFonts w:ascii="Sylfaen" w:hAnsi="Sylfaen"/>
          <w:b/>
          <w:sz w:val="24"/>
          <w:szCs w:val="24"/>
          <w:lang w:val="hy-AM"/>
        </w:rPr>
        <w:t>/</w:t>
      </w:r>
      <w:r w:rsidRPr="00D27225">
        <w:rPr>
          <w:rFonts w:ascii="Sylfaen" w:hAnsi="Sylfaen"/>
          <w:b/>
          <w:sz w:val="24"/>
          <w:szCs w:val="24"/>
          <w:lang w:val="af-ZA"/>
        </w:rPr>
        <w:t>1</w:t>
      </w:r>
    </w:p>
    <w:p w:rsidR="004E3882" w:rsidRPr="00D27225" w:rsidRDefault="004E3882" w:rsidP="004E3882">
      <w:pPr>
        <w:tabs>
          <w:tab w:val="left" w:pos="8083"/>
        </w:tabs>
        <w:jc w:val="center"/>
        <w:rPr>
          <w:rFonts w:ascii="Sylfaen" w:hAnsi="Sylfaen"/>
          <w:b/>
          <w:sz w:val="24"/>
          <w:szCs w:val="24"/>
          <w:lang w:val="af-ZA"/>
        </w:rPr>
      </w:pPr>
    </w:p>
    <w:p w:rsidR="004E3882" w:rsidRPr="00D27225" w:rsidRDefault="004E3882" w:rsidP="004E3882">
      <w:pPr>
        <w:ind w:firstLine="709"/>
        <w:jc w:val="both"/>
        <w:rPr>
          <w:rFonts w:ascii="Sylfaen" w:hAnsi="Sylfaen"/>
          <w:sz w:val="24"/>
          <w:szCs w:val="24"/>
          <w:lang w:val="af-ZA"/>
        </w:rPr>
      </w:pPr>
      <w:r w:rsidRPr="00D27225">
        <w:rPr>
          <w:rFonts w:ascii="Sylfaen" w:hAnsi="Sylfaen" w:cs="Sylfaen"/>
          <w:sz w:val="24"/>
          <w:szCs w:val="24"/>
          <w:lang w:val="af-ZA"/>
        </w:rPr>
        <w:t>Պատվիրատուն</w:t>
      </w:r>
      <w:r w:rsidRPr="00D27225">
        <w:rPr>
          <w:rFonts w:ascii="Sylfaen" w:hAnsi="Sylfaen"/>
          <w:sz w:val="24"/>
          <w:szCs w:val="24"/>
          <w:lang w:val="af-ZA"/>
        </w:rPr>
        <w:t>`Արթիկ համայնքի &lt;&lt;</w:t>
      </w:r>
      <w:r w:rsidR="00E82A62">
        <w:rPr>
          <w:rFonts w:ascii="Sylfaen" w:hAnsi="Sylfaen"/>
          <w:sz w:val="24"/>
          <w:szCs w:val="24"/>
          <w:lang w:val="en-US"/>
        </w:rPr>
        <w:t>Սարատակի</w:t>
      </w:r>
      <w:r w:rsidR="00E82A62" w:rsidRPr="00E82A62">
        <w:rPr>
          <w:rFonts w:ascii="Sylfaen" w:hAnsi="Sylfaen"/>
          <w:sz w:val="24"/>
          <w:szCs w:val="24"/>
          <w:lang w:val="af-ZA"/>
        </w:rPr>
        <w:t xml:space="preserve"> </w:t>
      </w:r>
      <w:r w:rsidR="00E82A62">
        <w:rPr>
          <w:rFonts w:ascii="Sylfaen" w:hAnsi="Sylfaen"/>
          <w:sz w:val="24"/>
          <w:szCs w:val="24"/>
          <w:lang w:val="en-US"/>
        </w:rPr>
        <w:t>նախադպրոցական</w:t>
      </w:r>
      <w:r w:rsidR="00E82A62" w:rsidRPr="00E82A62">
        <w:rPr>
          <w:rFonts w:ascii="Sylfaen" w:hAnsi="Sylfaen"/>
          <w:sz w:val="24"/>
          <w:szCs w:val="24"/>
          <w:lang w:val="af-ZA"/>
        </w:rPr>
        <w:t xml:space="preserve"> </w:t>
      </w:r>
      <w:r w:rsidR="00E82A62">
        <w:rPr>
          <w:rFonts w:ascii="Sylfaen" w:hAnsi="Sylfaen"/>
          <w:sz w:val="24"/>
          <w:szCs w:val="24"/>
          <w:lang w:val="en-US"/>
        </w:rPr>
        <w:t>հաստատություն</w:t>
      </w:r>
      <w:r w:rsidRPr="00D27225">
        <w:rPr>
          <w:rFonts w:ascii="Sylfaen" w:hAnsi="Sylfaen"/>
          <w:sz w:val="24"/>
          <w:szCs w:val="24"/>
          <w:lang w:val="af-ZA"/>
        </w:rPr>
        <w:t>&gt;&gt;</w:t>
      </w:r>
      <w:r w:rsidRPr="00D27225">
        <w:rPr>
          <w:rFonts w:ascii="Sylfaen" w:hAnsi="Sylfaen"/>
          <w:sz w:val="24"/>
          <w:szCs w:val="24"/>
        </w:rPr>
        <w:t>ՀՈԱԿ</w:t>
      </w:r>
      <w:r w:rsidRPr="00D27225">
        <w:rPr>
          <w:rFonts w:ascii="Sylfaen" w:hAnsi="Sylfaen"/>
          <w:sz w:val="24"/>
          <w:szCs w:val="24"/>
          <w:lang w:val="af-ZA"/>
        </w:rPr>
        <w:t xml:space="preserve">, </w:t>
      </w:r>
      <w:r w:rsidRPr="00D27225">
        <w:rPr>
          <w:rFonts w:ascii="Sylfaen" w:hAnsi="Sylfaen" w:cs="Sylfaen"/>
          <w:sz w:val="24"/>
          <w:szCs w:val="24"/>
          <w:lang w:val="af-ZA"/>
        </w:rPr>
        <w:t>որը</w:t>
      </w:r>
      <w:r w:rsidRPr="00D27225">
        <w:rPr>
          <w:rFonts w:ascii="Sylfaen" w:hAnsi="Sylfaen"/>
          <w:sz w:val="24"/>
          <w:szCs w:val="24"/>
          <w:lang w:val="af-ZA"/>
        </w:rPr>
        <w:t xml:space="preserve"> </w:t>
      </w:r>
      <w:r w:rsidRPr="00D27225">
        <w:rPr>
          <w:rFonts w:ascii="Sylfaen" w:hAnsi="Sylfaen" w:cs="Sylfaen"/>
          <w:sz w:val="24"/>
          <w:szCs w:val="24"/>
          <w:lang w:val="af-ZA"/>
        </w:rPr>
        <w:t>գտնվում</w:t>
      </w:r>
      <w:r w:rsidRPr="00D27225">
        <w:rPr>
          <w:rFonts w:ascii="Sylfaen" w:hAnsi="Sylfaen"/>
          <w:sz w:val="24"/>
          <w:szCs w:val="24"/>
          <w:lang w:val="af-ZA"/>
        </w:rPr>
        <w:t xml:space="preserve"> </w:t>
      </w:r>
      <w:r w:rsidRPr="00D27225">
        <w:rPr>
          <w:rFonts w:ascii="Sylfaen" w:hAnsi="Sylfaen" w:cs="Sylfaen"/>
          <w:sz w:val="24"/>
          <w:szCs w:val="24"/>
          <w:lang w:val="af-ZA"/>
        </w:rPr>
        <w:t>է</w:t>
      </w:r>
      <w:r w:rsidRPr="00D27225">
        <w:rPr>
          <w:rFonts w:ascii="Sylfaen" w:hAnsi="Sylfaen"/>
          <w:sz w:val="24"/>
          <w:szCs w:val="24"/>
          <w:lang w:val="af-ZA"/>
        </w:rPr>
        <w:t xml:space="preserve"> </w:t>
      </w:r>
      <w:r w:rsidR="00E82A62">
        <w:rPr>
          <w:rFonts w:ascii="Sylfaen" w:hAnsi="Sylfaen"/>
          <w:sz w:val="24"/>
          <w:szCs w:val="24"/>
          <w:lang w:val="en-US"/>
        </w:rPr>
        <w:t>գ</w:t>
      </w:r>
      <w:r w:rsidR="00E82A62" w:rsidRPr="00E82A62">
        <w:rPr>
          <w:rFonts w:ascii="Sylfaen" w:hAnsi="Sylfaen"/>
          <w:sz w:val="24"/>
          <w:szCs w:val="24"/>
          <w:lang w:val="af-ZA"/>
        </w:rPr>
        <w:t>.</w:t>
      </w:r>
      <w:r w:rsidR="00E82A62">
        <w:rPr>
          <w:rFonts w:ascii="Sylfaen" w:hAnsi="Sylfaen"/>
          <w:sz w:val="24"/>
          <w:szCs w:val="24"/>
          <w:lang w:val="af-ZA"/>
        </w:rPr>
        <w:t>Սարատակ</w:t>
      </w:r>
      <w:r w:rsidR="009C1313">
        <w:rPr>
          <w:rFonts w:ascii="Sylfaen" w:hAnsi="Sylfaen"/>
          <w:sz w:val="24"/>
          <w:szCs w:val="24"/>
          <w:lang w:val="af-ZA"/>
        </w:rPr>
        <w:t xml:space="preserve"> 6-րդ փողոց 12 շենք</w:t>
      </w:r>
      <w:r w:rsidRPr="00D27225">
        <w:rPr>
          <w:rFonts w:ascii="Sylfaen" w:hAnsi="Sylfaen"/>
          <w:sz w:val="24"/>
          <w:szCs w:val="24"/>
          <w:lang w:val="hy-AM"/>
        </w:rPr>
        <w:t xml:space="preserve">   </w:t>
      </w:r>
      <w:r w:rsidRPr="00D27225">
        <w:rPr>
          <w:rFonts w:ascii="Sylfaen" w:hAnsi="Sylfaen" w:cs="Sylfaen"/>
          <w:sz w:val="24"/>
          <w:szCs w:val="24"/>
          <w:lang w:val="af-ZA"/>
        </w:rPr>
        <w:t>հասցեում</w:t>
      </w:r>
      <w:r w:rsidRPr="00D27225">
        <w:rPr>
          <w:rFonts w:ascii="Sylfaen" w:hAnsi="Sylfaen"/>
          <w:sz w:val="24"/>
          <w:szCs w:val="24"/>
          <w:lang w:val="af-ZA"/>
        </w:rPr>
        <w:t xml:space="preserve">, </w:t>
      </w:r>
      <w:r w:rsidRPr="00D27225">
        <w:rPr>
          <w:rFonts w:ascii="Sylfaen" w:hAnsi="Sylfaen" w:cs="Sylfaen"/>
          <w:sz w:val="24"/>
          <w:szCs w:val="24"/>
          <w:lang w:val="af-ZA"/>
        </w:rPr>
        <w:t>ստոր</w:t>
      </w:r>
      <w:r w:rsidRPr="00D27225">
        <w:rPr>
          <w:rFonts w:ascii="Sylfaen" w:hAnsi="Sylfaen"/>
          <w:sz w:val="24"/>
          <w:szCs w:val="24"/>
          <w:lang w:val="af-ZA"/>
        </w:rPr>
        <w:t xml:space="preserve">և </w:t>
      </w:r>
      <w:r w:rsidRPr="00D27225">
        <w:rPr>
          <w:rFonts w:ascii="Sylfaen" w:hAnsi="Sylfaen" w:cs="Sylfaen"/>
          <w:sz w:val="24"/>
          <w:szCs w:val="24"/>
          <w:lang w:val="af-ZA"/>
        </w:rPr>
        <w:t>ներկայացնում</w:t>
      </w:r>
      <w:r w:rsidRPr="00D27225">
        <w:rPr>
          <w:rFonts w:ascii="Sylfaen" w:hAnsi="Sylfaen"/>
          <w:sz w:val="24"/>
          <w:szCs w:val="24"/>
          <w:lang w:val="af-ZA"/>
        </w:rPr>
        <w:t xml:space="preserve"> </w:t>
      </w:r>
      <w:r w:rsidRPr="00D27225">
        <w:rPr>
          <w:rFonts w:ascii="Sylfaen" w:hAnsi="Sylfaen" w:cs="Sylfaen"/>
          <w:sz w:val="24"/>
          <w:szCs w:val="24"/>
          <w:lang w:val="af-ZA"/>
        </w:rPr>
        <w:t>է</w:t>
      </w:r>
      <w:r w:rsidRPr="00D27225">
        <w:rPr>
          <w:rFonts w:ascii="Sylfaen" w:hAnsi="Sylfaen"/>
          <w:sz w:val="24"/>
          <w:szCs w:val="24"/>
          <w:lang w:val="hy-AM"/>
        </w:rPr>
        <w:t xml:space="preserve"> </w:t>
      </w:r>
      <w:r w:rsidR="009C1313">
        <w:rPr>
          <w:rFonts w:ascii="Sylfaen" w:hAnsi="Sylfaen"/>
          <w:sz w:val="24"/>
          <w:szCs w:val="24"/>
          <w:lang w:val="hy-AM"/>
        </w:rPr>
        <w:t>ՇՄ</w:t>
      </w:r>
      <w:r w:rsidR="009C1313">
        <w:rPr>
          <w:rFonts w:ascii="Sylfaen" w:hAnsi="Sylfaen"/>
          <w:sz w:val="24"/>
          <w:szCs w:val="24"/>
          <w:lang w:val="en-US"/>
        </w:rPr>
        <w:t>ՍՀՆԴՈՒՀ</w:t>
      </w:r>
      <w:r w:rsidRPr="00D27225">
        <w:rPr>
          <w:rFonts w:ascii="Sylfaen" w:hAnsi="Sylfaen"/>
          <w:sz w:val="24"/>
          <w:szCs w:val="24"/>
          <w:lang w:val="af-ZA"/>
        </w:rPr>
        <w:t>-</w:t>
      </w:r>
      <w:r w:rsidRPr="00E82A62">
        <w:rPr>
          <w:rFonts w:ascii="Sylfaen" w:hAnsi="Sylfaen"/>
          <w:sz w:val="24"/>
          <w:szCs w:val="24"/>
          <w:lang w:val="hy-AM"/>
        </w:rPr>
        <w:t>ԳՀԱՊ</w:t>
      </w:r>
      <w:r w:rsidRPr="00D27225">
        <w:rPr>
          <w:rFonts w:ascii="Sylfaen" w:hAnsi="Sylfaen"/>
          <w:sz w:val="24"/>
          <w:szCs w:val="24"/>
          <w:lang w:val="hy-AM"/>
        </w:rPr>
        <w:t>ՁԲ-</w:t>
      </w:r>
      <w:r w:rsidRPr="00D27225">
        <w:rPr>
          <w:rFonts w:ascii="Sylfaen" w:hAnsi="Sylfaen"/>
          <w:sz w:val="24"/>
          <w:szCs w:val="24"/>
          <w:lang w:val="af-ZA"/>
        </w:rPr>
        <w:t>23</w:t>
      </w:r>
      <w:r w:rsidRPr="00D27225">
        <w:rPr>
          <w:rFonts w:ascii="Sylfaen" w:hAnsi="Sylfaen"/>
          <w:sz w:val="24"/>
          <w:szCs w:val="24"/>
          <w:lang w:val="hy-AM"/>
        </w:rPr>
        <w:t>/</w:t>
      </w:r>
      <w:r w:rsidRPr="00D27225">
        <w:rPr>
          <w:rFonts w:ascii="Sylfaen" w:hAnsi="Sylfaen"/>
          <w:sz w:val="24"/>
          <w:szCs w:val="24"/>
          <w:lang w:val="af-ZA"/>
        </w:rPr>
        <w:t xml:space="preserve">1 </w:t>
      </w:r>
      <w:r w:rsidRPr="00D27225">
        <w:rPr>
          <w:rFonts w:ascii="Sylfaen" w:hAnsi="Sylfaen" w:cs="Sylfaen"/>
          <w:sz w:val="24"/>
          <w:szCs w:val="24"/>
          <w:lang w:val="af-ZA"/>
        </w:rPr>
        <w:t>ծածկագրով</w:t>
      </w:r>
      <w:r w:rsidRPr="00D27225">
        <w:rPr>
          <w:rFonts w:ascii="Sylfaen" w:hAnsi="Sylfaen"/>
          <w:sz w:val="24"/>
          <w:szCs w:val="24"/>
          <w:lang w:val="af-ZA"/>
        </w:rPr>
        <w:t xml:space="preserve"> </w:t>
      </w:r>
      <w:r w:rsidRPr="00D27225">
        <w:rPr>
          <w:rFonts w:ascii="Sylfaen" w:hAnsi="Sylfaen" w:cs="Sylfaen"/>
          <w:sz w:val="24"/>
          <w:szCs w:val="24"/>
          <w:lang w:val="af-ZA"/>
        </w:rPr>
        <w:t>հայտարարված</w:t>
      </w:r>
      <w:r w:rsidRPr="00D27225">
        <w:rPr>
          <w:rFonts w:ascii="Sylfaen" w:hAnsi="Sylfaen"/>
          <w:sz w:val="24"/>
          <w:szCs w:val="24"/>
          <w:lang w:val="af-ZA"/>
        </w:rPr>
        <w:t xml:space="preserve"> </w:t>
      </w:r>
      <w:r w:rsidRPr="00E82A62">
        <w:rPr>
          <w:rFonts w:ascii="Sylfaen" w:hAnsi="Sylfaen"/>
          <w:sz w:val="24"/>
          <w:szCs w:val="24"/>
          <w:lang w:val="hy-AM"/>
        </w:rPr>
        <w:t>ԳՀ</w:t>
      </w:r>
      <w:r w:rsidRPr="00D27225">
        <w:rPr>
          <w:rFonts w:ascii="Sylfaen" w:hAnsi="Sylfaen"/>
          <w:sz w:val="24"/>
          <w:szCs w:val="24"/>
          <w:lang w:val="af-ZA"/>
        </w:rPr>
        <w:t xml:space="preserve"> </w:t>
      </w:r>
      <w:r w:rsidRPr="00D27225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27225">
        <w:rPr>
          <w:rFonts w:ascii="Sylfaen" w:hAnsi="Sylfaen"/>
          <w:sz w:val="24"/>
          <w:szCs w:val="24"/>
          <w:lang w:val="af-ZA"/>
        </w:rPr>
        <w:t xml:space="preserve"> </w:t>
      </w:r>
      <w:r w:rsidRPr="00D27225">
        <w:rPr>
          <w:rFonts w:ascii="Sylfaen" w:hAnsi="Sylfaen" w:cs="Sylfaen"/>
          <w:sz w:val="24"/>
          <w:szCs w:val="24"/>
          <w:lang w:val="af-ZA"/>
        </w:rPr>
        <w:t>արդյունքում</w:t>
      </w:r>
      <w:r w:rsidRPr="00D27225">
        <w:rPr>
          <w:rFonts w:ascii="Sylfaen" w:hAnsi="Sylfaen"/>
          <w:sz w:val="24"/>
          <w:szCs w:val="24"/>
          <w:lang w:val="af-ZA"/>
        </w:rPr>
        <w:t xml:space="preserve"> </w:t>
      </w:r>
      <w:r w:rsidRPr="00D27225">
        <w:rPr>
          <w:rFonts w:ascii="Sylfaen" w:hAnsi="Sylfaen" w:cs="Sylfaen"/>
          <w:sz w:val="24"/>
          <w:szCs w:val="24"/>
          <w:lang w:val="af-ZA"/>
        </w:rPr>
        <w:t>կնքված</w:t>
      </w:r>
      <w:r w:rsidRPr="00D27225">
        <w:rPr>
          <w:rFonts w:ascii="Sylfaen" w:hAnsi="Sylfaen"/>
          <w:sz w:val="24"/>
          <w:szCs w:val="24"/>
          <w:lang w:val="af-ZA"/>
        </w:rPr>
        <w:t xml:space="preserve"> </w:t>
      </w:r>
      <w:r w:rsidRPr="00D27225">
        <w:rPr>
          <w:rFonts w:ascii="Sylfaen" w:hAnsi="Sylfaen" w:cs="Sylfaen"/>
          <w:sz w:val="24"/>
          <w:szCs w:val="24"/>
          <w:lang w:val="af-ZA"/>
        </w:rPr>
        <w:t>պայմանագրի</w:t>
      </w:r>
      <w:r w:rsidRPr="00D27225">
        <w:rPr>
          <w:rFonts w:ascii="Sylfaen" w:hAnsi="Sylfaen"/>
          <w:sz w:val="24"/>
          <w:szCs w:val="24"/>
          <w:lang w:val="af-ZA"/>
        </w:rPr>
        <w:t xml:space="preserve"> </w:t>
      </w:r>
      <w:r w:rsidRPr="00D27225">
        <w:rPr>
          <w:rFonts w:ascii="Sylfaen" w:hAnsi="Sylfaen" w:cs="Sylfaen"/>
          <w:sz w:val="24"/>
          <w:szCs w:val="24"/>
          <w:lang w:val="af-ZA"/>
        </w:rPr>
        <w:t>մասին</w:t>
      </w:r>
      <w:r w:rsidRPr="00D27225">
        <w:rPr>
          <w:rFonts w:ascii="Sylfaen" w:hAnsi="Sylfaen"/>
          <w:sz w:val="24"/>
          <w:szCs w:val="24"/>
          <w:lang w:val="af-ZA"/>
        </w:rPr>
        <w:t xml:space="preserve"> </w:t>
      </w:r>
      <w:r w:rsidRPr="00D27225">
        <w:rPr>
          <w:rFonts w:ascii="Sylfaen" w:hAnsi="Sylfaen" w:cs="Sylfaen"/>
          <w:sz w:val="24"/>
          <w:szCs w:val="24"/>
          <w:lang w:val="af-ZA"/>
        </w:rPr>
        <w:t>տեղեկատվությունը</w:t>
      </w:r>
      <w:r w:rsidRPr="00D27225">
        <w:rPr>
          <w:rFonts w:ascii="Sylfaen" w:hAnsi="Sylfaen" w:cs="Arial Armenian"/>
          <w:sz w:val="24"/>
          <w:szCs w:val="24"/>
          <w:lang w:val="af-ZA"/>
        </w:rPr>
        <w:t>։</w:t>
      </w:r>
    </w:p>
    <w:tbl>
      <w:tblPr>
        <w:tblW w:w="1128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5"/>
        <w:gridCol w:w="125"/>
        <w:gridCol w:w="208"/>
        <w:gridCol w:w="280"/>
        <w:gridCol w:w="90"/>
        <w:gridCol w:w="422"/>
        <w:gridCol w:w="406"/>
        <w:gridCol w:w="169"/>
        <w:gridCol w:w="27"/>
        <w:gridCol w:w="114"/>
        <w:gridCol w:w="31"/>
        <w:gridCol w:w="793"/>
        <w:gridCol w:w="193"/>
        <w:gridCol w:w="98"/>
        <w:gridCol w:w="540"/>
        <w:gridCol w:w="211"/>
        <w:gridCol w:w="213"/>
        <w:gridCol w:w="209"/>
        <w:gridCol w:w="183"/>
        <w:gridCol w:w="10"/>
        <w:gridCol w:w="171"/>
        <w:gridCol w:w="703"/>
        <w:gridCol w:w="214"/>
        <w:gridCol w:w="180"/>
        <w:gridCol w:w="16"/>
        <w:gridCol w:w="344"/>
        <w:gridCol w:w="178"/>
        <w:gridCol w:w="201"/>
        <w:gridCol w:w="10"/>
        <w:gridCol w:w="183"/>
        <w:gridCol w:w="153"/>
        <w:gridCol w:w="266"/>
        <w:gridCol w:w="273"/>
        <w:gridCol w:w="27"/>
        <w:gridCol w:w="178"/>
        <w:gridCol w:w="34"/>
        <w:gridCol w:w="312"/>
        <w:gridCol w:w="385"/>
        <w:gridCol w:w="147"/>
        <w:gridCol w:w="36"/>
        <w:gridCol w:w="182"/>
        <w:gridCol w:w="41"/>
        <w:gridCol w:w="205"/>
        <w:gridCol w:w="115"/>
        <w:gridCol w:w="620"/>
        <w:gridCol w:w="286"/>
        <w:gridCol w:w="798"/>
        <w:gridCol w:w="12"/>
      </w:tblGrid>
      <w:tr w:rsidR="004E3882" w:rsidRPr="00D27225" w:rsidTr="00347F22">
        <w:trPr>
          <w:trHeight w:val="17"/>
        </w:trPr>
        <w:tc>
          <w:tcPr>
            <w:tcW w:w="11287" w:type="dxa"/>
            <w:gridSpan w:val="48"/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af-ZA"/>
              </w:rPr>
            </w:pPr>
            <w:r w:rsidRPr="00D27225">
              <w:rPr>
                <w:rFonts w:ascii="Sylfaen" w:hAnsi="Sylfaen"/>
                <w:b/>
                <w:bCs/>
                <w:sz w:val="24"/>
                <w:szCs w:val="24"/>
              </w:rPr>
              <w:t>Գ</w:t>
            </w:r>
            <w:r w:rsidRPr="00D27225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նման </w:t>
            </w:r>
            <w:r w:rsidRPr="00D27225">
              <w:rPr>
                <w:rFonts w:ascii="Sylfaen" w:hAnsi="Sylfaen"/>
                <w:b/>
                <w:bCs/>
                <w:sz w:val="24"/>
                <w:szCs w:val="24"/>
              </w:rPr>
              <w:t>առարկայի</w:t>
            </w:r>
          </w:p>
        </w:tc>
      </w:tr>
      <w:tr w:rsidR="004E3882" w:rsidRPr="00D27225" w:rsidTr="00347F22">
        <w:trPr>
          <w:trHeight w:val="13"/>
        </w:trPr>
        <w:tc>
          <w:tcPr>
            <w:tcW w:w="1028" w:type="dxa"/>
            <w:gridSpan w:val="3"/>
            <w:vMerge w:val="restart"/>
            <w:shd w:val="clear" w:color="auto" w:fill="auto"/>
            <w:vAlign w:val="center"/>
          </w:tcPr>
          <w:p w:rsidR="004E3882" w:rsidRPr="00D27225" w:rsidRDefault="004E3882" w:rsidP="00347F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bCs/>
                <w:sz w:val="24"/>
                <w:szCs w:val="24"/>
              </w:rPr>
              <w:t>Չափա-բաժնի համարը</w:t>
            </w:r>
          </w:p>
        </w:tc>
        <w:tc>
          <w:tcPr>
            <w:tcW w:w="1394" w:type="dxa"/>
            <w:gridSpan w:val="6"/>
            <w:vMerge w:val="restart"/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Անվանումը</w:t>
            </w:r>
          </w:p>
        </w:tc>
        <w:tc>
          <w:tcPr>
            <w:tcW w:w="938" w:type="dxa"/>
            <w:gridSpan w:val="3"/>
            <w:vMerge w:val="restart"/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Չափ-ման միա-վորը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Քանակը</w:t>
            </w:r>
          </w:p>
        </w:tc>
        <w:tc>
          <w:tcPr>
            <w:tcW w:w="2629" w:type="dxa"/>
            <w:gridSpan w:val="13"/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 xml:space="preserve">Նախահաշվային գինը </w:t>
            </w:r>
          </w:p>
        </w:tc>
        <w:tc>
          <w:tcPr>
            <w:tcW w:w="1820" w:type="dxa"/>
            <w:gridSpan w:val="11"/>
            <w:vMerge w:val="restart"/>
            <w:shd w:val="clear" w:color="auto" w:fill="auto"/>
            <w:vAlign w:val="center"/>
          </w:tcPr>
          <w:p w:rsidR="004E3882" w:rsidRPr="00D27225" w:rsidRDefault="004E3882" w:rsidP="00347F2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1831" w:type="dxa"/>
            <w:gridSpan w:val="5"/>
            <w:vMerge w:val="restart"/>
            <w:shd w:val="clear" w:color="auto" w:fill="auto"/>
            <w:vAlign w:val="center"/>
          </w:tcPr>
          <w:p w:rsidR="004E3882" w:rsidRPr="00D27225" w:rsidRDefault="004E3882" w:rsidP="00347F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bCs/>
                <w:sz w:val="24"/>
                <w:szCs w:val="24"/>
              </w:rPr>
              <w:t xml:space="preserve">Պայմանագրով նախատեսված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համառոտ նկարագրությունը (տեխնիկական բնութագիր)</w:t>
            </w:r>
          </w:p>
        </w:tc>
      </w:tr>
      <w:tr w:rsidR="004E3882" w:rsidRPr="00D27225" w:rsidTr="00347F22">
        <w:trPr>
          <w:trHeight w:val="20"/>
        </w:trPr>
        <w:tc>
          <w:tcPr>
            <w:tcW w:w="1028" w:type="dxa"/>
            <w:gridSpan w:val="3"/>
            <w:vMerge/>
            <w:shd w:val="clear" w:color="auto" w:fill="auto"/>
            <w:vAlign w:val="center"/>
          </w:tcPr>
          <w:p w:rsidR="004E3882" w:rsidRPr="00D27225" w:rsidRDefault="004E3882" w:rsidP="00347F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gridSpan w:val="6"/>
            <w:vMerge/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vMerge/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vMerge w:val="restart"/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Առկա ֆինանսական միջոցներով</w:t>
            </w:r>
          </w:p>
        </w:tc>
        <w:tc>
          <w:tcPr>
            <w:tcW w:w="816" w:type="dxa"/>
            <w:gridSpan w:val="4"/>
            <w:vMerge w:val="restart"/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ընդհանուր</w:t>
            </w:r>
          </w:p>
        </w:tc>
        <w:tc>
          <w:tcPr>
            <w:tcW w:w="2629" w:type="dxa"/>
            <w:gridSpan w:val="13"/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/ՀՀ դրամ/</w:t>
            </w:r>
          </w:p>
        </w:tc>
        <w:tc>
          <w:tcPr>
            <w:tcW w:w="1820" w:type="dxa"/>
            <w:gridSpan w:val="11"/>
            <w:vMerge/>
            <w:shd w:val="clear" w:color="auto" w:fill="auto"/>
          </w:tcPr>
          <w:p w:rsidR="004E3882" w:rsidRPr="00D27225" w:rsidRDefault="004E3882" w:rsidP="00347F2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5"/>
            <w:vMerge/>
            <w:shd w:val="clear" w:color="auto" w:fill="auto"/>
          </w:tcPr>
          <w:p w:rsidR="004E3882" w:rsidRPr="00D27225" w:rsidRDefault="004E3882" w:rsidP="00347F2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</w:tr>
      <w:tr w:rsidR="004E3882" w:rsidRPr="00D27225" w:rsidTr="00347F22">
        <w:trPr>
          <w:trHeight w:val="32"/>
        </w:trPr>
        <w:tc>
          <w:tcPr>
            <w:tcW w:w="10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Առկա ֆինանսական միջոցներով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ընդհանուր</w:t>
            </w:r>
          </w:p>
        </w:tc>
        <w:tc>
          <w:tcPr>
            <w:tcW w:w="182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</w:tr>
      <w:tr w:rsidR="004E3882" w:rsidRPr="008577D3" w:rsidTr="00347F22">
        <w:trPr>
          <w:trHeight w:val="332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Ձու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Սույն գնման ընթացակարգը կազմվում է ՀՀ օրեհքի 15-րդ հոդվածի 6-րդ մասի պահանջն</w:t>
            </w:r>
            <w:r w:rsidRPr="00D27225">
              <w:rPr>
                <w:rFonts w:ascii="Sylfaen" w:hAnsi="Sylfaen" w:cs="Sylfaen"/>
                <w:sz w:val="24"/>
                <w:szCs w:val="24"/>
              </w:rPr>
              <w:lastRenderedPageBreak/>
              <w:t xml:space="preserve">երին համապատասխան 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347F22" w:rsidRDefault="00347F22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lastRenderedPageBreak/>
              <w:t>2400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347F22" w:rsidRDefault="00347F22" w:rsidP="00347F22">
            <w:pPr>
              <w:tabs>
                <w:tab w:val="left" w:pos="1248"/>
              </w:tabs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180000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Ձու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սեղանի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դիետիկ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 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կարգի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տեսակավորված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մեկ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ձվի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դիետիկ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ձվի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7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սեղանի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ձվինը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25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սառնարանային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պայմաններում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120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օր։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Պիտանելիության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մնացորդային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90 %: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սեպտեմբերի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29-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Ձվի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ձվամթերքի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հաստատելու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» N 1438-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8577D3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Ձու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սեղանի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դիետիկ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>, 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կարգի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տեսակավորված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մեկ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ձվի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դիետիկ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ձվի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պահման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ժամկետը՝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7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սեղանի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ձվինը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25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սառնարանային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պայմաններում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120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օր։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Պիտանելիության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մնացորդային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90 %: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սեպտեմբերի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29-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Ձվի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ձվամթերքի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հաստատելու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>» N 1438-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</w:p>
        </w:tc>
      </w:tr>
      <w:tr w:rsidR="004E3882" w:rsidRPr="008577D3" w:rsidTr="00347F22">
        <w:trPr>
          <w:trHeight w:val="1495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D27225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Հավի  կրծքամիս</w:t>
            </w:r>
          </w:p>
        </w:tc>
        <w:tc>
          <w:tcPr>
            <w:tcW w:w="938" w:type="dxa"/>
            <w:gridSpan w:val="3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347F22" w:rsidRDefault="00347F22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  <w:p w:rsidR="004E3882" w:rsidRPr="00D27225" w:rsidRDefault="004E3882" w:rsidP="00347F22">
            <w:pPr>
              <w:rPr>
                <w:rFonts w:ascii="Sylfaen" w:hAnsi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rPr>
                <w:rFonts w:ascii="Sylfaen" w:hAnsi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rPr>
                <w:rFonts w:ascii="Sylfaen" w:hAnsi="Sylfaen"/>
                <w:sz w:val="24"/>
                <w:szCs w:val="24"/>
              </w:rPr>
            </w:pPr>
          </w:p>
          <w:p w:rsidR="004E3882" w:rsidRPr="00347F22" w:rsidRDefault="00347F22" w:rsidP="00347F22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408000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Բրոյլեռ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տիպի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հավի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կրծքամիս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մաքուր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արյունազրկված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հոտերի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փաթեթավորված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պոլիէթիլենային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թաղանթներով։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հոկտեմբերի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19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1560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Մսի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մսամթերքի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8577D3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Բրոյլեռ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տիպի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հավի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կրծքամիս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մաքուր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արյունազրկված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հոտերի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փաթեթավորված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պոլիէթիլենային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թաղանթներով։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հոկտեմբերի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19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1560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Մսի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մսամթերքի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347F22" w:rsidRDefault="00347F2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 xml:space="preserve"> Շաքարավազսպիտակ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347F22" w:rsidRDefault="00347F22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347F22" w:rsidRDefault="00347F22" w:rsidP="00347F22">
            <w:pP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112500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Սպիտակ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գույնի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սորուն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քաղցր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հոտի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(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ինչպես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չոր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վիճակում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այնպես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էլ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լուծույթում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):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Շաքարի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լուծույթը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պետք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լինի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թափանցիկ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չլուծված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նստվածքի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խառնուկների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սախարոզի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99,75%-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(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չոր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նյութի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վրա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հաշված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),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խոնավության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0,14%-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ֆեռոխառնուկների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0,0003%-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պիտանելիության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մնացորդային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սահմանված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50%-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2-III-4.9-01-2010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հիգիենիկ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նորմատիվների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իսկ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Սպիտակ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գույնի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սորուն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քաղցր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հոտի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(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ինչպես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չոր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վիճակում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այնպես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էլ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լուծույթում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):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Շաքարի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լուծույթը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պետք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լինի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թափանցիկ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չլուծված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նստվածքի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խառնուկների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սախարոզի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99,75%-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(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չոր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նյութի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վրա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հաշված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):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գործող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նորմերին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ստանդարտներին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Սպիտակ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գույնի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սորուն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քաղցր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հոտի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(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ինչպես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չոր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վիճակում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այնպես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էլ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լուծույթում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):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Շաքարի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լուծույթը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պետք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լինի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թափանցիկ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չլուծված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նստվածքի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խառնուկների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սախարոզի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99,75%-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(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չոր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նյութի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վրա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հաշված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),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խոնավության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0,14%-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ֆեռոխառնուկների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0,0003%-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պիտանելիության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մնացորդային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սահմանված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50%-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2-III-4.9-01-2010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հիգիենիկ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նորմատիվների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իսկ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Սպիտակ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գույնի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սորուն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քաղցր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հոտի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(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ինչպես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չոր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վիճակում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այնպես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էլ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լուծույթում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):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Շաքարի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լուծույթը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պետք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լինի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թափանցիկ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չլուծված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նստվածքի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խառնուկների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սախարոզի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99,75%-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(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չոր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նյութի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վրա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հաշված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):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գործող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նորմերին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ստանդարտներին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</w:tr>
      <w:tr w:rsidR="004E3882" w:rsidRPr="008577D3" w:rsidTr="00347F22">
        <w:trPr>
          <w:trHeight w:val="829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347F22" w:rsidRDefault="00347F2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Թխվածթաբլիթ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347F22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1</w:t>
            </w:r>
            <w:r w:rsidR="00347F22">
              <w:rPr>
                <w:rFonts w:ascii="Sylfaen" w:hAnsi="Sylfaen" w:cs="Sylfae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347F22" w:rsidRDefault="004E3882" w:rsidP="00347F22">
            <w:pP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2060"/>
                <w:sz w:val="24"/>
                <w:szCs w:val="24"/>
              </w:rPr>
              <w:t xml:space="preserve"> </w:t>
            </w:r>
            <w:r w:rsidR="00347F22"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140000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կովի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յուղայնությունը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20 %-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թթվայնությունը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65-100 0T,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1925-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կաթնամթերքին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դրանց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արտադրությանը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ներկայացվող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պահանջների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հոդվածի։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Պիտանելիության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մնացորդային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90 %: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rPr>
                <w:rFonts w:ascii="Sylfaen" w:hAnsi="Sylfaen"/>
                <w:b/>
                <w:sz w:val="24"/>
                <w:szCs w:val="24"/>
                <w:lang w:val="es-E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Թարմ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կովի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կաթից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յուղայնությունը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>` 20 %-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թթվայնությունը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` 65-100 0T,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դեկտեմբերի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21-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N 1925-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Կաթին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կաթնամթերքին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դրանց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արտադրությանը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ներկայացվող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պահանջների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հոդվածի։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Պիտանելիության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մնացորդային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ժամկետը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քան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90 %: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D27225">
              <w:rPr>
                <w:rFonts w:ascii="Sylfaen" w:hAnsi="Sylfaen" w:cs="Calibri"/>
                <w:sz w:val="24"/>
                <w:szCs w:val="24"/>
                <w:lang w:val="es-ES"/>
              </w:rPr>
              <w:t>: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E3882" w:rsidP="00347F22">
            <w:pPr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sz w:val="24"/>
                <w:szCs w:val="24"/>
                <w:lang w:val="es-ES"/>
              </w:rPr>
              <w:lastRenderedPageBreak/>
              <w:t xml:space="preserve">     </w:t>
            </w:r>
            <w:r w:rsidR="004D3110">
              <w:rPr>
                <w:rFonts w:ascii="Sylfaen" w:hAnsi="Sylfaen" w:cs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Պանիր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  <w:lang w:val="hy-AM"/>
              </w:rPr>
              <w:t>կ</w:t>
            </w:r>
            <w:r w:rsidRPr="00D27225">
              <w:rPr>
                <w:rFonts w:ascii="Sylfaen" w:hAnsi="Sylfaen" w:cs="Sylfaen"/>
                <w:sz w:val="24"/>
                <w:szCs w:val="24"/>
              </w:rPr>
              <w:t>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70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168000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Պանիր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պինդ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կովի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աղաջրային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սպիտակից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մինչև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դեղին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գույնի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մեծության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ձևի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աչքերով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46 %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յուղայնությամբ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պիտանելիության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քան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90%: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1925-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կաթնամթերքին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դրանց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արտադրությանը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ներկայացվող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պահանջ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Պանիր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պինդ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կովի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աղաջրային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սպիտակից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մինչև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դեղին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գույնի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մեծության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ձևի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աչքերով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46 %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յուղայնությամբ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պիտանելիության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քան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90%: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1925-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կաթնամթերքին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դրանց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արտադրությանը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ներկայացվող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պահանջ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D3110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Կանաչի  խառը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կապ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120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30000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Պաստերացված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կովի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3 %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յուղայնությամ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թթվայնությունը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16-210T: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N 2-III-4,9-01-2003 (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ՌԴ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2,3,2-1078-01)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սանիտարահամաճարակային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ՙՍննդամթերքի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մասին՚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9-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Պաստերացված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կովի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3 %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յուղայնությամ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թթվայնությունը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16-210T: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N 2-III-4,9-01-2003 (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ՌԴ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2,3,2-1078-01)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սանիտարահամաճարակային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ՙՍննդամթերքի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մասին՚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9-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</w:tr>
      <w:tr w:rsidR="004E3882" w:rsidRPr="00D27225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D3110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Մածուն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300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195000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 xml:space="preserve">Թարմ կովի կաթից, յուղայնությունը 3%-ից ոչ պակաս, թթվայնությունը 65-1000T,: անվտանգությունը և մակնշումը` ըստ ՀՀ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Մատակարարումը  ՀՀ կառավարության  2011 թվականի հունվարի 20-ի N 34-ն որոշմանը համապատասխան: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Թարմ կովի կաթից, յուղայնությունը 3%-ից ոչ պակաս, թթվայնությունը 65-1000T,: անվտանգությունը և մակնշումը` ըստ ՀՀ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Մատակարարումը  ՀՀ կառավարության  2011 թվականի հունվարի 20-ի N 34-ն որոշմանը համապատասխան: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D3110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կակաո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6000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Խոնավությունը՝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6.0%-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,pH-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7.1-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դիսպերսությունը՝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90%-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փաթեթավորված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թղթե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տուփերում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Փաթեթավորումը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գործարանային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գործող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նորմերին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ստանդարտներին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Խոնավությունը՝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6.0%-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,pH-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7.1-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դիսպերսությունը՝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90%-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փաթեթավորված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թղթե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տուփերում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Փաթեթավորումը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գործարանային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գործող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նորմերին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ստանդարտներին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D3110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Կարագ սերուցքային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90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387000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Սերուցքային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յուղայնությունը՝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71,5-82,5%,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բարձր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վիճակում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պրոտեինի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պարունակությունը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0,7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ածխաջուր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0,7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740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կկալ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200-250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20-25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կգ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գործարանային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փաթեթներով։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մակնշումը՝ըստ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1925-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կաթնամթերքին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դրանց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արտադրությանը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ներկայացվող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պահանջների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8577D3" w:rsidRDefault="004E3882" w:rsidP="00347F22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Սերուցքային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յուղայնությունը՝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71,5-82,5%,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բարձր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որակի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վիճակում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պրոտեինի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պարունակությունը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0,7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ածխաջուր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0,7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740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կկալ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200-250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20-25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կգ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գործարանային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փաթեթներով։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մակնշումը՝ըստ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կառավարության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դեկտեմբերի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1925-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կաթնամթերքին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դրանց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արտադրությանը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ներկայացվող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պահանջների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</w:tr>
      <w:tr w:rsidR="004E3882" w:rsidRPr="008577D3" w:rsidTr="00347F22">
        <w:trPr>
          <w:trHeight w:val="2816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1</w:t>
            </w:r>
            <w:r w:rsidR="004D3110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կարտոֆիլ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240000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Վաղահաս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ուշահաս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չցրտահարված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վնասվածքների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4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5%,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lastRenderedPageBreak/>
              <w:t>3,5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5 %,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4,5)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(5-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) 55%,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(5-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5,5)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55%,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(6-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7)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(6-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6,5)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20%: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Տեսականու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մաքրությունը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`  90 %-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փաթեթավորումը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չափածրարման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Վաղահաս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ուշահաս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չցրտահարված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վնասվածքների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4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5%,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lastRenderedPageBreak/>
              <w:t>3,5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5 %,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4,5)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(5-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) 55%,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(5-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5,5)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55%,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(6-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7)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(6-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6,5)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20%: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Տեսականու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մաքրությունը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`  90 %-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փաթեթավորումը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չափածրարման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</w:p>
        </w:tc>
      </w:tr>
      <w:tr w:rsidR="004E3882" w:rsidRPr="008577D3" w:rsidTr="00347F22">
        <w:trPr>
          <w:trHeight w:val="2816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1</w:t>
            </w:r>
            <w:r w:rsidR="004D3110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կարտոֆիլ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80000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Վաղահաս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ուշահաս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չցրտահարված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վնասվածքների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4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5%,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3,5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5 %,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4,5)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(5-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) 55%,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(5-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5,5)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55%,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(6-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7)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(6-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6,5)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20%: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Տեսականու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մաքրությունը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`  90 %-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փաթեթավորումը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չափածրարման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Վաղահաս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ուշահաս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չցրտահարված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վնասվածքների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4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5%,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3,5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5 %,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4,5)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(5-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) 55%,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(5-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5,5)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55%,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ձվաձև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(6-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7)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երկարացված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(6-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6,5)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20%: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Տեսականու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մաքրությունը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`  90 %-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փաթեթավորումը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չափածրարման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</w:p>
        </w:tc>
      </w:tr>
      <w:tr w:rsidR="004E3882" w:rsidRPr="00D27225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D3110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ձեթ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լիտր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40000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Պատրաստված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արևածաղկի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սերմերի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լուծամզման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ճզմման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եղանակով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բարձր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հոտազերծված։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2-III-4.9-01-2010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հիգիենիկ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նորմատիվների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հոդվածի։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 xml:space="preserve">Փաթեթավորումը` գործարանային,  շշալցված մինչև 3լիտր տարողությամբ տարաներում: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 xml:space="preserve"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 Փաթեթավորումը` գործարանային,  շշալցված մինչև 3լիտր տարողությամբ տարաներում: 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</w:t>
            </w:r>
            <w:r w:rsidR="004D3110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Բազուկ կարմիր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1</w:t>
            </w:r>
            <w:r w:rsidR="004D3110"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Արտաքին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տեսքը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արմատապտուղները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ամբողջական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հիվանդությունների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չոր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չկեղտոտված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ճաքերի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վնասվածքների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>:</w:t>
            </w:r>
          </w:p>
          <w:p w:rsidR="004E3882" w:rsidRPr="005C399B" w:rsidRDefault="004E3882" w:rsidP="00347F22">
            <w:pPr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Ներքին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կառուցվածքը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միջուկը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հյութալի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մուգ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կարմիր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երանգների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>:</w:t>
            </w:r>
          </w:p>
          <w:p w:rsidR="004E3882" w:rsidRPr="005C399B" w:rsidRDefault="004E3882" w:rsidP="00347F22">
            <w:pPr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Արմատապտուղների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չափսերը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(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ամենամեծ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լայնակի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տրամագծով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>) 5-14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Թույլատրվում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է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շեղումներ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նշված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չափսերից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մեխանիկական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վնասվածքներով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   3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մմ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ավել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խորությամբ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ընդհանուր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քանակի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5%-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Արմատապտուղներին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կպած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հողի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քանակությունը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ավել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քան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ընդհանուր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քանակի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1%: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հունվարի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Արտաքին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տեսքը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արմատապտուղները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ամբողջական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հիվանդությունների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չոր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չկեղտոտված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ճաքերի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վնասվածքների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>:</w:t>
            </w:r>
          </w:p>
          <w:p w:rsidR="004E3882" w:rsidRPr="005C399B" w:rsidRDefault="004E3882" w:rsidP="00347F22">
            <w:pPr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Ներքին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կառուցվածքը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միջուկը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հյութալի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մուգ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կարմիր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երանգների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>:</w:t>
            </w:r>
          </w:p>
          <w:p w:rsidR="004E3882" w:rsidRPr="005C399B" w:rsidRDefault="004E3882" w:rsidP="00347F22">
            <w:pPr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Արմատապտուղների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չափսերը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(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ամենամեծ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լայնակի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տրամագծով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>) 5-14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Թույլատրվում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է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շեղումներ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նշված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չափսերից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մեխանիկական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վնասվածքներով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   3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մմ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ավել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խորությամբ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ընդհանուր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քանակի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5%-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Արմատապտուղներին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կպած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հողի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քանակությունը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ավել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քան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ընդհանուր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քանակի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1%: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հունվարի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համապատասխան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1</w:t>
            </w:r>
            <w:r w:rsidR="004D3110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ոսպ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83000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Երեք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համասեռ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մաքուր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չոր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խոնավությունը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(14,0-17,0) %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2-III-4.9-01-2010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հիգիենիկ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նորմատիվների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Երեք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համասեռ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մաքուր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չոր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խոնավությունը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(14,0-17,0) %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2-III-4.9-01-2010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հիգիենիկ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նորմատիվների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</w:t>
            </w:r>
            <w:r w:rsidR="004D3110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ոլոռ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22500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Չորացրած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կեղևհանած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դեղին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կանաչ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գույնի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2-III-4.9-01-2010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հիգիենիկ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նորմատիվների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Չորացրած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կեղևհանած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դեղին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կանաչ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գույնի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2-III-4.9-01-2010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հիգիենիկ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նորմատիվների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1</w:t>
            </w:r>
            <w:r w:rsidR="004D3110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Կաթ պաստեռային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լիտր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156000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Պաստերացված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կովի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3 %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յուղայնությամբ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թթվայնությունը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16-210T: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N 2-III-4,9-01-2003 (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ՌԴ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2,3,2-1078-01)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սանիտարահամաճարակային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ՙՍննդամթերքի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մասին՚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9-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Պաստերացված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կովի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3 %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յուղայնությամբ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թթվայնությունը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16-210T: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N 2-III-4,9-01-2003 (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ՌԴ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2,3,2-1078-01)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սանիտարահամաճարակային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ՙՍննդամթերքի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մասին՚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9-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D3110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տոմատի մածուկ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20000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Բարձր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առաջին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ապակե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մետաղյա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տարաներով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փաթեթավորումը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մինչև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3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տարողությամբ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N 2-III-4.9-01-2010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հիգիենիկ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նորմատիվների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Բարձր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առաջին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ապակե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մետաղյա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տարաներով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փաթեթավորումը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մինչև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3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տարողությամբ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N 2-III-4.9-01-2010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հիգիենիկ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նորմատիվների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D3110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սոխ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60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կծու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կիսակծու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քաղցր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ընտիր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նեղ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տրամագիծը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ԳՕՍՏ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27166-86,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‚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պտուղբանջարեղենի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կծու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կիսակծու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քաղցր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ընտիր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նեղ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տրամագիծը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ԳՕՍՏ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27166-86,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‚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պտուղբանջարեղենի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խան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D3110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հնդկաձավար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70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59500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Հնդկաձավար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II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խոնավությունը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14,0 %-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հատիկները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97,5 %-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Պիտանելիության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մնացորդային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70 %: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2007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22-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Հացահատիկին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դրա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արտադրմանը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վերամշակմանը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օգտահանմանը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ներկայացվող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պահանջների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հոդվածի։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8577D3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Հնդկաձավար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II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տեսակների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խոնավությունը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>` 14,0 %-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հատիկները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>` 97,5 %-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Պիտանելիության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մնացորդային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70 %: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մակնշումը՝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2007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22-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Հացահատիկին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դրա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արտադրմանը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պահմանը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վերամշակմանը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օգտահանմանը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ներկայացվող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պահանջների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«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»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հոդվածի։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2</w:t>
            </w:r>
            <w:r w:rsidR="004D3110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Աղ  մանր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60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12000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Կերակրի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բարձր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յոդացված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239-2005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Պիտանելիության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արտադրման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օրվանից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12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ամիս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Էքստրա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յոդացված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յոդի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50±10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մգ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/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կգ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Փաթեթավորումը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գործարանային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գործող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նորմերին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ստանդարտներին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Կերակրի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բարձր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յոդացված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239-2005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Պիտանելիության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արտադրման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օրվանից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12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ամիս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Էքստրա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յոդացված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յոդի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50±10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մգ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/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կգ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Փաթեթավորումը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գործարանային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գործող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նորմերին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ստանդարտներին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2</w:t>
            </w:r>
            <w:r w:rsidR="004D3110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թեյ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  <w:p w:rsidR="004E3882" w:rsidRPr="00D27225" w:rsidRDefault="004E3882" w:rsidP="00347F2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20</w:t>
            </w:r>
            <w:r>
              <w:rPr>
                <w:rFonts w:ascii="Sylfaen" w:hAnsi="Sylfaen" w:cs="Calibri"/>
                <w:color w:val="002060"/>
                <w:sz w:val="24"/>
                <w:szCs w:val="24"/>
              </w:rPr>
              <w:t>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Բայխաթեյ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չափածրարված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խոշոր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տերևներով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հատիկավորված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մանր։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Միանգամյա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օգտագործման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թեյի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տոպրակները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տեսակավորված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են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2, 2,5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փաթեթներով։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Փունջ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բարձրորակ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տեսակների։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2-III-4.9-01-2010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հիգիենիկ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նորմատիվների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իսկ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8577D3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Բայխաթեյ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չափածրարված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խոշոր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տերևներով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հատիկավորված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մանր։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Միանգամյա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օգտագործման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թեյի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տոպրակները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տեսակավորված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են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2, 2,5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փաթեթներով։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Փունջ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բարձրորակ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տեսակների։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2-III-4.9-01-2010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հիգիենիկ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նորմատիվների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իսկ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>`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ը՝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</w:p>
        </w:tc>
      </w:tr>
      <w:tr w:rsidR="004E3882" w:rsidRPr="00D27225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D3110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Հյութ բնական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լիտր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D3110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4D3110" w:rsidRDefault="004D3110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144000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Մրգահյութեր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պատրաստված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մրգերից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պտուղներից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պտղամսով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շաքարի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օշարակի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հավելումով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դրա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արտաքին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տեսքով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պարզ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նստվածքի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0,2%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պարզ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0,8%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պակաս։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2009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հունիսի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26-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թիվ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744-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Հյութերին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հյութամթերքներին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ներկայացվող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պահանջների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”,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 xml:space="preserve">հոդվածի։Մատակարարումը՝  ՀՀ կառավարության  2011 թվականի հունվարի 20-ի N 34-ն որոշմանը համապատասխան: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հյութամթերքներին ներկայացվող պահանջների տեխնիկական կանոնակարգի”, “Սննդամթերքի անվտանգության մասին”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4E3882" w:rsidRPr="00D27225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2</w:t>
            </w:r>
            <w:r w:rsidR="004D3110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Կոնֆետ կարամել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100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150000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8-րդհոդվածի։ Մատակարարումը՝  ՀՀ կառավարության  2011 թվականի հունվարի 20-ի N 34-ն որոշմանը համապատասխան: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8-րդհոդվածի։ Մատակարարումը՝  ՀՀ կառավարության  2011 թվականի հունվարի 20-ի N 34-ն որոշմանը համապատասխան:</w:t>
            </w:r>
          </w:p>
        </w:tc>
      </w:tr>
      <w:tr w:rsidR="004E3882" w:rsidRPr="00D27225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D3110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Հավի ազդրամիս տեղական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4D3110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2</w:t>
            </w:r>
            <w:r w:rsidR="004D3110">
              <w:rPr>
                <w:rFonts w:ascii="Sylfaen" w:hAnsi="Sylfaen" w:cs="Sylfae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D3110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40</w:t>
            </w:r>
            <w:r w:rsidR="004E3882"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 xml:space="preserve">Բրոյլեռ տիպի, առանց փորոտիքի, մաքուր, արյունազրկված, առանց կողմնակի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Բրոյլեռ տիպի, առանց փորոտիքի, մաքուր, արյունազրկված, առանց կողմնակի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4D3110" w:rsidRDefault="004D3110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ալյուր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A61848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A61848" w:rsidRDefault="00A61848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17500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Ցորենի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ալյուրին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բնորոշ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հոտի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թթվության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դառնության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փտահոտի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ու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բորբոսի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Խոնավության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15 %-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մետաղամագնիսական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խառնուրդները՝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3,0%-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մոխրի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չոր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նյութի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0.55%,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սոսնձանյութի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քանակությունը՝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առնվազն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28,0%: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280-2007: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N 2-III-4.9-01-2010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հիգիենիկ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նորմատիվների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Ցորենի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ալյուրին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բնորոշ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հոտի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թթվության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դառնության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փտահոտի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ու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բորբոսի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Խոնավության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15 %-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մետաղամագնիսական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խառնուրդները՝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3,0%-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մոխրի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չոր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նյութի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0.55%,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սոսնձանյութի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քանակությունը՝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առնվազն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28,0%: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280-2007: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N 2-III-4.9-01-2010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հիգիենիկ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նորմատիվների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A61848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բրինձ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1</w:t>
            </w:r>
            <w:r w:rsidR="00A61848">
              <w:rPr>
                <w:rFonts w:ascii="Sylfaen" w:hAnsi="Sylfaen" w:cs="Sylfae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A61848" w:rsidRDefault="00A61848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65000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Սպիտակ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խոշոր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բարձր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երկար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չկոտրած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լայնությունից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բաժանվում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են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մինչև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4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տիպերի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տիպերի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խոնավությունը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13%-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մինչև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15%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։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. 2007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22-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‚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Հացահատիկին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դրա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արտադրմանը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վերամշակմանը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օգտահանմանը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ներկայացվող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պահանջների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"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"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"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8577D3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Սպիտակ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խոշոր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բարձր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երկար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չկոտրած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լայնությունից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բաժանվում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են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մինչև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4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տիպերի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տիպերի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խոնավությունը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13%-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մինչև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15%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։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>. 2007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11-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22-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‚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Հացահատիկին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դրա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արտադրմանը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պահմանը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վերամշակմանը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օգտահանմանը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ներկայացվող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պահանջների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"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"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"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8577D3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A61848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Շոկոլադե սալիկ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A61848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A61848" w:rsidRDefault="00A61848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37500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2-III-4.9-01-2010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հիգիենիկ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նորմատիվների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իսկ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Բաղադրությունը՝կաթ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շոկոլադի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յուղ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մրգային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տեղական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արտադրության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խոնավութ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3.0 %-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թթվայնությունը՝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3-26: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2-III-4.9-01-2010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հիգիենիկ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նորմատիվների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իսկ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Բաղադրությունը՝կաթ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շոկոլադի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յուղ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մրգային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տեղական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արտադրության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խոնավութ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3.0 %-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թթվայնությունը՝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3-26: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A61848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չամիչ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A61848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A61848" w:rsidRDefault="00A61848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7500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Տեղական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խաղողի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հումքով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պատրաստված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չամիչ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Տեղական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խաղողի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հումքով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պատրաստված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չամիչ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</w:p>
        </w:tc>
      </w:tr>
      <w:tr w:rsidR="004E3882" w:rsidRPr="00D27225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A61848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աղացած կարմիր պղպեղ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30000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 xml:space="preserve">Ընտիր կամ սովորական տեսակի կարմիր տաքդեղի չորացման և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աղացման եղանակով ստացված և նախատեսված ուտեստներում օգտագործման համար:Անվտանգությունը ըստ “Սննդամթերքի անվտանգության մասին” ՀՀ օրենքի 8-րդ հոդվածի:Մատակարարումը՝  ՀՀ կառավարության  2011 թվականի հունվարի 20-ի N 34-ն որոշմանը 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Ընտիր կամ սովորական տեսակի կարմիր տաքդեղի չորացման և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աղացման եղանակով ստացված և նախատեսված ուտեստներում օգտագործման համար:Անվտանգությունը ըստ “Սննդամթերքի անվտանգության մասին” ՀՀ օրենքի 8-րդ հոդվածի:Մատակարարումը՝  ՀՀ կառավարության  2011 թվականի հունվարի 20-ի N 34-ն որոշմանը համապատասխան</w:t>
            </w:r>
          </w:p>
        </w:tc>
      </w:tr>
      <w:tr w:rsidR="004E3882" w:rsidRPr="00D27225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3</w:t>
            </w:r>
            <w:r w:rsidR="00A6184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կաղամբ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A61848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A61848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</w:rPr>
              <w:t>3</w:t>
            </w: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0</w:t>
            </w:r>
            <w:r w:rsidR="004E3882"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հոդվածի:Մատակարարումը՝  ՀՀ կառավարության  2011 թվականի հունվարի 20-ի N 34-ն որոշմանը համապատաս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խան: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Թարմ գլուխկաղամբ` մանրածախ առևտրի ցանց և հանրային սննդի օբյեկտներ մատակարարման և իրացման համար: Թարմ գլուխկաղամբն ըստ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3</w:t>
            </w:r>
            <w:r w:rsidR="00A6184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կաղամբ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1</w:t>
            </w:r>
            <w:r w:rsidR="00A61848">
              <w:rPr>
                <w:rFonts w:ascii="Sylfaen" w:hAnsi="Sylfaen" w:cs="Sylfae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A61848" w:rsidRDefault="004E3882" w:rsidP="00347F22">
            <w:pP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1</w:t>
            </w:r>
            <w:r w:rsidR="00A61848"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գլուխկաղամբ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մանրածախ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առևտրի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ցանց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հանրային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օբյեկտներ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իրացման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գլուխկաղամբն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հասունացման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ստորաբաժանվում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հետևյալ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վաղահաս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միջահաս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ուշահաս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Արտաքինտեսքը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գլուխներըթարմ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ամբողջական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մաքուր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առողջ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լիովին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ձևավորված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առանցհիվանդությունների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չծլած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տվյալ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բուսաբանական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բնորոշ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գույնով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ձևով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ու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ու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հոտով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հոտի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չպետք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լինեն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գյուղատնտեսական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վնասատուներով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վնասված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չպետք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ունենան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ավելորդ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արտաքին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խոնավություն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պետք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լինեն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խիտ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քիչ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խիտ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բայց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փխրուն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վաղահաս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աստիճանի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փխրունությամբ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մաքրման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աստիճանը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պետք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լինեն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մինչև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մակերևույթը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ամուր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գրկող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կանաչ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սպիտակ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տերևները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Վաղահաս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պետք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լինեն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վարդաձև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տերևաբույլերից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օգտագործման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պիտանի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տերևներից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Կաղամբակոթի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երկարությունը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քաշը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 0.8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կգ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վաղահաս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կաղամբինը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0.3- 0.4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կգ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Ճաքած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խորությամբ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մեխանիկական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վնասվածքներով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5%-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3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խորությամբ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մեխանիկական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վնասվածքներով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ճաքերով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նեխած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գյուղատնտեսական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վնասատուներով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վնասված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ցրտահարված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շոգեհարված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միջուկի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դեղնվածության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կարմրածության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նշաններով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առկայություն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թույլատրվում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թույլատրվում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նշահատված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կաղամբակոթերով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առկայություն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փաթեթավորումը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1913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lastRenderedPageBreak/>
              <w:t>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գլուխկաղամբ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մանրածախ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առևտրի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ցանց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հանրային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օբյեկտներ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իրացման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գլուխկաղամբն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հասունացման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ժամկետների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ստորաբաժանվում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հետևյալ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վաղահաս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միջահաս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ուշահաս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Արտաքինտեսքը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գլուխներըթարմ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ամբողջական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մաքուր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,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առողջ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լիովին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ձևավորված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առանցհիվանդությունների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չծլած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տվյալ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բուսաբանական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բնորոշ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գույնով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ձևով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ու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ու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հոտով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առանց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հոտի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չպետք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լինեն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գյուղատնտեսական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վնասատուներով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վնասված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չպետք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ունենան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ավելորդ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արտաքին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խոնավություն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պետք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լինեն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խիտ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քիչ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խիտ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բայց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փխրուն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վաղահաս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աստիճանի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փխրունությամբ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մաքրման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աստիճանը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պետք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լինեն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մինչև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մակերևույթը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ամուր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գրկող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կանաչ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սպիտակ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տերևները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Վաղահաս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պետք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է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լինեն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վարդաձև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տերևաբույլերից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օգտագործման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պիտանի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տերևներից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Կաղամբակոթի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երկարությունը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քաշը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 0.8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կգ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վաղահաս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կաղամբինը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0.3- 0.4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կգ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Ճաքած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3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խորությամբ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մեխանիկական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վնասվածքներով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զանգվածային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` 5%-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3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ավելի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խորությամբ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մեխանիկական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վնասվածքներով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ճաքերով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նեխած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գյուղատնտեսական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վնասատունե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վնասված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ցրտահարված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շոգեհարված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միջուկի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դեղնվածության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կարմրածության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նշաններով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առկայություն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թույլատրվում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Չի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թույլատրվում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նշահատված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գլուխներով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կաղամբակոթերով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կաղամբի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առկայություն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փաթեթավորումը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1913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</w:p>
        </w:tc>
      </w:tr>
      <w:tr w:rsidR="004E3882" w:rsidRPr="00D27225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3</w:t>
            </w:r>
            <w:r w:rsidR="00A6184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գազար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A61848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A61848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</w:rPr>
              <w:t>2</w:t>
            </w: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0</w:t>
            </w:r>
            <w:r w:rsidR="004E3882"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տակարարումը՝  ՀՀ կառավարության  2011 թվականի հունվարի 20-ի N 34-ն որոշմանը համապատասխան: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տակարարումը՝  ՀՀ կառավարության  2011 թվականի հունվարի 20-ի N 34-ն որոշմանը համապատասխան: </w:t>
            </w:r>
          </w:p>
        </w:tc>
      </w:tr>
      <w:tr w:rsidR="004E3882" w:rsidRPr="00D27225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4E3882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3</w:t>
            </w:r>
            <w:r w:rsidR="00A61848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խնձոր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1</w:t>
            </w:r>
            <w:r w:rsidR="00A61848">
              <w:rPr>
                <w:rFonts w:ascii="Sylfaen" w:hAnsi="Sylfaen" w:cs="Sylfae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A61848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42</w:t>
            </w:r>
            <w:r w:rsidR="004E3882"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հոդվածի:Մատակարարումը՝  ՀՀ կառավարության  2011 թվականի հունվարի 20-ի N 34-ն որոշմանը 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 xml:space="preserve"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հոդվածի:Մատակարարումը՝  ՀՀ կառավարության  2011 թվականի հունվարի 20-ի N 34-ն որոշմանը համապատասխան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A61848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Հավի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միս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տեղական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կամ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համարժեք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A61848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265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A61848" w:rsidRDefault="00A61848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397500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af-ZA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Բրոյլեռ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տիպի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փորոտիքի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մաքուր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արյունազրկված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հոտերի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փաթեթավորված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պոլիէթիլենային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թաղանթներով։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հոկտեմբերի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19-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N 1560-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Մսի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մսամթերքի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af-ZA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Բրոյլեռ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տիպի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փորոտիքի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մաքուր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արյունազրկված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առանց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կողմնակի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հոտերի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,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փաթեթավորված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պոլիէթիլենային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թաղանթներով։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`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հոկտեմբերի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19-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N 1560-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Մսի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մսամթերքի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D27225">
              <w:rPr>
                <w:rFonts w:ascii="Sylfaen" w:hAnsi="Sylfaen" w:cs="Calibri"/>
                <w:sz w:val="24"/>
                <w:szCs w:val="24"/>
                <w:lang w:val="af-ZA"/>
              </w:rPr>
              <w:t>:</w:t>
            </w:r>
          </w:p>
        </w:tc>
      </w:tr>
      <w:tr w:rsidR="004E3882" w:rsidRPr="00D27225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A61848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հաճար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A61848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16500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նը և օգտահանմանը ներկայացվող պահանջների տեխնիկական կանոնակարգի» և «Սննդամթերքի անվտանգության մասին» ՀՀ օրենքի 8-րդ հոդվածի: Մատակարարումը՝  ՀՀ կառավարության  2011 թվականի հունվարի 20-ի N 34-ն որոշմանը 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D27225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նը և օգտահանմանը ներկայացվող պահանջների տեխնիկական կանոնակարգի» և «Սննդամթերքի անվտանգության մասին» ՀՀ օրենքի 8-րդ հոդվածի: Մատակարարումը՝  ՀՀ կառավարության  2011 թվականի հունվարի 20-ի N 34-ն որոշմանը համապատասխան</w:t>
            </w:r>
          </w:p>
        </w:tc>
      </w:tr>
      <w:tr w:rsidR="00A61848" w:rsidRPr="00D27225" w:rsidTr="00347F22">
        <w:trPr>
          <w:gridAfter w:val="34"/>
          <w:wAfter w:w="7636" w:type="dxa"/>
          <w:trHeight w:val="1021"/>
        </w:trPr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1848" w:rsidRPr="00D27225" w:rsidRDefault="00A61848" w:rsidP="00347F22">
            <w:pPr>
              <w:rPr>
                <w:rFonts w:ascii="Sylfaen" w:hAnsi="Sylfaen" w:cs="Calibri"/>
                <w:sz w:val="24"/>
                <w:szCs w:val="24"/>
              </w:rPr>
            </w:pPr>
          </w:p>
        </w:tc>
        <w:tc>
          <w:tcPr>
            <w:tcW w:w="1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1848" w:rsidRPr="00D27225" w:rsidRDefault="00A61848" w:rsidP="00347F22">
            <w:pPr>
              <w:rPr>
                <w:rFonts w:ascii="Sylfaen" w:hAnsi="Sylfaen" w:cs="Calibri"/>
                <w:sz w:val="24"/>
                <w:szCs w:val="24"/>
              </w:rPr>
            </w:pPr>
          </w:p>
        </w:tc>
      </w:tr>
      <w:tr w:rsidR="004E3882" w:rsidRPr="00D27225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A61848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Լոբի հատիկավոր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25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30000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Լոբի գունավոր, միագույն, գունավոր ցայտուն, չոր` խոնավությունը 15 %-ից ոչ ավելի կամ միջին չորությամբ` (15,1-18,0) %: Անվտանգությունը` ըստ N 2-III-4.9-01-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2010 հիգիենիկ նորմատիվների, «Սննդամթերքի անվտանգության մասին» ՀՀ օրենքի 8-րդ հոդվածի: Պիտանելիության մնացորդային ժամկետը ոչ պակաս  50 %: Մատակարարումը՝  ՀՀ կառավարության  2011 թվականի հունվարի 20-ի N 34-ն որոշմանը համապատասխան: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Լոբի գունավոր, միագույն, գունավոր ցայտուն, չոր` խոնավությունը 15 %-ից ոչ ավելի կամ միջին չորությամբ` (15,1-18,0) %: Անվտանգությունը` ըստ N 2-III-4.9-01-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 xml:space="preserve">2010 հիգիենիկ նորմատիվների, «Սննդամթերքի անվտանգության մասին» ՀՀ օրենքի 8-րդ հոդվածի: Պիտանելիության մնացորդային ժամկետը ոչ պակաս  50 %: Մատակարարումը՝  ՀՀ կառավարության  2011 թվականի հունվարի 20-ի N 34-ն որոշմանը համապատասխան: 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D27225" w:rsidRDefault="00A61848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3</w:t>
            </w:r>
            <w:r w:rsidR="004E3882" w:rsidRPr="00D27225">
              <w:rPr>
                <w:rFonts w:ascii="Sylfaen" w:hAnsi="Sylfaen" w:cs="Sylfaen"/>
                <w:b/>
                <w:sz w:val="24"/>
                <w:szCs w:val="24"/>
              </w:rPr>
              <w:t>7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դեղձ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A61848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5</w:t>
            </w:r>
            <w:r w:rsidR="004E3882" w:rsidRPr="00D27225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A61848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1</w:t>
            </w:r>
            <w:r w:rsidR="00A61848"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7500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Դեղձ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պտղաբանական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խմբի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Հայաստանի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նեղ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տրամագիծը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lastRenderedPageBreak/>
              <w:t>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”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Դեղձ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պտղաբանական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խմբի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Հայաստանի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նեղ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տրամագիծը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lastRenderedPageBreak/>
              <w:t>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”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</w:p>
        </w:tc>
      </w:tr>
      <w:tr w:rsidR="004E3882" w:rsidRPr="00D27225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D27225" w:rsidRDefault="00A61848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3</w:t>
            </w:r>
            <w:r w:rsidR="004E3882" w:rsidRPr="00D27225">
              <w:rPr>
                <w:rFonts w:ascii="Sylfaen" w:hAnsi="Sylfaen" w:cs="Sylfaen"/>
                <w:b/>
                <w:sz w:val="24"/>
                <w:szCs w:val="24"/>
              </w:rPr>
              <w:t>8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ծիրան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A61848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10500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Ծիրան թարմ, պտղաբանական I խմբի, Հայաստանի տարբեր տեսակների, նեղ  տրամագիծը 4 սմ-ից ոչ պակաս, անվտանգությունը և մակնշումը` ըստ ՀՀ կառավարության 2006թ.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դեկտեմբերի 21-ի N 1913-Ն որոշմամբ հաստատված “Թարմ պտուղ-բանջարեղենի տեխնիկական կանոնակարգի”և “Սննդամթերքի անվտանգության մասին” ՀՀ օրենքի 8-րդ հոդվածի:Մատակարարումը՝  ՀՀ կառավարության  2011 թվականի հունվարի 20-ի N 34-ն որոշմանը համապատասխան: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rPr>
                <w:rFonts w:ascii="Sylfaen" w:hAnsi="Sylfaen" w:cs="Calibri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 xml:space="preserve">Ծիրան թարմ, պտղաբանական I խմբի, Հայաստանի տարբեր տեսակների, նեղ  տրամագիծը 4 սմ-ից ոչ պակաս, անվտանգությունը և մակնշումը` ըստ ՀՀ կառավարության 2006թ.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դեկտեմբերի 21-ի N 1913-Ն որոշմամբ հաստատված “Թարմ պտուղ-բանջարեղենի տեխնիկական կանոնակարգի”և “Սննդամթերքի անվտանգության մասին” ՀՀ օրենքի 8-րդ հոդվածի:Մատակարարումը՝  ՀՀ կառավարության  2011 թվականի հունվարի 20-ի N 34-ն որոշմանը համապատասխան:</w:t>
            </w:r>
          </w:p>
        </w:tc>
      </w:tr>
      <w:tr w:rsidR="004E3882" w:rsidRPr="008577D3" w:rsidTr="00347F22">
        <w:trPr>
          <w:trHeight w:val="829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D27225" w:rsidRDefault="00A61848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3</w:t>
            </w:r>
            <w:r w:rsidR="004E3882" w:rsidRPr="00D27225">
              <w:rPr>
                <w:rFonts w:ascii="Sylfaen" w:hAnsi="Sylfaen" w:cs="Sylfaen"/>
                <w:b/>
                <w:sz w:val="24"/>
                <w:szCs w:val="24"/>
              </w:rPr>
              <w:t>9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սալոր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5</w:t>
            </w:r>
            <w:r w:rsidR="00A61848">
              <w:rPr>
                <w:rFonts w:ascii="Sylfaen" w:hAnsi="Sylfaen" w:cs="Sylfae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A61848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1</w:t>
            </w:r>
            <w:r w:rsidR="00A61848"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7500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Սալոր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պտղաբանական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խմբի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Հայաստանի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նեղ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տրամագիծը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4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”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Սալոր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պտղաբանական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խմբի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Հայաստանի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նեղ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տրամագիծը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4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”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A61848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լոլիկ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A61848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90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A61848" w:rsidRDefault="00A61848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22500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Պոմիդոր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պտղաբանական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խմբի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Հայաստանի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նեղ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տրամագիծը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”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tabs>
                <w:tab w:val="left" w:pos="889"/>
              </w:tabs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Պոմիդոր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պտղաբանական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խմբի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Հայաստանի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նեղ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տրամագիծը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5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”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A61848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վարունգ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A61848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90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A61848" w:rsidRDefault="00A61848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>22500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Վարունգ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պտղաբանական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խմբի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Հայաստանի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նեղ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տրամագիծը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3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”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882" w:rsidRPr="005C399B" w:rsidRDefault="004E3882" w:rsidP="00347F22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Վարունգ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պտղաբանական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խմբի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Հայաստանի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նեղ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տրամագիծը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3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”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4E3882" w:rsidRPr="008577D3" w:rsidTr="00347F22">
        <w:trPr>
          <w:trHeight w:val="1021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A61848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Խուրմա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A61848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A61848" w:rsidP="00347F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104000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Սովարական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ընտիր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տեսակի։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lastRenderedPageBreak/>
              <w:t>21-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lastRenderedPageBreak/>
              <w:t>Սովարական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ընտիր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տեսակի։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մակնշումը՝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lastRenderedPageBreak/>
              <w:t>21-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</w:p>
        </w:tc>
      </w:tr>
      <w:tr w:rsidR="004E3882" w:rsidRPr="008577D3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A61848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43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Arial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Եգիպտացորենի պահածո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A61848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A61848" w:rsidRDefault="00A61848" w:rsidP="00347F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19500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Փաթեթավորումը՝գործարանային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sz w:val="24"/>
                <w:szCs w:val="24"/>
              </w:rPr>
              <w:t>Փաթեթավորումը՝գործարանային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sz w:val="24"/>
                <w:szCs w:val="24"/>
                <w:lang w:val="en-US"/>
              </w:rPr>
              <w:t xml:space="preserve">: </w:t>
            </w:r>
          </w:p>
        </w:tc>
      </w:tr>
      <w:tr w:rsidR="004E3882" w:rsidRPr="008577D3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A61848" w:rsidRDefault="00A61848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4</w:t>
            </w:r>
            <w:r w:rsidR="006048D7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Սալորաչիր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6048D7" w:rsidRDefault="006048D7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6048D7" w:rsidRDefault="006048D7" w:rsidP="00347F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45000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Ծիրան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պտղաբանական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խմբի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Հայաստանի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նեղ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տրամագիծը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4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”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Ծիրան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պտղաբանական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խմբի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Հայաստանի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նեղ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տրամագիծը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4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”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4E3882" w:rsidRPr="008577D3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4E3882" w:rsidRPr="006048D7" w:rsidRDefault="006048D7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45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Sylfaen"/>
                <w:color w:val="000000"/>
                <w:sz w:val="24"/>
                <w:szCs w:val="24"/>
              </w:rPr>
              <w:t>Ծիրանաչիր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D27225" w:rsidRDefault="004E3882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6048D7" w:rsidRDefault="006048D7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E3882" w:rsidRPr="00D27225" w:rsidRDefault="004E3882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6048D7" w:rsidRDefault="006048D7" w:rsidP="00347F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45000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Ծիրան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պտղաբանակ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խմբի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Հայաստանի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նեղ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տրամագիծը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4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”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882" w:rsidRPr="005C399B" w:rsidRDefault="004E3882" w:rsidP="00347F22">
            <w:pPr>
              <w:rPr>
                <w:rFonts w:ascii="Sylfaen" w:hAnsi="Sylfaen" w:cs="Calibri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Ծիրան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պտղաբանակ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I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խմբի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Հայաստանի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տարբեր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տեսակների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նեղ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տրամագիծը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4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ից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ոչ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պակաս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անվտանգությունը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մակնշումը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ըստ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2006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.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դեկտեմբերի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21-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1913-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որոշմամբ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հաստատված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Թարմ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պտուղ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բանջարեղենի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տեխնիկական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կանոնակարգի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”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և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Սննդամթերքի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անվտանգության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մասին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”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օրենքի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8-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րդ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հոդվածի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Մատակարարումը՝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ՀՀ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կառավարության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 2011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թվականի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հունվարի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20-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ի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N 34-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որոշմանը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համապատասխան</w:t>
            </w:r>
            <w:r w:rsidRPr="005C399B"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D02D06" w:rsidRPr="008577D3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D02D06" w:rsidRDefault="00D02D06" w:rsidP="00347F22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46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06" w:rsidRPr="00D02D06" w:rsidRDefault="00D02D06" w:rsidP="00347F22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  <w:t>Տավարի մսի պահածո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06" w:rsidRPr="00D02D06" w:rsidRDefault="00D02D06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06" w:rsidRPr="00D27225" w:rsidRDefault="00D02D06" w:rsidP="00347F22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06" w:rsidRDefault="00D02D06" w:rsidP="00347F22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2D06" w:rsidRPr="00D27225" w:rsidRDefault="00D02D06" w:rsidP="00347F22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06" w:rsidRDefault="00D02D06" w:rsidP="00347F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75000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06" w:rsidRPr="00D02D06" w:rsidRDefault="00D02D06" w:rsidP="00347F22">
            <w:pPr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</w:pP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Պահածոներ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տավարի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մսի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բարձր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տեսակի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հերմետիկ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փակ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մետաղական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տարաներով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: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Մսի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և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ճարպի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զանգվածային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մասը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ոչ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պակաս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54%-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ից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այդ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թվում՝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ճարպի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զանգվածային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մասը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ոչ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ավելի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17%-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ից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քլորիդների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զանգվածային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մասը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1,2-1,5%: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Անվտանգությունը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և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մակնշումը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`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ըստ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ՀՀ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կառավարության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2006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թ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.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հոկտեմբերի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19-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N 1560-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որոշմամբ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հաստատված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«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Մսի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և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մսամթերքի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տեխնիկական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կանոնակարգի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»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և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«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Սննդամթերքի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անվտանգության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մասին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»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ՀՀ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օրենքի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8-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րդ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հոդվածի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>: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Մատակարարումը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ՀՀ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կառավարության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 2011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թվականի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հունվարի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20-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N 34-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որոշմանը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համապատասխան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06" w:rsidRPr="00D02D06" w:rsidRDefault="00D02D06" w:rsidP="009F5EA7">
            <w:pPr>
              <w:rPr>
                <w:rFonts w:ascii="Sylfaen" w:hAnsi="Sylfaen" w:cs="Calibri"/>
                <w:color w:val="000000"/>
                <w:sz w:val="24"/>
                <w:szCs w:val="24"/>
                <w:lang w:val="en-US"/>
              </w:rPr>
            </w:pP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Պահածոներ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տավարի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մսի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բարձր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տեսակի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հերմետիկ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փակ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մետաղական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տարաներով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: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Մսի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և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ճարպի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զանգվածային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մասը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ոչ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պակաս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54%-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ից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այդ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թվում՝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ճարպի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զանգվածային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մասը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ոչ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ավելի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17%-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ից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քլորիդների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զանգվածային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մասը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1,2-1,5%: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Անվտանգությունը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և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մակնշումը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`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ըստ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ՀՀ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կառավարության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2006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թ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.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հոկտեմբերի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19-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N 1560-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որոշմամբ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հաստատված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«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Մսի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և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մսամթերքի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տեխնիկական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կանոնակարգի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»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և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«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Սննդամթերքի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անվտանգության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մասին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»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ՀՀ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օրենքի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8-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րդ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հոդվածի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>: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Մատակարարումը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ՀՀ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կառավարության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 2011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թվականի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հունվարի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20-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N 34-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որոշմանը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համապատասխան</w:t>
            </w:r>
            <w:r w:rsidRPr="00D02D06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>:</w:t>
            </w:r>
          </w:p>
        </w:tc>
      </w:tr>
      <w:tr w:rsidR="00F4209A" w:rsidRPr="008577D3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  <w:t>Մակարոն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91200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sz w:val="10"/>
                <w:szCs w:val="10"/>
                <w:lang w:val="en-US"/>
              </w:rPr>
            </w:pPr>
            <w:r w:rsidRPr="00A12B23">
              <w:rPr>
                <w:rFonts w:ascii="GHEA Grapalat" w:hAnsi="GHEA Grapalat" w:cs="Calibri"/>
                <w:sz w:val="10"/>
                <w:szCs w:val="10"/>
              </w:rPr>
              <w:t>Մակարոնեղեն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անդրոժ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խմորից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կախված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ալյուրի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տեսակից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որակից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>` A (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պինդ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ցորենի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ալյուրից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),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Б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(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փափուկ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ապակենման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ցորենի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ալյուրից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>), B (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հացաթխման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ցորենի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ալյուրից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),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չափածրարված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առանց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չափածրարման։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Անվտանգությունը՝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ըստ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N 2-III-4.9-01-2010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հիգիենիկ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նորմատիվների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իսկ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մակնշումը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>` «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Սննդամթերքի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անվտանգության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մասին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»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օրենքի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8-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րդ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հոդվածի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>: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Մատակարարումը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կառավարության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 2011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թվականի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հունվարի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20-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N 34-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որոշմանը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համապատասխան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</w:pPr>
          </w:p>
        </w:tc>
      </w:tr>
      <w:tr w:rsidR="00F4209A" w:rsidRPr="008577D3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  <w:t>Հալվա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44800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</w:pP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Բաղադրությունը՝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խարկված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մանրացված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արևածաղկի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սերմեր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>,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կրախմալ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: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Խոնավությունը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ոչ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ավելի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70 %-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ից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: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Անվտանգությունը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ըստ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Սննդամթերքի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անվտանգության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մասին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»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օրենքի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: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Մատակարարումը՝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կառավարության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 2011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թվականի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հունվարի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20-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N 34-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որոշմանը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համապատասխան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>: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</w:pPr>
          </w:p>
        </w:tc>
      </w:tr>
      <w:tr w:rsidR="00F4209A" w:rsidRPr="008577D3" w:rsidTr="00764FA0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  <w:t>Խթացրած կաթ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94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178600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</w:pPr>
            <w:bookmarkStart w:id="0" w:name="RANGE!C7"/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Խտացրած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կաթ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շաքարով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խոնավությունը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>`  26,5 %-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ից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ոչ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ավելի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սախարոզը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43,5 %-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ից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ոչ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պակաս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կաթնային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չոր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նյութերի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զանգվածային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մասը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>` 28,5 %-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ից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ոչ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պակաս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թթվայնությունը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>`  48 0T-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ից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ոչ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ավելի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պիտանելիության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մնացորդային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ժամկետը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մատակարարման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պահից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ոչ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պակաս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քան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 70 %: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Անվտանգությունը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մակնշումը՝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ըստ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կառավարության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2006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թ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.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դեկտեմբերի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21-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N 1925-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որոշմամբ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հաստատված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«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Կաթին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կաթնամթերքին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դրանց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արտադրությանը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ներկայացվող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պահանջների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տեխնիկական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կանոնակարգի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»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«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Սննդամթերքի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անվտանգության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մասին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»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օրենքի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8-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րդ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հոդվածի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: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Մատակարարումը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կառավարության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 2011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թվականի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հունվարի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20-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N 34-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որոշմանը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համապատասխան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>:</w:t>
            </w:r>
            <w:bookmarkEnd w:id="0"/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</w:pPr>
          </w:p>
        </w:tc>
      </w:tr>
      <w:tr w:rsidR="00F4209A" w:rsidRPr="008577D3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  <w:t>Թթվասեր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88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132000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sz w:val="10"/>
                <w:szCs w:val="10"/>
                <w:lang w:val="en-US"/>
              </w:rPr>
            </w:pPr>
            <w:r w:rsidRPr="00A12B23">
              <w:rPr>
                <w:rFonts w:ascii="GHEA Grapalat" w:hAnsi="GHEA Grapalat" w:cs="Calibri"/>
                <w:sz w:val="10"/>
                <w:szCs w:val="10"/>
              </w:rPr>
              <w:t>Թարմ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կովի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կաթից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յուղայնությունը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>` 20 %-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ից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ոչ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պակաս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թթվայնությունը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` 65-100 0T,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անվտանգությունը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մակնշումը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`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ըստ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կառավարության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2006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թ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.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դեկտեմբերի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21-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N 1925-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որոշմամբ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հաստատված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«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Կաթին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կաթնամթերքին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դրանց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արտադրությանը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ներկայացվող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պահանջների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տեխնիկական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կանոնակարգի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»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«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Սննդամթերքի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անվտանգության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մասին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»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օրենքի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8-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րդ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հոդվածի։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lastRenderedPageBreak/>
              <w:t>Պիտանելիության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մնացորդային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ժամկետը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ոչ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պակաս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քան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90 %: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Մատակարարումը՝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կառավարության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 2011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թվականի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հունվարի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20-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N 34-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որոշմանը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համապատասխան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</w:pPr>
          </w:p>
        </w:tc>
      </w:tr>
      <w:tr w:rsidR="00F4209A" w:rsidRPr="008577D3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51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  <w:t>Տանձ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6600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sz w:val="10"/>
                <w:szCs w:val="10"/>
                <w:lang w:val="en-US"/>
              </w:rPr>
            </w:pPr>
            <w:r w:rsidRPr="00C23C9B">
              <w:rPr>
                <w:rFonts w:ascii="GHEA Grapalat" w:hAnsi="GHEA Grapalat" w:cs="Calibri"/>
                <w:sz w:val="10"/>
                <w:szCs w:val="10"/>
              </w:rPr>
              <w:t>Սովարական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ընտիր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տեսակի։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Անվտանգությունը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մակնշումը՝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ըստ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կառավարության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2006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թ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.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դեկտեմբերի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21-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N 1913-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որոշմամբ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հաստատված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“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Թարմ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պտուղ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>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բանջարեղենի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տեխնիկական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կանոնակարգի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”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“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Սննդամթերքի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անվտանգության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մասին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”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օրենքի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8-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րդ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հոդվածի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>: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Մատակարարումը՝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կառավարության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 2011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թվականի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հունվարի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20-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N 34-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որոշմանը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համապատասխան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</w:pPr>
          </w:p>
        </w:tc>
      </w:tr>
      <w:tr w:rsidR="00F4209A" w:rsidRPr="00F4209A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  <w:t>Կաթնաշոռ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38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72200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A12B23" w:rsidRDefault="00F4209A" w:rsidP="00F4209A">
            <w:pPr>
              <w:rPr>
                <w:rFonts w:ascii="GHEA Grapalat" w:hAnsi="GHEA Grapalat" w:cs="Calibri"/>
                <w:sz w:val="10"/>
                <w:szCs w:val="10"/>
              </w:rPr>
            </w:pPr>
            <w:r w:rsidRPr="00A12B23">
              <w:rPr>
                <w:rFonts w:ascii="GHEA Grapalat" w:hAnsi="GHEA Grapalat" w:cs="Calibri"/>
                <w:sz w:val="10"/>
                <w:szCs w:val="10"/>
              </w:rPr>
              <w:t>Կաթնաշոռ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18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9,0%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յուղի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պարունակությամբ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թթվայնությունը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>` 210-240</w:t>
            </w:r>
            <w:r w:rsidRPr="00F4209A">
              <w:rPr>
                <w:rFonts w:ascii="Courier New" w:hAnsi="Courier New" w:cs="Courier New"/>
                <w:sz w:val="10"/>
                <w:szCs w:val="10"/>
                <w:lang w:val="en-US"/>
              </w:rPr>
              <w:t> 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0T,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փաթեթավորված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սպառողական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տարաներով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անվտանգ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ությունը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մակնշումը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`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ըստ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կառավարության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2006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թ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.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դեկտեմբերի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21-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N 1925-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որոշմամբ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հաստատված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«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Կաթին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կաթնամթերքին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դրանց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արտադրությանը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ներկայացվող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պահանջների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տեխնիկական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կանոնակարգի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»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«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Սննդամթերքի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անվտանգության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մասին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»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օրենքի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8-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րդ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 xml:space="preserve">հոդվածի։Մատակարարումը՝  ՀՀ կառավարության  2011 թվականի հունվարի 20-ի N 34-ն որոշմանը համապատասխան: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A12B23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</w:p>
        </w:tc>
      </w:tr>
      <w:tr w:rsidR="00F4209A" w:rsidRPr="008577D3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  <w:t>Մանդարին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70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28000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sz w:val="10"/>
                <w:szCs w:val="10"/>
                <w:lang w:val="en-US"/>
              </w:rPr>
            </w:pPr>
            <w:r w:rsidRPr="00C23C9B">
              <w:rPr>
                <w:rFonts w:ascii="GHEA Grapalat" w:hAnsi="GHEA Grapalat" w:cs="Calibri"/>
                <w:sz w:val="10"/>
                <w:szCs w:val="10"/>
              </w:rPr>
              <w:t>Սովարական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ընտիր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տեսակի։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Անվտանգությունը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մակնշումը՝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ըստ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կառավարության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2006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թ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.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դեկտեմբերի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21-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N 1913-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որոշմամբ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հաստատված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“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Թարմ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պտուղ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>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բանջարեղենի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տեխնիկական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կանոնակարգի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”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“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Սննդամթերքի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անվտանգության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մասին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”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օրենքի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8-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րդ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հոդվածի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>: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Մատակարարումը՝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կառավարության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 2011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թվականի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հունվարի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20-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N 34-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որոշմանը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համապատասխան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</w:pPr>
          </w:p>
        </w:tc>
      </w:tr>
      <w:tr w:rsidR="00F4209A" w:rsidRPr="00F4209A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  <w:t>Ձավար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53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21200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A317D" w:rsidRDefault="00F4209A" w:rsidP="00F4209A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 w:rsidRPr="00FA317D"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 Մատակարարումը՝  ՀՀ կառավարության  2011 թվականի հունվարի 20-ի N 34-ն որոշմանը համապատասխան: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</w:p>
        </w:tc>
      </w:tr>
      <w:tr w:rsidR="00F4209A" w:rsidRPr="00F4209A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  <w:t>Յուղ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85.5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205200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A317D" w:rsidRDefault="00F4209A" w:rsidP="00F4209A">
            <w:pPr>
              <w:rPr>
                <w:rFonts w:ascii="GHEA Grapalat" w:hAnsi="GHEA Grapalat" w:cs="Calibri"/>
                <w:sz w:val="10"/>
                <w:szCs w:val="10"/>
                <w:lang w:val="hy-AM"/>
              </w:rPr>
            </w:pPr>
            <w:r w:rsidRPr="00FA317D">
              <w:rPr>
                <w:rFonts w:ascii="GHEA Grapalat" w:hAnsi="GHEA Grapalat" w:cs="Calibri"/>
                <w:sz w:val="10"/>
                <w:szCs w:val="10"/>
                <w:lang w:val="hy-AM"/>
              </w:rPr>
              <w:t xml:space="preserve">Բուտերբրոդային տեսակի: Անվտանգությունը՝ ըստ N 2-III-4.9-01-2010 հիգիենիկ նորմատիվների, իսկ մակնշումը` «Սննդամթերքի անվտանգության մասին» ՀՀ օրենքի 8-րդ </w:t>
            </w:r>
            <w:r w:rsidRPr="00FA317D">
              <w:rPr>
                <w:rFonts w:ascii="GHEA Grapalat" w:hAnsi="GHEA Grapalat" w:cs="Calibri"/>
                <w:sz w:val="10"/>
                <w:szCs w:val="10"/>
                <w:lang w:val="hy-AM"/>
              </w:rPr>
              <w:lastRenderedPageBreak/>
              <w:t xml:space="preserve">հոդվածի:։Մատակարարումը՝  ՀՀ կառավարության  2011 թվականի հունվարի 20-ի N 34-ն որոշմանը համապատասխան: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hy-AM"/>
              </w:rPr>
            </w:pPr>
          </w:p>
        </w:tc>
      </w:tr>
      <w:tr w:rsidR="00F4209A" w:rsidRPr="008577D3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56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  <w:t>Բանան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750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84000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sz w:val="10"/>
                <w:szCs w:val="10"/>
                <w:lang w:val="en-US"/>
              </w:rPr>
            </w:pPr>
            <w:r w:rsidRPr="00C23C9B">
              <w:rPr>
                <w:rFonts w:ascii="GHEA Grapalat" w:hAnsi="GHEA Grapalat" w:cs="Calibri"/>
                <w:sz w:val="10"/>
                <w:szCs w:val="10"/>
              </w:rPr>
              <w:t>Սովարական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ընտիր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տեսակի։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Անվտանգությունը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մակնշումը՝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ըստ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կառավարության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2006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թ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.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դեկտեմբերի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21-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N 1913-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որոշմամբ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հաստատված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“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Թարմ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պտուղ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>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բանջարեղենի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տեխնիկական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կանոնակարգի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”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“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Սննդամթերքի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անվտանգության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մասին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”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օրենքի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8-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րդ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հոդվածի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>: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Մատակարարումը՝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կառավարության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 2011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թվականի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հունվարի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20-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N 34-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որոշմանը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C23C9B">
              <w:rPr>
                <w:rFonts w:ascii="GHEA Grapalat" w:hAnsi="GHEA Grapalat" w:cs="Calibri"/>
                <w:sz w:val="10"/>
                <w:szCs w:val="10"/>
              </w:rPr>
              <w:t>համապատասխան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</w:pPr>
          </w:p>
        </w:tc>
      </w:tr>
      <w:tr w:rsidR="00F4209A" w:rsidRPr="008577D3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  <w:t>Ջեմ տեղական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68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95200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sz w:val="10"/>
                <w:szCs w:val="10"/>
                <w:lang w:val="en-US"/>
              </w:rPr>
            </w:pPr>
            <w:r w:rsidRPr="00A12B23">
              <w:rPr>
                <w:rFonts w:ascii="GHEA Grapalat" w:hAnsi="GHEA Grapalat" w:cs="Calibri"/>
                <w:sz w:val="10"/>
                <w:szCs w:val="10"/>
              </w:rPr>
              <w:t>Ջեմ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`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տարբեր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մրգերի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>, 1-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ին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տեսակի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>:</w:t>
            </w:r>
            <w:r w:rsidRPr="00F4209A">
              <w:rPr>
                <w:rFonts w:ascii="Courier New" w:hAnsi="Courier New" w:cs="Courier New"/>
                <w:sz w:val="10"/>
                <w:szCs w:val="10"/>
                <w:lang w:val="en-US"/>
              </w:rPr>
              <w:t> 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Անվտանգությունը՝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ըստ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N 2-III-4.9-01-2010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հիգիենիկ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նորմատիվների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,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իսկ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մակնշումը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>` «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Սննդամթերքի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անվտանգության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մասին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»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օրենքի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8-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րդ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հոդվածի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>: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Մատակարարումը՝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կառավարության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 2011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թվականի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հունվարի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20-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ի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N 34-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որոշմանը</w:t>
            </w:r>
            <w:r w:rsidRPr="00F4209A">
              <w:rPr>
                <w:rFonts w:ascii="GHEA Grapalat" w:hAnsi="GHEA Grapalat" w:cs="GHEA Grapalat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GHEA Grapalat"/>
                <w:sz w:val="10"/>
                <w:szCs w:val="10"/>
              </w:rPr>
              <w:t>համապատասխա</w:t>
            </w:r>
            <w:r w:rsidRPr="00A12B23">
              <w:rPr>
                <w:rFonts w:ascii="GHEA Grapalat" w:hAnsi="GHEA Grapalat" w:cs="Calibri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Calibri"/>
                <w:sz w:val="10"/>
                <w:szCs w:val="10"/>
                <w:lang w:val="en-US"/>
              </w:rPr>
              <w:t xml:space="preserve">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</w:pPr>
          </w:p>
        </w:tc>
      </w:tr>
      <w:tr w:rsidR="00F4209A" w:rsidRPr="008577D3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  <w:t>Հաց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կգ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1800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630000</w:t>
            </w: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</w:pP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Ցորենի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1-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տեսակի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ալյուրից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պատրաստված։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Անվտանգությունը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`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ըստ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N 2-III-4.9-01-2010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հիգիենիկ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նորմատիվների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և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“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Սննդամթերքի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անվտանգության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մասին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”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օրենքի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8-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րդ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հոդվածի։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Պիտանելիության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մնացորդային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ժամկետը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ոչ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պակաս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քան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90 %: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Մատակարարումը՝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ՀՀ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կառավարության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 2011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թվականի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հունվարի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20-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ի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N 34-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որոշմանը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 </w:t>
            </w:r>
            <w:r w:rsidRPr="00A12B23">
              <w:rPr>
                <w:rFonts w:ascii="GHEA Grapalat" w:hAnsi="GHEA Grapalat" w:cs="Calibri"/>
                <w:color w:val="000000"/>
                <w:sz w:val="10"/>
                <w:szCs w:val="10"/>
              </w:rPr>
              <w:t>համապատասխան</w:t>
            </w:r>
            <w:r w:rsidRPr="00F4209A"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  <w:t xml:space="preserve">: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</w:pPr>
          </w:p>
        </w:tc>
      </w:tr>
      <w:tr w:rsidR="00F4209A" w:rsidRPr="008577D3" w:rsidTr="00347F22">
        <w:trPr>
          <w:trHeight w:val="863"/>
        </w:trPr>
        <w:tc>
          <w:tcPr>
            <w:tcW w:w="1028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09A" w:rsidRPr="00F4209A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F4209A" w:rsidRDefault="00F4209A" w:rsidP="00F4209A">
            <w:pPr>
              <w:rPr>
                <w:rFonts w:ascii="GHEA Grapalat" w:hAnsi="GHEA Grapalat" w:cs="Calibri"/>
                <w:color w:val="000000"/>
                <w:sz w:val="10"/>
                <w:szCs w:val="10"/>
                <w:lang w:val="en-US"/>
              </w:rPr>
            </w:pPr>
          </w:p>
        </w:tc>
      </w:tr>
      <w:tr w:rsidR="00F4209A" w:rsidRPr="008577D3" w:rsidTr="00347F22">
        <w:trPr>
          <w:trHeight w:val="351"/>
        </w:trPr>
        <w:tc>
          <w:tcPr>
            <w:tcW w:w="11287" w:type="dxa"/>
            <w:gridSpan w:val="48"/>
            <w:shd w:val="clear" w:color="auto" w:fill="99CCFF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</w:tc>
      </w:tr>
      <w:tr w:rsidR="00F4209A" w:rsidRPr="00D27225" w:rsidTr="00347F22">
        <w:trPr>
          <w:trHeight w:val="16"/>
        </w:trPr>
        <w:tc>
          <w:tcPr>
            <w:tcW w:w="44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Գնման ընթացակարգի ընտրության հիմնավորումը</w:t>
            </w:r>
          </w:p>
        </w:tc>
        <w:tc>
          <w:tcPr>
            <w:tcW w:w="68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/>
                <w:sz w:val="24"/>
                <w:szCs w:val="24"/>
              </w:rPr>
              <w:t>“Գնումների մասին” ՀՀ օրենքի 17-րդ հոդվածի 22-րդ կետ</w:t>
            </w:r>
          </w:p>
        </w:tc>
      </w:tr>
      <w:tr w:rsidR="00F4209A" w:rsidRPr="00D27225" w:rsidTr="00347F22">
        <w:trPr>
          <w:trHeight w:val="23"/>
        </w:trPr>
        <w:tc>
          <w:tcPr>
            <w:tcW w:w="1128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</w:tr>
      <w:tr w:rsidR="00F4209A" w:rsidRPr="00D27225" w:rsidTr="00347F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1128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bCs/>
                <w:sz w:val="24"/>
                <w:szCs w:val="24"/>
              </w:rPr>
              <w:t>Գ</w:t>
            </w:r>
            <w:r w:rsidRPr="00D27225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4209A" w:rsidRPr="00D27225" w:rsidTr="00347F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</w:trPr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Խումբ</w:t>
            </w:r>
          </w:p>
        </w:tc>
        <w:tc>
          <w:tcPr>
            <w:tcW w:w="2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Դաս</w:t>
            </w:r>
          </w:p>
        </w:tc>
        <w:tc>
          <w:tcPr>
            <w:tcW w:w="18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Ծրագիր</w:t>
            </w:r>
          </w:p>
        </w:tc>
        <w:tc>
          <w:tcPr>
            <w:tcW w:w="18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Բյուջե </w:t>
            </w:r>
          </w:p>
        </w:tc>
        <w:tc>
          <w:tcPr>
            <w:tcW w:w="2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Արտաբյուջե</w:t>
            </w:r>
          </w:p>
        </w:tc>
      </w:tr>
      <w:tr w:rsidR="00F4209A" w:rsidRPr="00D27225" w:rsidTr="00347F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"/>
        </w:trPr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09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18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51</w:t>
            </w:r>
          </w:p>
        </w:tc>
        <w:tc>
          <w:tcPr>
            <w:tcW w:w="18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+</w:t>
            </w:r>
          </w:p>
        </w:tc>
        <w:tc>
          <w:tcPr>
            <w:tcW w:w="2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347F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"/>
        </w:trPr>
        <w:tc>
          <w:tcPr>
            <w:tcW w:w="1128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347F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"/>
        </w:trPr>
        <w:tc>
          <w:tcPr>
            <w:tcW w:w="703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Հ</w:t>
            </w:r>
            <w:r w:rsidRPr="00D2722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րավեր ուղարկելու 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կամ հրապարակելու </w:t>
            </w:r>
            <w:r w:rsidRPr="00D27225">
              <w:rPr>
                <w:rFonts w:ascii="Sylfaen" w:hAnsi="Sylfaen"/>
                <w:b/>
                <w:sz w:val="24"/>
                <w:szCs w:val="24"/>
                <w:lang w:val="hy-AM"/>
              </w:rPr>
              <w:t>ամսաթիվը</w:t>
            </w:r>
          </w:p>
        </w:tc>
        <w:tc>
          <w:tcPr>
            <w:tcW w:w="425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18.12.2022թ.</w:t>
            </w:r>
          </w:p>
        </w:tc>
      </w:tr>
      <w:tr w:rsidR="00F4209A" w:rsidRPr="00D27225" w:rsidTr="00347F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"/>
        </w:trPr>
        <w:tc>
          <w:tcPr>
            <w:tcW w:w="6301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/>
                <w:b/>
                <w:sz w:val="24"/>
                <w:szCs w:val="24"/>
                <w:u w:val="single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Հրավերում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կատարված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փոփոխությունների ամսաթիվը</w:t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-</w:t>
            </w:r>
          </w:p>
        </w:tc>
      </w:tr>
      <w:tr w:rsidR="00F4209A" w:rsidRPr="00D27225" w:rsidTr="00347F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"/>
        </w:trPr>
        <w:tc>
          <w:tcPr>
            <w:tcW w:w="630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Հրավերի վերաբերյալ պարզաբանումների ամսաթիվը</w:t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Հարցարդման 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lastRenderedPageBreak/>
              <w:t>ստացման</w:t>
            </w: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lastRenderedPageBreak/>
              <w:t>Պարզաբանման</w:t>
            </w:r>
          </w:p>
        </w:tc>
      </w:tr>
      <w:tr w:rsidR="00F4209A" w:rsidRPr="00D27225" w:rsidTr="00347F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"/>
        </w:trPr>
        <w:tc>
          <w:tcPr>
            <w:tcW w:w="630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/>
                <w:b/>
                <w:sz w:val="24"/>
                <w:szCs w:val="24"/>
                <w:u w:val="single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-</w:t>
            </w: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-</w:t>
            </w:r>
          </w:p>
        </w:tc>
      </w:tr>
      <w:tr w:rsidR="00F4209A" w:rsidRPr="00D27225" w:rsidTr="00347F22">
        <w:trPr>
          <w:trHeight w:val="6"/>
        </w:trPr>
        <w:tc>
          <w:tcPr>
            <w:tcW w:w="11287" w:type="dxa"/>
            <w:gridSpan w:val="48"/>
            <w:shd w:val="clear" w:color="auto" w:fill="99CCFF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</w:tr>
      <w:tr w:rsidR="00F4209A" w:rsidRPr="00D27225" w:rsidTr="00347F22">
        <w:trPr>
          <w:trHeight w:val="5"/>
        </w:trPr>
        <w:tc>
          <w:tcPr>
            <w:tcW w:w="1398" w:type="dxa"/>
            <w:gridSpan w:val="5"/>
            <w:vMerge w:val="restart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Հ/Հ</w:t>
            </w:r>
          </w:p>
        </w:tc>
        <w:tc>
          <w:tcPr>
            <w:tcW w:w="2155" w:type="dxa"/>
            <w:gridSpan w:val="8"/>
            <w:vMerge w:val="restart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Մասնակիցների անվանումները</w:t>
            </w:r>
          </w:p>
        </w:tc>
        <w:tc>
          <w:tcPr>
            <w:tcW w:w="7734" w:type="dxa"/>
            <w:gridSpan w:val="3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Յուրաքանչյուր մասնակցի հայտով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ներկայացված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t xml:space="preserve">գները </w:t>
            </w:r>
          </w:p>
        </w:tc>
      </w:tr>
      <w:tr w:rsidR="00F4209A" w:rsidRPr="00D27225" w:rsidTr="00347F22">
        <w:trPr>
          <w:trHeight w:val="25"/>
        </w:trPr>
        <w:tc>
          <w:tcPr>
            <w:tcW w:w="1398" w:type="dxa"/>
            <w:gridSpan w:val="5"/>
            <w:vMerge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8"/>
            <w:vMerge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7734" w:type="dxa"/>
            <w:gridSpan w:val="3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 ՀՀ դրամ</w:t>
            </w:r>
          </w:p>
        </w:tc>
      </w:tr>
      <w:tr w:rsidR="00F4209A" w:rsidRPr="00D27225" w:rsidTr="00347F22">
        <w:trPr>
          <w:trHeight w:val="16"/>
        </w:trPr>
        <w:tc>
          <w:tcPr>
            <w:tcW w:w="1398" w:type="dxa"/>
            <w:gridSpan w:val="5"/>
            <w:vMerge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8"/>
            <w:vMerge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32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Գինն առանց ԱԱՀ</w:t>
            </w:r>
          </w:p>
        </w:tc>
        <w:tc>
          <w:tcPr>
            <w:tcW w:w="21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ԱԱՀ</w:t>
            </w: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Ընդհանուր</w:t>
            </w:r>
          </w:p>
        </w:tc>
      </w:tr>
      <w:tr w:rsidR="00F4209A" w:rsidRPr="00D27225" w:rsidTr="00347F22">
        <w:trPr>
          <w:trHeight w:val="16"/>
        </w:trPr>
        <w:tc>
          <w:tcPr>
            <w:tcW w:w="13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առկա ֆինանսական միջոցներով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ընդհանուր</w:t>
            </w:r>
          </w:p>
        </w:tc>
        <w:tc>
          <w:tcPr>
            <w:tcW w:w="10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 xml:space="preserve">առկա ֆինանսական միջոցներով </w:t>
            </w:r>
          </w:p>
        </w:tc>
        <w:tc>
          <w:tcPr>
            <w:tcW w:w="1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ընդհանուր</w:t>
            </w:r>
          </w:p>
        </w:tc>
        <w:tc>
          <w:tcPr>
            <w:tcW w:w="11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 xml:space="preserve">առկա ֆինանսական միջոցներով 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ընդհանուր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 1</w:t>
            </w:r>
          </w:p>
        </w:tc>
        <w:tc>
          <w:tcPr>
            <w:tcW w:w="9889" w:type="dxa"/>
            <w:gridSpan w:val="4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color w:val="365F91"/>
                <w:sz w:val="24"/>
                <w:szCs w:val="24"/>
              </w:rPr>
            </w:pP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2B2605" w:rsidRDefault="00F4209A" w:rsidP="00F4209A">
            <w:pPr>
              <w:pStyle w:val="21"/>
              <w:ind w:firstLine="0"/>
              <w:jc w:val="center"/>
              <w:rPr>
                <w:rFonts w:ascii="Sylfaen" w:hAnsi="Sylfaen"/>
                <w:szCs w:val="24"/>
                <w:lang w:val="ru-RU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pStyle w:val="21"/>
              <w:ind w:firstLine="0"/>
              <w:jc w:val="center"/>
              <w:rPr>
                <w:rFonts w:ascii="Sylfaen" w:hAnsi="Sylfaen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pStyle w:val="21"/>
              <w:ind w:firstLine="0"/>
              <w:jc w:val="center"/>
              <w:rPr>
                <w:rFonts w:ascii="Sylfaen" w:hAnsi="Sylfaen"/>
                <w:szCs w:val="24"/>
                <w:lang w:val="ru-RU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pStyle w:val="21"/>
              <w:ind w:firstLine="0"/>
              <w:jc w:val="center"/>
              <w:rPr>
                <w:rFonts w:ascii="Sylfaen" w:hAnsi="Sylfaen"/>
                <w:szCs w:val="24"/>
              </w:rPr>
            </w:pPr>
            <w:r>
              <w:rPr>
                <w:rFonts w:ascii="Sylfaen" w:hAnsi="Sylfaen"/>
                <w:szCs w:val="24"/>
              </w:rPr>
              <w:t>180000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 2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F4209A" w:rsidRPr="002B2605" w:rsidRDefault="00F4209A" w:rsidP="00F4209A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408000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 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F4209A" w:rsidRPr="002B2605" w:rsidRDefault="00F4209A" w:rsidP="00F4209A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12500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 4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F4209A" w:rsidRPr="00D27225" w:rsidRDefault="00F4209A" w:rsidP="00F4209A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F4209A" w:rsidRPr="002B2605" w:rsidRDefault="00F4209A" w:rsidP="00F4209A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140000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 5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F4209A" w:rsidRPr="002B2605" w:rsidRDefault="00F4209A" w:rsidP="00F4209A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168000 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Չափաբաժին  6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F4209A" w:rsidRPr="002B2605" w:rsidRDefault="00F4209A" w:rsidP="00F4209A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30000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 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F4209A" w:rsidRPr="002B2605" w:rsidRDefault="00F4209A" w:rsidP="00F4209A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</w:p>
        </w:tc>
        <w:tc>
          <w:tcPr>
            <w:tcW w:w="1635" w:type="dxa"/>
            <w:gridSpan w:val="8"/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bottom"/>
          </w:tcPr>
          <w:p w:rsidR="00F4209A" w:rsidRPr="002B260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</w:pPr>
            <w:r>
              <w:rPr>
                <w:rFonts w:ascii="Sylfaen" w:hAnsi="Sylfaen" w:cs="Calibri"/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195000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  8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F4209A" w:rsidRPr="00BD42B0" w:rsidRDefault="00F4209A" w:rsidP="00F4209A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6000</w:t>
            </w:r>
          </w:p>
        </w:tc>
      </w:tr>
      <w:tr w:rsidR="00F4209A" w:rsidRPr="00D27225" w:rsidTr="00347F22">
        <w:trPr>
          <w:trHeight w:val="183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Չափաբաժին9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F4209A" w:rsidRPr="00D27225" w:rsidRDefault="00F4209A" w:rsidP="00F4209A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387000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Չափաբաժին10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240000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Չափաբաժին11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80000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Չափաբաժին12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40000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Չափաբաժին13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12000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ին14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8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3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Չափաբաժին15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22500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Չափաբաժին16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156000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Չափաբաժին17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20000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Չափաբաժին18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18000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Չափաբաժին19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59500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Չափաբաժին20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12000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Չափաբաժին21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20000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ին22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144000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Չափաբաժին23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150000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Չափաբաժին24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2B260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400000 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Չափաբաժին25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17500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 26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65000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 27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37500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 28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7500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 29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30000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ին30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30000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Չափաբաժին31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15000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Չափաբաժին32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20000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42000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Չափաբաժին34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397500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Չափաբաժին35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16500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Չափաբաժին36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30000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Չափաբաժին37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17500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ին38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    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10500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Չափաբաժին39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17500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Չափաբաժին40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9F5EA7" w:rsidRDefault="00F4209A" w:rsidP="00F4209A">
            <w:pPr>
              <w:widowControl w:val="0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22500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Չափաբաժին41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AC6542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AC6542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1D171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22500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Չափաբաժին42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AC6542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AC6542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1D171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104000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Չափաբաժին43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AC6542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AC6542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1D171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19500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Չափաբաժին 44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F4209A" w:rsidRPr="00D27225" w:rsidRDefault="00F4209A" w:rsidP="00F4209A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AC6542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AC6542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1D171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45000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Չափաբաժին45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1D171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1D171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1D171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45000</w:t>
            </w:r>
          </w:p>
        </w:tc>
      </w:tr>
      <w:tr w:rsidR="00F4209A" w:rsidRPr="00D27225" w:rsidTr="00347F22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ին46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Pr="001D171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Pr="001D171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Pr="001D171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75000</w:t>
            </w: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Չափաբաժին4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1D2110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 Մ/Ա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91200</w:t>
            </w: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1D2110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Չափաբաժին4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1D2110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44800</w:t>
            </w: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1D2110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Չափաբաժին4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1D2110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 Մ/Ա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178600</w:t>
            </w: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1D2110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1D2110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 Մ/Ա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132000</w:t>
            </w: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1D2110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1D2110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 Մ/Ա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6600</w:t>
            </w: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1D2110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1D2110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 Մ/Ա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72200</w:t>
            </w: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1D2110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ին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1D2110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 Մ/Ա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28000</w:t>
            </w: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 Մ/Ա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21200</w:t>
            </w:r>
          </w:p>
        </w:tc>
      </w:tr>
      <w:tr w:rsidR="00F4209A" w:rsidRPr="00D27225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F4209A" w:rsidRPr="009E51ED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 Մ/Ա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205200</w:t>
            </w:r>
          </w:p>
        </w:tc>
      </w:tr>
      <w:tr w:rsidR="00F4209A" w:rsidRPr="009E51ED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F4209A" w:rsidRPr="009E51ED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 Մ/Ա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84000</w:t>
            </w:r>
          </w:p>
        </w:tc>
      </w:tr>
      <w:tr w:rsidR="00F4209A" w:rsidRPr="009E51ED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F4209A" w:rsidRPr="009E51ED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Pr="001D2110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 Մ/Ա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95200</w:t>
            </w:r>
          </w:p>
        </w:tc>
      </w:tr>
      <w:tr w:rsidR="00F4209A" w:rsidRPr="009E51ED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F4209A" w:rsidRPr="009E51ED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Սվետլանա Երանոսյան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 Մ/Ա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630000</w:t>
            </w:r>
          </w:p>
        </w:tc>
      </w:tr>
      <w:tr w:rsidR="00F4209A" w:rsidRPr="009E51ED" w:rsidTr="006A10FB">
        <w:trPr>
          <w:trHeight w:val="10"/>
        </w:trPr>
        <w:tc>
          <w:tcPr>
            <w:tcW w:w="1398" w:type="dxa"/>
            <w:gridSpan w:val="5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Չափաբաժին</w:t>
            </w: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F4209A" w:rsidRPr="008577D3" w:rsidTr="00347F22">
        <w:trPr>
          <w:trHeight w:val="34"/>
        </w:trPr>
        <w:tc>
          <w:tcPr>
            <w:tcW w:w="23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9E51ED" w:rsidRDefault="00F4209A" w:rsidP="00F4209A">
            <w:pPr>
              <w:widowControl w:val="0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Այլ</w:t>
            </w:r>
            <w:r w:rsidRPr="009E51ED">
              <w:rPr>
                <w:rFonts w:ascii="Sylfaen" w:hAnsi="Sylfaen" w:cs="Sylfaen"/>
                <w:b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տեղեկություններ</w:t>
            </w:r>
          </w:p>
        </w:tc>
        <w:tc>
          <w:tcPr>
            <w:tcW w:w="88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8577D3" w:rsidRDefault="00F4209A" w:rsidP="00F4209A">
            <w:pPr>
              <w:widowControl w:val="0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Ծանոթություն</w:t>
            </w:r>
            <w:r w:rsidRPr="009E51E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` </w:t>
            </w:r>
            <w:r w:rsidRPr="00D27225">
              <w:rPr>
                <w:rFonts w:ascii="Sylfaen" w:hAnsi="Sylfaen"/>
                <w:sz w:val="24"/>
                <w:szCs w:val="24"/>
              </w:rPr>
              <w:t>Եթե</w:t>
            </w:r>
            <w:r w:rsidRPr="008577D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/>
                <w:sz w:val="24"/>
                <w:szCs w:val="24"/>
              </w:rPr>
              <w:t>գնման</w:t>
            </w:r>
            <w:r w:rsidRPr="008577D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/>
                <w:sz w:val="24"/>
                <w:szCs w:val="24"/>
              </w:rPr>
              <w:t>ընթացակարգում</w:t>
            </w:r>
            <w:r w:rsidRPr="008577D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/>
                <w:sz w:val="24"/>
                <w:szCs w:val="24"/>
              </w:rPr>
              <w:t>կիրառվել</w:t>
            </w:r>
            <w:r w:rsidRPr="008577D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/>
                <w:sz w:val="24"/>
                <w:szCs w:val="24"/>
              </w:rPr>
              <w:t>են</w:t>
            </w:r>
            <w:r w:rsidRPr="008577D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/>
                <w:sz w:val="24"/>
                <w:szCs w:val="24"/>
              </w:rPr>
              <w:t>Գնումների</w:t>
            </w:r>
            <w:r w:rsidRPr="008577D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/>
                <w:sz w:val="24"/>
                <w:szCs w:val="24"/>
              </w:rPr>
              <w:t>ոլորտը</w:t>
            </w:r>
            <w:r w:rsidRPr="008577D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/>
                <w:sz w:val="24"/>
                <w:szCs w:val="24"/>
              </w:rPr>
              <w:t>կարգավորող</w:t>
            </w:r>
            <w:r w:rsidRPr="008577D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/>
                <w:sz w:val="24"/>
                <w:szCs w:val="24"/>
              </w:rPr>
              <w:t>օրենսդրությամբ</w:t>
            </w:r>
            <w:r w:rsidRPr="008577D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/>
                <w:sz w:val="24"/>
                <w:szCs w:val="24"/>
              </w:rPr>
              <w:t>նախատեսված</w:t>
            </w:r>
            <w:r w:rsidRPr="008577D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/>
                <w:sz w:val="24"/>
                <w:szCs w:val="24"/>
              </w:rPr>
              <w:t>բանակցություններ</w:t>
            </w:r>
            <w:r w:rsidRPr="008577D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/>
                <w:sz w:val="24"/>
                <w:szCs w:val="24"/>
              </w:rPr>
              <w:t>գների</w:t>
            </w:r>
            <w:r w:rsidRPr="008577D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/>
                <w:sz w:val="24"/>
                <w:szCs w:val="24"/>
              </w:rPr>
              <w:lastRenderedPageBreak/>
              <w:t>նվազեցման</w:t>
            </w:r>
            <w:r w:rsidRPr="008577D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7225">
              <w:rPr>
                <w:rFonts w:ascii="Sylfaen" w:hAnsi="Sylfaen"/>
                <w:sz w:val="24"/>
                <w:szCs w:val="24"/>
              </w:rPr>
              <w:t>նպատակով</w:t>
            </w:r>
            <w:r w:rsidRPr="00D27225">
              <w:rPr>
                <w:rFonts w:ascii="Sylfaen" w:hAnsi="Sylfaen" w:cs="Arial Armenian"/>
                <w:sz w:val="24"/>
                <w:szCs w:val="24"/>
              </w:rPr>
              <w:t>։</w:t>
            </w:r>
          </w:p>
        </w:tc>
      </w:tr>
      <w:tr w:rsidR="00F4209A" w:rsidRPr="008577D3" w:rsidTr="00347F22">
        <w:trPr>
          <w:trHeight w:val="18"/>
        </w:trPr>
        <w:tc>
          <w:tcPr>
            <w:tcW w:w="11287" w:type="dxa"/>
            <w:gridSpan w:val="48"/>
            <w:shd w:val="clear" w:color="auto" w:fill="99CCFF"/>
            <w:vAlign w:val="center"/>
          </w:tcPr>
          <w:p w:rsidR="00F4209A" w:rsidRPr="008577D3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</w:p>
        </w:tc>
      </w:tr>
      <w:tr w:rsidR="00F4209A" w:rsidRPr="00D27225" w:rsidTr="00347F22">
        <w:trPr>
          <w:trHeight w:val="21"/>
        </w:trPr>
        <w:tc>
          <w:tcPr>
            <w:tcW w:w="1128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Տ</w:t>
            </w:r>
            <w:r w:rsidRPr="00D27225">
              <w:rPr>
                <w:rFonts w:ascii="Sylfaen" w:hAnsi="Sylfaen"/>
                <w:b/>
                <w:sz w:val="24"/>
                <w:szCs w:val="24"/>
                <w:lang w:val="hy-AM"/>
              </w:rPr>
              <w:t>վյալներ մերժված հայտերի մասին</w:t>
            </w:r>
          </w:p>
        </w:tc>
      </w:tr>
      <w:tr w:rsidR="00F4209A" w:rsidRPr="00D27225" w:rsidTr="00347F22">
        <w:trPr>
          <w:trHeight w:val="21"/>
        </w:trPr>
        <w:tc>
          <w:tcPr>
            <w:tcW w:w="820" w:type="dxa"/>
            <w:gridSpan w:val="2"/>
            <w:vMerge w:val="restart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Չափա-բաժնի համարը</w:t>
            </w:r>
          </w:p>
        </w:tc>
        <w:tc>
          <w:tcPr>
            <w:tcW w:w="1406" w:type="dxa"/>
            <w:gridSpan w:val="5"/>
            <w:vMerge w:val="restart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Մասնակցի անվանումը</w:t>
            </w:r>
          </w:p>
        </w:tc>
        <w:tc>
          <w:tcPr>
            <w:tcW w:w="90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  <w:lang w:val="hy-AM"/>
              </w:rPr>
              <w:t>Գնահատման արդյունքները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(բավարար կամ անբավարար)</w:t>
            </w:r>
          </w:p>
        </w:tc>
      </w:tr>
      <w:tr w:rsidR="00F4209A" w:rsidRPr="00D27225" w:rsidTr="00347F22">
        <w:trPr>
          <w:gridAfter w:val="1"/>
          <w:wAfter w:w="12" w:type="dxa"/>
          <w:trHeight w:val="17"/>
        </w:trPr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Arial Armenian"/>
                <w:b/>
                <w:color w:val="000000"/>
                <w:sz w:val="24"/>
                <w:szCs w:val="24"/>
              </w:rPr>
              <w:t>Ծրարը կազմելու և ներկա-յացնելու համա-պատաս-խանութ-յունը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Arial Armenian"/>
                <w:b/>
                <w:color w:val="000000"/>
                <w:sz w:val="24"/>
                <w:szCs w:val="24"/>
              </w:rPr>
              <w:t>Հրավերով պահանջ</w:t>
            </w:r>
            <w:r w:rsidRPr="00D27225">
              <w:rPr>
                <w:rFonts w:ascii="Sylfaen" w:hAnsi="Sylfaen" w:cs="Arial Armenian"/>
                <w:b/>
                <w:color w:val="000000"/>
                <w:sz w:val="24"/>
                <w:szCs w:val="24"/>
                <w:lang w:val="hy-AM"/>
              </w:rPr>
              <w:t>-</w:t>
            </w:r>
            <w:r w:rsidRPr="00D27225">
              <w:rPr>
                <w:rFonts w:ascii="Sylfaen" w:hAnsi="Sylfaen" w:cs="Arial Armenian"/>
                <w:b/>
                <w:color w:val="000000"/>
                <w:sz w:val="24"/>
                <w:szCs w:val="24"/>
              </w:rPr>
              <w:t>վող փաստաթղթերի առկայությունը</w:t>
            </w:r>
          </w:p>
        </w:tc>
        <w:tc>
          <w:tcPr>
            <w:tcW w:w="10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Arial Armenian"/>
                <w:b/>
                <w:color w:val="000000"/>
                <w:sz w:val="24"/>
                <w:szCs w:val="2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Arial Armenian"/>
                <w:b/>
                <w:color w:val="000000"/>
                <w:sz w:val="24"/>
                <w:szCs w:val="24"/>
              </w:rPr>
              <w:t>Մասնա-գիտա-կան գոր-ծունեութ-յուն</w:t>
            </w: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Մասնա-գիտա-կան փոր-ձառութ-յունը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Ֆինա-նսական միջոցներ</w:t>
            </w:r>
          </w:p>
        </w:tc>
        <w:tc>
          <w:tcPr>
            <w:tcW w:w="7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Տեխնի-կական միջոց-ներ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Աշխա-տանքա-յին ռեսուրս-ներ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Գնային առաջարկ</w:t>
            </w:r>
          </w:p>
        </w:tc>
      </w:tr>
      <w:tr w:rsidR="00F4209A" w:rsidRPr="00D27225" w:rsidTr="00347F22">
        <w:trPr>
          <w:gridAfter w:val="1"/>
          <w:wAfter w:w="12" w:type="dxa"/>
          <w:trHeight w:val="43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9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7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F4209A" w:rsidRPr="00D27225" w:rsidTr="00347F22">
        <w:trPr>
          <w:trHeight w:val="40"/>
        </w:trPr>
        <w:tc>
          <w:tcPr>
            <w:tcW w:w="2422" w:type="dxa"/>
            <w:gridSpan w:val="9"/>
            <w:vMerge w:val="restart"/>
            <w:shd w:val="clear" w:color="auto" w:fill="auto"/>
            <w:vAlign w:val="center"/>
          </w:tcPr>
          <w:p w:rsidR="00F4209A" w:rsidRPr="00D27225" w:rsidRDefault="00F4209A" w:rsidP="00F4209A">
            <w:pPr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Այլ տեղեկություններ</w:t>
            </w:r>
          </w:p>
        </w:tc>
        <w:tc>
          <w:tcPr>
            <w:tcW w:w="88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Ծանոթություն</w:t>
            </w:r>
            <w:r w:rsidRPr="00D27225">
              <w:rPr>
                <w:rFonts w:ascii="Sylfaen" w:hAnsi="Sylfaen" w:cs="Sylfaen"/>
                <w:sz w:val="24"/>
                <w:szCs w:val="24"/>
              </w:rPr>
              <w:t xml:space="preserve"> Հայտերի մերժման այլ հիմքեր</w:t>
            </w:r>
            <w:r w:rsidRPr="00D27225">
              <w:rPr>
                <w:rFonts w:ascii="Sylfaen" w:hAnsi="Sylfaen" w:cs="Arial Armenian"/>
                <w:sz w:val="24"/>
                <w:szCs w:val="24"/>
              </w:rPr>
              <w:t>։</w:t>
            </w:r>
          </w:p>
        </w:tc>
      </w:tr>
      <w:tr w:rsidR="00F4209A" w:rsidRPr="00D27225" w:rsidTr="00347F22">
        <w:trPr>
          <w:trHeight w:val="40"/>
        </w:trPr>
        <w:tc>
          <w:tcPr>
            <w:tcW w:w="24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88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 xml:space="preserve">Տեղեկություններ՝ </w:t>
            </w:r>
            <w:r w:rsidRPr="00D27225">
              <w:rPr>
                <w:rFonts w:ascii="Sylfaen" w:hAnsi="Sylfaen" w:cs="Sylfaen"/>
                <w:sz w:val="24"/>
                <w:szCs w:val="24"/>
              </w:rPr>
              <w:t>մինչև 15% գնային նախապատվություն ստացած մասնակիցների վերաբերյալ</w:t>
            </w:r>
          </w:p>
        </w:tc>
      </w:tr>
      <w:tr w:rsidR="00F4209A" w:rsidRPr="00D27225" w:rsidTr="00347F22">
        <w:trPr>
          <w:trHeight w:val="34"/>
        </w:trPr>
        <w:tc>
          <w:tcPr>
            <w:tcW w:w="1128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</w:tr>
      <w:tr w:rsidR="00F4209A" w:rsidRPr="00D27225" w:rsidTr="00347F22">
        <w:trPr>
          <w:trHeight w:val="40"/>
        </w:trPr>
        <w:tc>
          <w:tcPr>
            <w:tcW w:w="50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Ընտրված մասնակցի որոշման ամսաթիվը</w:t>
            </w:r>
          </w:p>
        </w:tc>
        <w:tc>
          <w:tcPr>
            <w:tcW w:w="62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27.12.2022թ.</w:t>
            </w:r>
          </w:p>
        </w:tc>
      </w:tr>
      <w:tr w:rsidR="00F4209A" w:rsidRPr="00D27225" w:rsidTr="00347F22">
        <w:trPr>
          <w:trHeight w:val="11"/>
        </w:trPr>
        <w:tc>
          <w:tcPr>
            <w:tcW w:w="5017" w:type="dxa"/>
            <w:gridSpan w:val="20"/>
            <w:vMerge w:val="restart"/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  <w:lang w:val="hy-AM"/>
              </w:rPr>
              <w:t>Անգործության ժամկետ</w:t>
            </w:r>
          </w:p>
        </w:tc>
        <w:tc>
          <w:tcPr>
            <w:tcW w:w="31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1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 xml:space="preserve">         Անգործության ժամկետի ավարտ</w:t>
            </w:r>
          </w:p>
        </w:tc>
      </w:tr>
      <w:tr w:rsidR="00F4209A" w:rsidRPr="00D27225" w:rsidTr="00347F22">
        <w:trPr>
          <w:trHeight w:val="11"/>
        </w:trPr>
        <w:tc>
          <w:tcPr>
            <w:tcW w:w="5017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31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27,12,2022թ</w:t>
            </w:r>
          </w:p>
        </w:tc>
        <w:tc>
          <w:tcPr>
            <w:tcW w:w="31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04,12,2022թ</w:t>
            </w:r>
          </w:p>
        </w:tc>
      </w:tr>
      <w:tr w:rsidR="00F4209A" w:rsidRPr="00D27225" w:rsidTr="00347F22">
        <w:trPr>
          <w:trHeight w:val="40"/>
        </w:trPr>
        <w:tc>
          <w:tcPr>
            <w:tcW w:w="11287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  <w:lang w:val="hy-AM"/>
              </w:rPr>
              <w:t>Ընտրված մասնակ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իցներին</w:t>
            </w:r>
            <w:r w:rsidRPr="00D2722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պայմանագիր կնքելու առաջարկի ծանուցման ամսաթիվը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  1-59 չափաբաժ.համար  08.01.2023թ </w:t>
            </w:r>
          </w:p>
        </w:tc>
      </w:tr>
      <w:tr w:rsidR="00F4209A" w:rsidRPr="00D27225" w:rsidTr="00347F22">
        <w:trPr>
          <w:trHeight w:val="40"/>
        </w:trPr>
        <w:tc>
          <w:tcPr>
            <w:tcW w:w="50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 xml:space="preserve">Ընտրված մասնակցի կողմից ստորագրված պայմանագիրը պատվիրատուի մոտ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մուտքագրվելու ամսաթիվը</w:t>
            </w:r>
          </w:p>
        </w:tc>
        <w:tc>
          <w:tcPr>
            <w:tcW w:w="62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lastRenderedPageBreak/>
              <w:t>08.01.2023թ</w:t>
            </w:r>
          </w:p>
        </w:tc>
      </w:tr>
      <w:tr w:rsidR="00F4209A" w:rsidRPr="00D27225" w:rsidTr="00347F22">
        <w:trPr>
          <w:trHeight w:val="40"/>
        </w:trPr>
        <w:tc>
          <w:tcPr>
            <w:tcW w:w="50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08.01.2023թ</w:t>
            </w:r>
          </w:p>
        </w:tc>
      </w:tr>
      <w:tr w:rsidR="00F4209A" w:rsidRPr="00D27225" w:rsidTr="00347F22">
        <w:trPr>
          <w:trHeight w:val="34"/>
        </w:trPr>
        <w:tc>
          <w:tcPr>
            <w:tcW w:w="11287" w:type="dxa"/>
            <w:gridSpan w:val="48"/>
            <w:shd w:val="clear" w:color="auto" w:fill="99CCFF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</w:tr>
      <w:tr w:rsidR="00F4209A" w:rsidRPr="00D27225" w:rsidTr="00347F22">
        <w:trPr>
          <w:trHeight w:val="21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Չափա-բաժնի համարը</w:t>
            </w:r>
          </w:p>
        </w:tc>
        <w:tc>
          <w:tcPr>
            <w:tcW w:w="1841" w:type="dxa"/>
            <w:gridSpan w:val="9"/>
            <w:vMerge w:val="restart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Ընտրված մասնակիցը</w:t>
            </w:r>
          </w:p>
        </w:tc>
        <w:tc>
          <w:tcPr>
            <w:tcW w:w="8751" w:type="dxa"/>
            <w:gridSpan w:val="38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Պայմանագրի</w:t>
            </w:r>
          </w:p>
        </w:tc>
      </w:tr>
      <w:tr w:rsidR="00F4209A" w:rsidRPr="00D27225" w:rsidTr="00347F22">
        <w:trPr>
          <w:trHeight w:val="28"/>
        </w:trPr>
        <w:tc>
          <w:tcPr>
            <w:tcW w:w="695" w:type="dxa"/>
            <w:vMerge/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9"/>
            <w:vMerge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7"/>
            <w:vMerge w:val="restart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Պայմանագրի 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Կնքման ամսաթիվը</w:t>
            </w:r>
          </w:p>
        </w:tc>
        <w:tc>
          <w:tcPr>
            <w:tcW w:w="1143" w:type="dxa"/>
            <w:gridSpan w:val="7"/>
            <w:vMerge w:val="restart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Կատարման վերջնա-ժամկետը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Կանխա-վճարի չափը</w:t>
            </w:r>
          </w:p>
        </w:tc>
        <w:tc>
          <w:tcPr>
            <w:tcW w:w="3173" w:type="dxa"/>
            <w:gridSpan w:val="1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Գինը</w:t>
            </w:r>
          </w:p>
        </w:tc>
      </w:tr>
      <w:tr w:rsidR="00F4209A" w:rsidRPr="00D27225" w:rsidTr="00347F22">
        <w:trPr>
          <w:trHeight w:val="28"/>
        </w:trPr>
        <w:tc>
          <w:tcPr>
            <w:tcW w:w="695" w:type="dxa"/>
            <w:vMerge/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9"/>
            <w:vMerge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7"/>
            <w:vMerge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7"/>
            <w:vMerge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3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ՀՀ դրամ</w:t>
            </w:r>
          </w:p>
        </w:tc>
      </w:tr>
      <w:tr w:rsidR="00F4209A" w:rsidRPr="00D27225" w:rsidTr="00347F22">
        <w:trPr>
          <w:trHeight w:val="31"/>
        </w:trPr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 xml:space="preserve">Առկա ֆինանսական միջոցներով </w:t>
            </w:r>
          </w:p>
        </w:tc>
        <w:tc>
          <w:tcPr>
            <w:tcW w:w="20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Ընդհանուր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-ԳՀԱՊՁԲ-23/1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210000</w:t>
            </w:r>
          </w:p>
        </w:tc>
      </w:tr>
      <w:tr w:rsidR="00F4209A" w:rsidRPr="00D27225" w:rsidTr="006A10FB">
        <w:trPr>
          <w:trHeight w:val="23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 xml:space="preserve">     2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-ԳՀԱՊՁԲ-23/1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956000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ՍՆԴՈՒՀ 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bottom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206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2060"/>
                <w:sz w:val="24"/>
                <w:szCs w:val="24"/>
              </w:rPr>
              <w:t>222000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4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-ԳՀԱՊՁԲ-23/1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270000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5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-ԳՀԱՊՁԲ-23/1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204330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6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-ԳՀԱՊՁԲ-23/1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360000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7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-ԳՀԱՊՁԲ-23/1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26400</w:t>
            </w:r>
          </w:p>
        </w:tc>
      </w:tr>
      <w:tr w:rsidR="00F4209A" w:rsidRPr="00D27225" w:rsidTr="006A10FB">
        <w:trPr>
          <w:trHeight w:val="179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-ԳՀԱՊՁԲ-23/1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186000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-ԳՀԱՊՁԲ-23/1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8750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10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-ԳՀԱՊՁԲ-23/1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428000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11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435000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12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133000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13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102000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14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-ԳՀԱՊՁԲ-23/1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80000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15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-ԳՀԱՊՁԲ-23/1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12500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16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ՄՍՀՆՍԴՈՒՀ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-ԳՀԱՊՁԲ-23/1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69700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17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-ԳՀԱՊՁԲ-23/1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11000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18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320000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19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lastRenderedPageBreak/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lastRenderedPageBreak/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110000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29700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21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28000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22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153000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23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25080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24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50000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25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20400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26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147500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27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148000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28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162000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29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316000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120000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42000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32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111600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33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52500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34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4200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35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29700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36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34800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37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18000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38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22800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39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61200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40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136000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41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304200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42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lastRenderedPageBreak/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lastRenderedPageBreak/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592000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D27225">
              <w:rPr>
                <w:rFonts w:ascii="Sylfaen" w:hAnsi="Sylfaen" w:cs="Calibri"/>
                <w:color w:val="000000"/>
                <w:sz w:val="24"/>
                <w:szCs w:val="24"/>
              </w:rPr>
              <w:t>15900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44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/>
                <w:sz w:val="24"/>
                <w:szCs w:val="24"/>
              </w:rPr>
              <w:t xml:space="preserve">          435000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45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/>
                <w:sz w:val="24"/>
                <w:szCs w:val="24"/>
              </w:rPr>
              <w:t xml:space="preserve">           133000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46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/>
                <w:sz w:val="24"/>
                <w:szCs w:val="24"/>
              </w:rPr>
              <w:t xml:space="preserve">           8750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47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/>
                <w:sz w:val="24"/>
                <w:szCs w:val="24"/>
              </w:rPr>
              <w:t xml:space="preserve">          10500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6A10FB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6A10FB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91200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6A10FB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6A10FB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44800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6A10FB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6A10FB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178600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6A10FB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6A10FB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132000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6A10FB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6A10FB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6600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6A10FB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6A10FB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72200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6A10FB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lastRenderedPageBreak/>
              <w:t>54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6A10FB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28000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6A10FB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6A10FB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21200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6A10FB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6A10FB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205200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6A10FB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6A10FB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84000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6A10FB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Սամվել</w:t>
            </w:r>
            <w:r w:rsidRPr="002B260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Մխիթարյան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Ա/Ձ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6A10FB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95200</w:t>
            </w:r>
          </w:p>
        </w:tc>
      </w:tr>
      <w:tr w:rsidR="00F4209A" w:rsidRPr="00D27225" w:rsidTr="006A10FB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F4209A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Սվետլանա Երանոսյան Ա/Ձ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ՇՄ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ՍՀՆԴՈՒՀ</w:t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>ԳՀԱՊՁԲ-23/1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05.01.2023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30.12.2023թ.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6A10FB" w:rsidRDefault="00F4209A" w:rsidP="00F4209A">
            <w:pPr>
              <w:ind w:firstLine="284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630000</w:t>
            </w:r>
          </w:p>
        </w:tc>
      </w:tr>
      <w:tr w:rsidR="00F4209A" w:rsidRPr="00D27225" w:rsidTr="00347F22">
        <w:trPr>
          <w:trHeight w:val="17"/>
        </w:trPr>
        <w:tc>
          <w:tcPr>
            <w:tcW w:w="695" w:type="dxa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9"/>
            <w:shd w:val="clear" w:color="auto" w:fill="auto"/>
          </w:tcPr>
          <w:p w:rsidR="00F4209A" w:rsidRPr="00D27225" w:rsidRDefault="00F4209A" w:rsidP="00F4209A">
            <w:pPr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ԸՆԴԱՄԵՆԸ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shd w:val="clear" w:color="auto" w:fill="auto"/>
          </w:tcPr>
          <w:p w:rsidR="00F4209A" w:rsidRPr="00D27225" w:rsidRDefault="00F4209A" w:rsidP="00F4209A">
            <w:pPr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F4209A" w:rsidRPr="00AC52D6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</w:tr>
      <w:tr w:rsidR="00F4209A" w:rsidRPr="00D27225" w:rsidTr="00347F22">
        <w:trPr>
          <w:trHeight w:val="17"/>
        </w:trPr>
        <w:tc>
          <w:tcPr>
            <w:tcW w:w="11287" w:type="dxa"/>
            <w:gridSpan w:val="48"/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Ընտրված մասնակցի (մասնակիցների) անվանումը և հասցեն</w:t>
            </w:r>
          </w:p>
        </w:tc>
      </w:tr>
      <w:tr w:rsidR="00F4209A" w:rsidRPr="00D27225" w:rsidTr="00347F22">
        <w:trPr>
          <w:trHeight w:val="1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Չափա-բաժնի համարը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Ընտրված մասնակիցը</w:t>
            </w:r>
          </w:p>
        </w:tc>
        <w:tc>
          <w:tcPr>
            <w:tcW w:w="27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Հասցե, հեռ.</w:t>
            </w:r>
          </w:p>
        </w:tc>
        <w:tc>
          <w:tcPr>
            <w:tcW w:w="20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Էլ.-փոստ</w:t>
            </w: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Բանկային հաշիվը</w:t>
            </w:r>
          </w:p>
        </w:tc>
        <w:tc>
          <w:tcPr>
            <w:tcW w:w="2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ՀՎՀՀ</w:t>
            </w:r>
            <w:r w:rsidRPr="00D27225">
              <w:rPr>
                <w:rStyle w:val="afa"/>
                <w:rFonts w:ascii="Sylfaen" w:hAnsi="Sylfaen"/>
                <w:b/>
                <w:sz w:val="24"/>
                <w:szCs w:val="24"/>
                <w:lang w:val="hy-AM"/>
              </w:rPr>
              <w:footnoteReference w:id="2"/>
            </w:r>
            <w:r w:rsidRPr="00D27225">
              <w:rPr>
                <w:rFonts w:ascii="Sylfaen" w:hAnsi="Sylfaen"/>
                <w:b/>
                <w:sz w:val="24"/>
                <w:szCs w:val="24"/>
              </w:rPr>
              <w:t xml:space="preserve"> / Անձնագրի համարը և սերիան</w:t>
            </w:r>
          </w:p>
        </w:tc>
      </w:tr>
      <w:tr w:rsidR="00F4209A" w:rsidRPr="00D27225" w:rsidTr="00347F22">
        <w:trPr>
          <w:trHeight w:val="18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D2119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1-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209A" w:rsidRPr="00BD42B0" w:rsidRDefault="00F4209A" w:rsidP="00F4209A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4209A" w:rsidRPr="005C399B" w:rsidRDefault="00F4209A" w:rsidP="00F4209A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/>
                <w:sz w:val="24"/>
                <w:szCs w:val="24"/>
                <w:lang w:val="hy-AM"/>
              </w:rPr>
              <w:t>ՀՀ</w:t>
            </w:r>
            <w:r w:rsidRPr="00D27225">
              <w:rPr>
                <w:rFonts w:ascii="Sylfaen" w:hAnsi="Sylfaen"/>
                <w:sz w:val="24"/>
                <w:szCs w:val="24"/>
                <w:lang w:val="de-DE"/>
              </w:rPr>
              <w:t xml:space="preserve"> </w:t>
            </w:r>
            <w:r w:rsidRPr="00D27225">
              <w:rPr>
                <w:rFonts w:ascii="Sylfaen" w:hAnsi="Sylfaen"/>
                <w:sz w:val="24"/>
                <w:szCs w:val="24"/>
                <w:lang w:val="hy-AM"/>
              </w:rPr>
              <w:t>Շ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Մ Գյումրի Վ.Սարգսյան 44/1</w:t>
            </w:r>
          </w:p>
        </w:tc>
        <w:tc>
          <w:tcPr>
            <w:tcW w:w="20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5C399B" w:rsidRDefault="00F4209A" w:rsidP="00F4209A">
            <w:pPr>
              <w:jc w:val="both"/>
              <w:rPr>
                <w:rFonts w:ascii="Sylfaen" w:hAnsi="Sylfaen" w:cs="Arial"/>
                <w:sz w:val="24"/>
                <w:szCs w:val="24"/>
                <w:u w:val="single"/>
                <w:vertAlign w:val="superscript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Smkhitaryan.samvel@yandex.ru</w:t>
            </w:r>
          </w:p>
          <w:p w:rsidR="00F4209A" w:rsidRPr="00D27225" w:rsidRDefault="00F4209A" w:rsidP="00F4209A">
            <w:pPr>
              <w:spacing w:line="48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ind w:left="-119" w:firstLine="141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Ինեկոբան </w:t>
            </w:r>
            <w:r w:rsidRPr="00D27225">
              <w:rPr>
                <w:rFonts w:ascii="Sylfaen" w:hAnsi="Sylfaen"/>
                <w:sz w:val="24"/>
                <w:szCs w:val="24"/>
              </w:rPr>
              <w:t>ՓԲԸ</w:t>
            </w:r>
          </w:p>
          <w:p w:rsidR="00F4209A" w:rsidRPr="0003635C" w:rsidRDefault="00F4209A" w:rsidP="00F4209A">
            <w:pPr>
              <w:ind w:left="-119" w:firstLine="141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/>
                <w:sz w:val="24"/>
                <w:szCs w:val="24"/>
              </w:rPr>
              <w:t>ՀՀ</w:t>
            </w:r>
            <w:r>
              <w:rPr>
                <w:rFonts w:ascii="Sylfaen" w:hAnsi="Sylfaen"/>
                <w:sz w:val="24"/>
                <w:szCs w:val="24"/>
              </w:rPr>
              <w:t xml:space="preserve"> 163128036031</w:t>
            </w:r>
          </w:p>
        </w:tc>
        <w:tc>
          <w:tcPr>
            <w:tcW w:w="2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03635C" w:rsidRDefault="00F4209A" w:rsidP="00F4209A">
            <w:pPr>
              <w:widowControl w:val="0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Անձն.AT0689788</w:t>
            </w:r>
          </w:p>
          <w:p w:rsidR="00F4209A" w:rsidRPr="005C399B" w:rsidRDefault="00F4209A" w:rsidP="00F4209A">
            <w:pPr>
              <w:widowControl w:val="0"/>
              <w:rPr>
                <w:rFonts w:ascii="Sylfaen" w:hAnsi="Sylfaen"/>
                <w:sz w:val="24"/>
                <w:szCs w:val="24"/>
                <w:lang w:val="en-US"/>
              </w:rPr>
            </w:pPr>
            <w:r w:rsidRPr="00D27225">
              <w:rPr>
                <w:rFonts w:ascii="Sylfaen" w:hAnsi="Sylfaen"/>
                <w:sz w:val="24"/>
                <w:szCs w:val="24"/>
              </w:rPr>
              <w:t xml:space="preserve">ՀՎՀՀ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83477875</w:t>
            </w:r>
          </w:p>
        </w:tc>
      </w:tr>
      <w:tr w:rsidR="00F4209A" w:rsidRPr="00D27225" w:rsidTr="00347F22">
        <w:trPr>
          <w:trHeight w:val="18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6A10FB" w:rsidRDefault="00F4209A" w:rsidP="00F4209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15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209A" w:rsidRPr="00D27225" w:rsidRDefault="00F4209A" w:rsidP="00F4209A">
            <w:pPr>
              <w:spacing w:line="200" w:lineRule="atLeast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6A10FB" w:rsidRDefault="00F4209A" w:rsidP="00F4209A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Սվետլանա Երանոսյան Ա/Ձ</w:t>
            </w:r>
          </w:p>
        </w:tc>
        <w:tc>
          <w:tcPr>
            <w:tcW w:w="20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spacing w:line="200" w:lineRule="atLeas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6A10FB" w:rsidRDefault="00F4209A" w:rsidP="00F4209A">
            <w:pPr>
              <w:ind w:left="-119" w:firstLine="141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ՎՏԲ Հայաստան ՓԲԸ հհ16011013560700</w:t>
            </w:r>
          </w:p>
        </w:tc>
        <w:tc>
          <w:tcPr>
            <w:tcW w:w="2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6A10FB" w:rsidRDefault="00F4209A" w:rsidP="00F4209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ՀՎՀՀ61719394</w:t>
            </w:r>
          </w:p>
        </w:tc>
      </w:tr>
      <w:tr w:rsidR="00F4209A" w:rsidRPr="00D27225" w:rsidTr="00347F22">
        <w:trPr>
          <w:trHeight w:val="34"/>
        </w:trPr>
        <w:tc>
          <w:tcPr>
            <w:tcW w:w="11287" w:type="dxa"/>
            <w:gridSpan w:val="48"/>
            <w:shd w:val="clear" w:color="auto" w:fill="99CCFF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</w:tc>
      </w:tr>
      <w:tr w:rsidR="00F4209A" w:rsidRPr="008577D3" w:rsidTr="00347F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"/>
        </w:trPr>
        <w:tc>
          <w:tcPr>
            <w:tcW w:w="25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  <w:lang w:val="hy-AM"/>
              </w:rPr>
              <w:t>Այլ տեղեկություններ</w:t>
            </w:r>
          </w:p>
        </w:tc>
        <w:tc>
          <w:tcPr>
            <w:tcW w:w="872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Ծանոթություն` </w:t>
            </w:r>
            <w:r w:rsidRPr="00D27225">
              <w:rPr>
                <w:rFonts w:ascii="Sylfaen" w:hAnsi="Sylfaen"/>
                <w:sz w:val="24"/>
                <w:szCs w:val="2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27225">
              <w:rPr>
                <w:rFonts w:ascii="Sylfaen" w:hAnsi="Sylfaen" w:cs="Arial Armenian"/>
                <w:sz w:val="24"/>
                <w:szCs w:val="24"/>
                <w:lang w:val="hy-AM"/>
              </w:rPr>
              <w:t xml:space="preserve">։ </w:t>
            </w:r>
          </w:p>
        </w:tc>
      </w:tr>
      <w:tr w:rsidR="00F4209A" w:rsidRPr="008577D3" w:rsidTr="00347F22">
        <w:trPr>
          <w:trHeight w:val="34"/>
        </w:trPr>
        <w:tc>
          <w:tcPr>
            <w:tcW w:w="11287" w:type="dxa"/>
            <w:gridSpan w:val="48"/>
            <w:shd w:val="clear" w:color="auto" w:fill="99CCFF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</w:tc>
      </w:tr>
      <w:tr w:rsidR="00F4209A" w:rsidRPr="008577D3" w:rsidTr="00347F22">
        <w:trPr>
          <w:trHeight w:val="55"/>
        </w:trPr>
        <w:tc>
          <w:tcPr>
            <w:tcW w:w="256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4209A" w:rsidRPr="00D27225" w:rsidRDefault="00F4209A" w:rsidP="00F420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4209A" w:rsidRPr="00D27225" w:rsidRDefault="00F4209A" w:rsidP="00F420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F4209A" w:rsidRPr="008577D3" w:rsidTr="00347F22">
        <w:trPr>
          <w:trHeight w:val="34"/>
        </w:trPr>
        <w:tc>
          <w:tcPr>
            <w:tcW w:w="11287" w:type="dxa"/>
            <w:gridSpan w:val="48"/>
            <w:shd w:val="clear" w:color="auto" w:fill="99CCFF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</w:p>
        </w:tc>
      </w:tr>
      <w:tr w:rsidR="00F4209A" w:rsidRPr="00D27225" w:rsidTr="00347F22">
        <w:trPr>
          <w:trHeight w:val="50"/>
        </w:trPr>
        <w:tc>
          <w:tcPr>
            <w:tcW w:w="2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Գնման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գործընթացի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շրջանակներում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հակաօրինական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գործողություններ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հայտնաբերվելու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դեպքում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դրանց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և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այդ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կապակցությամբ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ձեռնարկված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գործողությունների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համառոտ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նկարագիրը</w:t>
            </w:r>
            <w:r w:rsidRPr="00D27225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872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rPr>
                <w:rFonts w:ascii="Sylfaen" w:hAnsi="Sylfaen"/>
                <w:bCs/>
                <w:sz w:val="24"/>
                <w:szCs w:val="24"/>
              </w:rPr>
            </w:pPr>
            <w:r w:rsidRPr="00D27225">
              <w:rPr>
                <w:rFonts w:ascii="Sylfaen" w:hAnsi="Sylfaen"/>
                <w:bCs/>
                <w:sz w:val="24"/>
                <w:szCs w:val="24"/>
              </w:rPr>
              <w:t>Հակաօրինական գործողություններ չեն հայտնաբերվել</w:t>
            </w:r>
          </w:p>
        </w:tc>
      </w:tr>
      <w:tr w:rsidR="00F4209A" w:rsidRPr="00D27225" w:rsidTr="00347F22">
        <w:trPr>
          <w:trHeight w:val="34"/>
        </w:trPr>
        <w:tc>
          <w:tcPr>
            <w:tcW w:w="1128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</w:tr>
      <w:tr w:rsidR="00F4209A" w:rsidRPr="00D27225" w:rsidTr="00347F22">
        <w:trPr>
          <w:trHeight w:val="50"/>
        </w:trPr>
        <w:tc>
          <w:tcPr>
            <w:tcW w:w="2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Գնման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գործընթացի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վերաբերյալ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ներկայացված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բողոքները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և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դրանց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վերաբերյալ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կայացված</w:t>
            </w:r>
            <w:r w:rsidRPr="00D27225">
              <w:rPr>
                <w:rFonts w:ascii="Sylfaen" w:hAnsi="Sylfaen" w:cs="Times Armenian"/>
                <w:b/>
                <w:sz w:val="24"/>
                <w:szCs w:val="24"/>
              </w:rPr>
              <w:t xml:space="preserve"> </w:t>
            </w:r>
            <w:r w:rsidRPr="00D27225">
              <w:rPr>
                <w:rFonts w:ascii="Sylfaen" w:hAnsi="Sylfaen" w:cs="Sylfaen"/>
                <w:b/>
                <w:sz w:val="24"/>
                <w:szCs w:val="24"/>
              </w:rPr>
              <w:t>որոշումները</w:t>
            </w:r>
          </w:p>
        </w:tc>
        <w:tc>
          <w:tcPr>
            <w:tcW w:w="872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rPr>
                <w:rFonts w:ascii="Sylfaen" w:hAnsi="Sylfaen"/>
                <w:bCs/>
                <w:sz w:val="24"/>
                <w:szCs w:val="24"/>
              </w:rPr>
            </w:pPr>
            <w:r w:rsidRPr="00D27225">
              <w:rPr>
                <w:rFonts w:ascii="Sylfaen" w:hAnsi="Sylfaen"/>
                <w:bCs/>
                <w:sz w:val="24"/>
                <w:szCs w:val="24"/>
              </w:rPr>
              <w:t>Բողոքներ չեն ներկայացվել</w:t>
            </w:r>
          </w:p>
        </w:tc>
      </w:tr>
      <w:tr w:rsidR="00F4209A" w:rsidRPr="00D27225" w:rsidTr="00347F22">
        <w:trPr>
          <w:trHeight w:val="34"/>
        </w:trPr>
        <w:tc>
          <w:tcPr>
            <w:tcW w:w="11287" w:type="dxa"/>
            <w:gridSpan w:val="48"/>
            <w:shd w:val="clear" w:color="auto" w:fill="99CCFF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</w:tr>
      <w:tr w:rsidR="00F4209A" w:rsidRPr="00D27225" w:rsidTr="00347F22">
        <w:trPr>
          <w:trHeight w:val="50"/>
        </w:trPr>
        <w:tc>
          <w:tcPr>
            <w:tcW w:w="2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lastRenderedPageBreak/>
              <w:t>Այլ անհրաժեշտ տեղեկություններ</w:t>
            </w:r>
          </w:p>
        </w:tc>
        <w:tc>
          <w:tcPr>
            <w:tcW w:w="872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  <w:tr w:rsidR="00F4209A" w:rsidRPr="00D27225" w:rsidTr="00347F22">
        <w:trPr>
          <w:trHeight w:val="34"/>
        </w:trPr>
        <w:tc>
          <w:tcPr>
            <w:tcW w:w="11287" w:type="dxa"/>
            <w:gridSpan w:val="48"/>
            <w:shd w:val="clear" w:color="auto" w:fill="99CCFF"/>
            <w:vAlign w:val="center"/>
          </w:tcPr>
          <w:p w:rsidR="00F4209A" w:rsidRPr="00D27225" w:rsidRDefault="00F4209A" w:rsidP="00F4209A">
            <w:pPr>
              <w:widowControl w:val="0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</w:tr>
      <w:tr w:rsidR="00F4209A" w:rsidRPr="00D27225" w:rsidTr="00347F22">
        <w:trPr>
          <w:trHeight w:val="26"/>
        </w:trPr>
        <w:tc>
          <w:tcPr>
            <w:tcW w:w="11287" w:type="dxa"/>
            <w:gridSpan w:val="48"/>
            <w:shd w:val="clear" w:color="auto" w:fill="auto"/>
            <w:vAlign w:val="center"/>
          </w:tcPr>
          <w:p w:rsidR="00F4209A" w:rsidRPr="00D27225" w:rsidRDefault="00F4209A" w:rsidP="00F420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 w:cs="Sylfaen"/>
                <w:b/>
                <w:sz w:val="24"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գնումների համակարգող </w:t>
            </w:r>
          </w:p>
        </w:tc>
      </w:tr>
      <w:tr w:rsidR="00F4209A" w:rsidRPr="00D27225" w:rsidTr="00347F22">
        <w:trPr>
          <w:trHeight w:val="5"/>
        </w:trPr>
        <w:tc>
          <w:tcPr>
            <w:tcW w:w="3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Անուն, Ազգանուն</w:t>
            </w:r>
          </w:p>
        </w:tc>
        <w:tc>
          <w:tcPr>
            <w:tcW w:w="40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Հեռախոս</w:t>
            </w:r>
          </w:p>
        </w:tc>
        <w:tc>
          <w:tcPr>
            <w:tcW w:w="39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09A" w:rsidRPr="00D27225" w:rsidRDefault="00F4209A" w:rsidP="00F420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sz w:val="24"/>
                <w:szCs w:val="24"/>
              </w:rPr>
              <w:t>Էլ. փոստի հասցեն</w:t>
            </w:r>
          </w:p>
        </w:tc>
      </w:tr>
      <w:tr w:rsidR="00F4209A" w:rsidRPr="00D27225" w:rsidTr="00347F22">
        <w:trPr>
          <w:trHeight w:val="5"/>
        </w:trPr>
        <w:tc>
          <w:tcPr>
            <w:tcW w:w="3360" w:type="dxa"/>
            <w:gridSpan w:val="12"/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bCs/>
                <w:sz w:val="24"/>
                <w:szCs w:val="24"/>
              </w:rPr>
              <w:t>Ղ.Գրիգորյան</w:t>
            </w:r>
          </w:p>
        </w:tc>
        <w:tc>
          <w:tcPr>
            <w:tcW w:w="4010" w:type="dxa"/>
            <w:gridSpan w:val="19"/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D27225">
              <w:rPr>
                <w:rFonts w:ascii="Sylfaen" w:hAnsi="Sylfaen"/>
                <w:b/>
                <w:bCs/>
                <w:sz w:val="24"/>
                <w:szCs w:val="24"/>
              </w:rPr>
              <w:t>098-62-56-87</w:t>
            </w:r>
          </w:p>
        </w:tc>
        <w:tc>
          <w:tcPr>
            <w:tcW w:w="3917" w:type="dxa"/>
            <w:gridSpan w:val="17"/>
            <w:shd w:val="clear" w:color="auto" w:fill="auto"/>
            <w:vAlign w:val="center"/>
          </w:tcPr>
          <w:p w:rsidR="00F4209A" w:rsidRPr="00D27225" w:rsidRDefault="00F4209A" w:rsidP="00F4209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</w:p>
        </w:tc>
      </w:tr>
    </w:tbl>
    <w:p w:rsidR="004E3882" w:rsidRPr="00D27225" w:rsidRDefault="004E3882" w:rsidP="004E3882">
      <w:pPr>
        <w:spacing w:after="240" w:line="360" w:lineRule="auto"/>
        <w:ind w:firstLine="709"/>
        <w:jc w:val="both"/>
        <w:rPr>
          <w:rFonts w:ascii="Sylfaen" w:hAnsi="Sylfaen" w:cs="Sylfaen"/>
          <w:sz w:val="24"/>
          <w:szCs w:val="24"/>
          <w:lang w:val="af-ZA"/>
        </w:rPr>
      </w:pPr>
    </w:p>
    <w:p w:rsidR="004E3882" w:rsidRPr="000F2475" w:rsidRDefault="004E3882" w:rsidP="004E3882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D27225">
        <w:rPr>
          <w:rFonts w:ascii="Sylfaen" w:hAnsi="Sylfaen" w:cs="Sylfaen"/>
          <w:sz w:val="24"/>
          <w:szCs w:val="24"/>
          <w:lang w:val="af-ZA"/>
        </w:rPr>
        <w:t>Պատվիրատու</w:t>
      </w:r>
      <w:r w:rsidR="00EB0749">
        <w:rPr>
          <w:rFonts w:ascii="Sylfaen" w:hAnsi="Sylfaen"/>
          <w:sz w:val="24"/>
          <w:szCs w:val="24"/>
          <w:lang w:val="af-ZA"/>
        </w:rPr>
        <w:t xml:space="preserve">՝Սարատակի նախադպրոցական ուսումնական հաստատություն </w:t>
      </w:r>
      <w:r w:rsidRPr="00D27225">
        <w:rPr>
          <w:rFonts w:ascii="Sylfaen" w:hAnsi="Sylfaen"/>
          <w:sz w:val="24"/>
          <w:szCs w:val="24"/>
        </w:rPr>
        <w:t>ՀՈԱԿ</w:t>
      </w:r>
    </w:p>
    <w:p w:rsidR="00246C02" w:rsidRPr="00D27225" w:rsidRDefault="00246C02">
      <w:pPr>
        <w:rPr>
          <w:sz w:val="24"/>
          <w:szCs w:val="24"/>
          <w:lang w:val="hy-AM"/>
        </w:rPr>
      </w:pPr>
    </w:p>
    <w:sectPr w:rsidR="00246C02" w:rsidRPr="00D27225" w:rsidSect="00347F22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F87" w:rsidRDefault="00963F87" w:rsidP="004E3882">
      <w:pPr>
        <w:spacing w:after="0" w:line="240" w:lineRule="auto"/>
      </w:pPr>
      <w:r>
        <w:separator/>
      </w:r>
    </w:p>
  </w:endnote>
  <w:endnote w:type="continuationSeparator" w:id="1">
    <w:p w:rsidR="00963F87" w:rsidRDefault="00963F87" w:rsidP="004E3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7D3" w:rsidRDefault="008577D3" w:rsidP="00347F22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77D3" w:rsidRDefault="008577D3" w:rsidP="00347F2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7D3" w:rsidRDefault="008577D3" w:rsidP="00347F22">
    <w:pPr>
      <w:pStyle w:val="ac"/>
      <w:framePr w:wrap="around" w:vAnchor="text" w:hAnchor="margin" w:xAlign="right" w:y="1"/>
      <w:rPr>
        <w:rStyle w:val="ab"/>
      </w:rPr>
    </w:pPr>
  </w:p>
  <w:p w:rsidR="008577D3" w:rsidRDefault="008577D3" w:rsidP="00347F22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F87" w:rsidRDefault="00963F87" w:rsidP="004E3882">
      <w:pPr>
        <w:spacing w:after="0" w:line="240" w:lineRule="auto"/>
      </w:pPr>
      <w:r>
        <w:separator/>
      </w:r>
    </w:p>
  </w:footnote>
  <w:footnote w:type="continuationSeparator" w:id="1">
    <w:p w:rsidR="00963F87" w:rsidRDefault="00963F87" w:rsidP="004E3882">
      <w:pPr>
        <w:spacing w:after="0" w:line="240" w:lineRule="auto"/>
      </w:pPr>
      <w:r>
        <w:continuationSeparator/>
      </w:r>
    </w:p>
  </w:footnote>
  <w:footnote w:id="2">
    <w:p w:rsidR="00F4209A" w:rsidRPr="002D0BF6" w:rsidRDefault="00F4209A" w:rsidP="004E3882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3882"/>
    <w:rsid w:val="0003635C"/>
    <w:rsid w:val="000771DF"/>
    <w:rsid w:val="001C6F7E"/>
    <w:rsid w:val="001D171A"/>
    <w:rsid w:val="001D2110"/>
    <w:rsid w:val="002235CB"/>
    <w:rsid w:val="00246C02"/>
    <w:rsid w:val="002B2605"/>
    <w:rsid w:val="00347F22"/>
    <w:rsid w:val="004D3110"/>
    <w:rsid w:val="004E3882"/>
    <w:rsid w:val="005C399B"/>
    <w:rsid w:val="006048D7"/>
    <w:rsid w:val="00612210"/>
    <w:rsid w:val="006A10FB"/>
    <w:rsid w:val="0075106C"/>
    <w:rsid w:val="008577D3"/>
    <w:rsid w:val="00963F87"/>
    <w:rsid w:val="009C1313"/>
    <w:rsid w:val="009E51ED"/>
    <w:rsid w:val="009F5EA7"/>
    <w:rsid w:val="00A61848"/>
    <w:rsid w:val="00A65887"/>
    <w:rsid w:val="00AB7884"/>
    <w:rsid w:val="00AC52D6"/>
    <w:rsid w:val="00AC6542"/>
    <w:rsid w:val="00B34F18"/>
    <w:rsid w:val="00BB3EB9"/>
    <w:rsid w:val="00BD42B0"/>
    <w:rsid w:val="00D02D06"/>
    <w:rsid w:val="00D229E5"/>
    <w:rsid w:val="00D27225"/>
    <w:rsid w:val="00DD2119"/>
    <w:rsid w:val="00E50B0C"/>
    <w:rsid w:val="00E82A62"/>
    <w:rsid w:val="00EB0749"/>
    <w:rsid w:val="00F12A39"/>
    <w:rsid w:val="00F4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84"/>
  </w:style>
  <w:style w:type="paragraph" w:styleId="1">
    <w:name w:val="heading 1"/>
    <w:basedOn w:val="a"/>
    <w:next w:val="a"/>
    <w:link w:val="10"/>
    <w:qFormat/>
    <w:rsid w:val="004E388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4E388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4E388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4E388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4E388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4E388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4E388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4E388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E388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882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4E3882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4E3882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E3882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4E3882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4E3882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4E3882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4E388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E3882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4E388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E3882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4E3882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E388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4E3882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4E388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4E3882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4E38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4E388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4E388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E388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4E388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4E388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4E388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E388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4E388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4E3882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4E3882"/>
  </w:style>
  <w:style w:type="paragraph" w:styleId="ac">
    <w:name w:val="footer"/>
    <w:basedOn w:val="a"/>
    <w:link w:val="ad"/>
    <w:rsid w:val="004E38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4E38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4E388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4E3882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4E388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4E3882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4E3882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4E388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4E3882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4E3882"/>
    <w:rPr>
      <w:color w:val="0000FF"/>
      <w:u w:val="single"/>
    </w:rPr>
  </w:style>
  <w:style w:type="paragraph" w:styleId="af3">
    <w:name w:val="Block Text"/>
    <w:basedOn w:val="a"/>
    <w:rsid w:val="004E388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4E388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4E388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4E388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4E3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4E3882"/>
    <w:rPr>
      <w:sz w:val="16"/>
      <w:szCs w:val="16"/>
    </w:rPr>
  </w:style>
  <w:style w:type="paragraph" w:styleId="af6">
    <w:name w:val="annotation text"/>
    <w:basedOn w:val="a"/>
    <w:link w:val="af7"/>
    <w:semiHidden/>
    <w:rsid w:val="004E388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4E388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4E3882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4E3882"/>
    <w:rPr>
      <w:b/>
      <w:bCs/>
    </w:rPr>
  </w:style>
  <w:style w:type="paragraph" w:customStyle="1" w:styleId="Char">
    <w:name w:val="Char"/>
    <w:basedOn w:val="a"/>
    <w:semiHidden/>
    <w:rsid w:val="004E388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character" w:styleId="afa">
    <w:name w:val="footnote reference"/>
    <w:rsid w:val="004E3882"/>
    <w:rPr>
      <w:vertAlign w:val="superscript"/>
    </w:rPr>
  </w:style>
  <w:style w:type="paragraph" w:styleId="afb">
    <w:name w:val="Normal (Web)"/>
    <w:basedOn w:val="a"/>
    <w:rsid w:val="004E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qFormat/>
    <w:rsid w:val="004E38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42F6-073C-48ED-8E9B-77B78BB3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75</Pages>
  <Words>9278</Words>
  <Characters>52889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26</cp:revision>
  <dcterms:created xsi:type="dcterms:W3CDTF">2023-01-11T09:53:00Z</dcterms:created>
  <dcterms:modified xsi:type="dcterms:W3CDTF">2023-01-11T12:45:00Z</dcterms:modified>
</cp:coreProperties>
</file>