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DFE1" w14:textId="77777777" w:rsidR="004D0D6C" w:rsidRDefault="004D0D6C" w:rsidP="004D0D6C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09B553AA" w14:textId="77777777" w:rsidR="004D0D6C" w:rsidRDefault="004D0D6C" w:rsidP="004D0D6C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7B556A0B" w14:textId="4761B04D" w:rsidR="004D0D6C" w:rsidRDefault="004D0D6C" w:rsidP="004D0D6C">
      <w:pPr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16D225CE" w14:textId="77777777" w:rsidR="004D0D6C" w:rsidRDefault="004D0D6C" w:rsidP="004D0D6C">
      <w:pPr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af-ZA"/>
        </w:rPr>
        <w:t>հրավերի պարզաբանման մասին</w:t>
      </w:r>
    </w:p>
    <w:p w14:paraId="1701026A" w14:textId="77777777" w:rsidR="004D0D6C" w:rsidRPr="00A3374D" w:rsidRDefault="004D0D6C" w:rsidP="00205EDD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1CC6674A" w14:textId="77777777" w:rsidR="004D0D6C" w:rsidRPr="00A3374D" w:rsidRDefault="004D0D6C" w:rsidP="00205EDD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02754001" w14:textId="77777777" w:rsidR="004D0D6C" w:rsidRPr="00A3374D" w:rsidRDefault="004D0D6C" w:rsidP="00205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672509BA" w14:textId="0E990FBE" w:rsidR="004D0D6C" w:rsidRPr="00A3374D" w:rsidRDefault="004D0D6C" w:rsidP="00205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Pr="00A3374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EF1DFD" w:rsidRPr="00A3374D">
        <w:rPr>
          <w:rFonts w:ascii="GHEA Grapalat" w:hAnsi="GHEA Grapalat"/>
          <w:b w:val="0"/>
          <w:sz w:val="22"/>
          <w:szCs w:val="22"/>
          <w:lang w:val="hy-AM"/>
        </w:rPr>
        <w:t xml:space="preserve">3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E3B99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հու</w:t>
      </w:r>
      <w:r w:rsidR="00553BD8" w:rsidRPr="000E3B99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լ</w:t>
      </w:r>
      <w:r w:rsidRPr="000E3B99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իսի</w:t>
      </w:r>
      <w:r w:rsidRPr="000E3B99">
        <w:rPr>
          <w:rFonts w:ascii="GHEA Grapalat" w:hAnsi="GHEA Grapalat" w:cs="Sylfaen"/>
          <w:b w:val="0"/>
          <w:color w:val="000000" w:themeColor="text1"/>
          <w:sz w:val="22"/>
          <w:szCs w:val="22"/>
          <w:lang w:val="hy-AM"/>
        </w:rPr>
        <w:t xml:space="preserve"> </w:t>
      </w:r>
      <w:r w:rsidR="00CF261C" w:rsidRPr="000E3B99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03</w:t>
      </w:r>
      <w:r w:rsidRPr="000E3B99">
        <w:rPr>
          <w:rFonts w:ascii="GHEA Grapalat" w:hAnsi="GHEA Grapalat" w:cs="Sylfaen"/>
          <w:b w:val="0"/>
          <w:color w:val="000000" w:themeColor="text1"/>
          <w:sz w:val="22"/>
          <w:szCs w:val="22"/>
          <w:lang w:val="hy-AM"/>
        </w:rPr>
        <w:t>-ի</w:t>
      </w:r>
      <w:r w:rsidRPr="000E3B99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Pr="000E3B99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թիվ</w:t>
      </w:r>
      <w:r w:rsidRPr="000E3B99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Pr="000E3B99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2</w:t>
      </w:r>
      <w:r w:rsidRPr="000E3B99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Pr="000E3B99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որոշմամբ</w:t>
      </w:r>
      <w:r w:rsidRPr="000E3B99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և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12F31A96" w14:textId="1F97794C" w:rsidR="004D0D6C" w:rsidRPr="00A3374D" w:rsidRDefault="007B656D" w:rsidP="00205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>«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3374D">
        <w:rPr>
          <w:rFonts w:ascii="GHEA Grapalat" w:hAnsi="GHEA Grapalat" w:cs="Sylfaen"/>
          <w:sz w:val="22"/>
          <w:szCs w:val="22"/>
          <w:lang w:val="af-ZA"/>
        </w:rPr>
        <w:t>»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34FBA32" w14:textId="77777777" w:rsidR="004D0D6C" w:rsidRPr="00A3374D" w:rsidRDefault="004D0D6C" w:rsidP="00205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74A6D180" w14:textId="2285F479" w:rsidR="004D0D6C" w:rsidRPr="00A3374D" w:rsidRDefault="004D0D6C" w:rsidP="00205EDD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EF1DFD" w:rsidRPr="00A3374D">
        <w:rPr>
          <w:rFonts w:ascii="GHEA Grapalat" w:hAnsi="GHEA Grapalat" w:cs="Sylfaen"/>
          <w:b w:val="0"/>
          <w:sz w:val="22"/>
          <w:szCs w:val="22"/>
          <w:lang w:val="hy-AM"/>
        </w:rPr>
        <w:t>ԲԷՑ</w:t>
      </w:r>
      <w:r w:rsidRPr="00A3374D">
        <w:rPr>
          <w:rFonts w:ascii="GHEA Grapalat" w:hAnsi="GHEA Grapalat" w:cs="Sylfaen"/>
          <w:b w:val="0"/>
          <w:sz w:val="22"/>
          <w:szCs w:val="22"/>
          <w:lang w:val="hy-AM"/>
        </w:rPr>
        <w:t>-ԷԱՃԱՊՁԲ-23/</w:t>
      </w:r>
      <w:r w:rsidR="00553BD8">
        <w:rPr>
          <w:rFonts w:ascii="GHEA Grapalat" w:hAnsi="GHEA Grapalat" w:cs="Sylfaen"/>
          <w:b w:val="0"/>
          <w:sz w:val="22"/>
          <w:szCs w:val="22"/>
          <w:lang w:val="hy-AM"/>
        </w:rPr>
        <w:t>21</w:t>
      </w:r>
    </w:p>
    <w:p w14:paraId="3EC00453" w14:textId="77777777" w:rsidR="004D0D6C" w:rsidRPr="00A3374D" w:rsidRDefault="004D0D6C" w:rsidP="00205EDD">
      <w:pPr>
        <w:jc w:val="center"/>
        <w:rPr>
          <w:sz w:val="22"/>
          <w:szCs w:val="22"/>
          <w:lang w:val="af-ZA"/>
        </w:rPr>
      </w:pPr>
    </w:p>
    <w:p w14:paraId="6772C27C" w14:textId="14189C36" w:rsidR="004D0D6C" w:rsidRPr="00A3374D" w:rsidRDefault="00EF1DFD" w:rsidP="00205EDD">
      <w:pPr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«Բարձրավոլտ Էլեկտրացանցեր» ՓԲԸ կարիքների համար </w:t>
      </w:r>
      <w:r w:rsidR="00553BD8">
        <w:rPr>
          <w:rFonts w:ascii="GHEA Grapalat" w:hAnsi="GHEA Grapalat" w:cs="Sylfaen"/>
          <w:sz w:val="22"/>
          <w:szCs w:val="22"/>
          <w:lang w:val="hy-AM"/>
        </w:rPr>
        <w:t xml:space="preserve">շինանյութերի 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նպ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>ատակով  կազմակերպված</w:t>
      </w:r>
      <w:r w:rsidRPr="00A3374D">
        <w:rPr>
          <w:rFonts w:ascii="GHEA Grapalat" w:hAnsi="GHEA Grapalat" w:cs="Sylfaen"/>
          <w:sz w:val="22"/>
          <w:szCs w:val="22"/>
          <w:lang w:val="hy-AM"/>
        </w:rPr>
        <w:t xml:space="preserve"> ԲԷՑ-</w:t>
      </w:r>
      <w:r w:rsidRPr="00A3374D">
        <w:rPr>
          <w:rFonts w:ascii="GHEA Grapalat" w:hAnsi="GHEA Grapalat" w:cs="Sylfaen"/>
          <w:sz w:val="22"/>
          <w:szCs w:val="22"/>
          <w:lang w:val="af-ZA"/>
        </w:rPr>
        <w:t>ԷԱՃԱՊՁԲ-23/</w:t>
      </w:r>
      <w:r w:rsidR="00553BD8">
        <w:rPr>
          <w:rFonts w:ascii="GHEA Grapalat" w:hAnsi="GHEA Grapalat" w:cs="Sylfaen"/>
          <w:sz w:val="22"/>
          <w:szCs w:val="22"/>
          <w:lang w:val="hy-AM"/>
        </w:rPr>
        <w:t>21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ընթացակարգի գնահատող հանձնաժողով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ը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նույն ծածկագրով հրավերի վերաբերյալ </w:t>
      </w:r>
      <w:r w:rsidR="00553BD8">
        <w:rPr>
          <w:rFonts w:ascii="GHEA Grapalat" w:hAnsi="GHEA Grapalat" w:cs="Sylfaen"/>
          <w:sz w:val="22"/>
          <w:szCs w:val="22"/>
          <w:lang w:val="hy-AM"/>
        </w:rPr>
        <w:t>30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 xml:space="preserve">.06.2023թ 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ստացված հարցադրումը և դրա վերաբերյալ </w:t>
      </w:r>
      <w:r w:rsidR="00553BD8">
        <w:rPr>
          <w:rFonts w:ascii="GHEA Grapalat" w:hAnsi="GHEA Grapalat" w:cs="Sylfaen"/>
          <w:sz w:val="22"/>
          <w:szCs w:val="22"/>
          <w:lang w:val="hy-AM"/>
        </w:rPr>
        <w:t>03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.0</w:t>
      </w:r>
      <w:r w:rsidR="00553BD8">
        <w:rPr>
          <w:rFonts w:ascii="GHEA Grapalat" w:hAnsi="GHEA Grapalat" w:cs="Sylfaen"/>
          <w:sz w:val="22"/>
          <w:szCs w:val="22"/>
          <w:lang w:val="hy-AM"/>
        </w:rPr>
        <w:t>7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.2023թ. տրամ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ադրված 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պարզաբանումները.</w:t>
      </w:r>
    </w:p>
    <w:p w14:paraId="74CA6D04" w14:textId="682988B2" w:rsidR="00EF1DFD" w:rsidRPr="00A3374D" w:rsidRDefault="004D0D6C" w:rsidP="00205EDD">
      <w:pPr>
        <w:ind w:left="90" w:hanging="63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         </w:t>
      </w:r>
    </w:p>
    <w:p w14:paraId="698EC74C" w14:textId="77777777" w:rsidR="00EF1DFD" w:rsidRPr="00A3374D" w:rsidRDefault="00EF1DFD" w:rsidP="00205EDD">
      <w:pPr>
        <w:ind w:left="90" w:hanging="63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FBB7E05" w14:textId="3C2F521A" w:rsidR="00EF1DFD" w:rsidRDefault="00EF1DFD" w:rsidP="00205EDD">
      <w:pPr>
        <w:ind w:left="90" w:hanging="90"/>
        <w:jc w:val="both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="004D0D6C" w:rsidRPr="00A3374D">
        <w:rPr>
          <w:rFonts w:ascii="GHEA Grapalat" w:hAnsi="GHEA Grapalat" w:cs="Sylfaen"/>
          <w:b/>
          <w:bCs/>
          <w:sz w:val="22"/>
          <w:szCs w:val="22"/>
          <w:lang w:val="af-ZA"/>
        </w:rPr>
        <w:t>Հարցադրում N 1</w:t>
      </w:r>
    </w:p>
    <w:p w14:paraId="7E6D7F8B" w14:textId="20217626" w:rsidR="00553BD8" w:rsidRPr="00553BD8" w:rsidRDefault="00553BD8" w:rsidP="00553BD8">
      <w:pPr>
        <w:ind w:firstLine="426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553BD8">
        <w:rPr>
          <w:rFonts w:ascii="GHEA Grapalat" w:hAnsi="GHEA Grapalat" w:cs="GHEA Grapalat"/>
          <w:sz w:val="22"/>
          <w:szCs w:val="22"/>
          <w:lang w:val="af-ZA"/>
        </w:rPr>
        <w:t>Հարգելի պատվիրատու, 3 մետրանոց աստիճան չի լինում, կամ ընհանուր բարձրությունը պետք է լինի 2,92 մ կամ 3,13մ , 5-6 մետրանոց աստիճանը երկտակ ծալվող չի լինում, П-աձև է լինելու։ Խնդրում եմ պարզաբանել ապրանքների բնութագրիչները</w:t>
      </w:r>
    </w:p>
    <w:p w14:paraId="543310BE" w14:textId="71A451D4" w:rsidR="004D0D6C" w:rsidRPr="00553BD8" w:rsidRDefault="00EF1DFD" w:rsidP="00553BD8">
      <w:pPr>
        <w:ind w:left="-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3374D">
        <w:rPr>
          <w:rFonts w:ascii="GHEA Grapalat" w:hAnsi="GHEA Grapalat" w:cs="Sylfaen"/>
          <w:sz w:val="22"/>
          <w:szCs w:val="22"/>
          <w:lang w:val="hy-AM"/>
        </w:rPr>
        <w:t xml:space="preserve">     </w:t>
      </w:r>
      <w:r w:rsidR="00553BD8">
        <w:rPr>
          <w:rFonts w:ascii="GHEA Grapalat" w:hAnsi="GHEA Grapalat" w:cs="Sylfaen"/>
          <w:sz w:val="22"/>
          <w:szCs w:val="22"/>
          <w:lang w:val="hy-AM"/>
        </w:rPr>
        <w:t xml:space="preserve">         </w:t>
      </w:r>
      <w:r w:rsidR="004D0D6C" w:rsidRPr="00A3374D">
        <w:rPr>
          <w:rFonts w:ascii="GHEA Grapalat" w:hAnsi="GHEA Grapalat" w:cs="Sylfaen"/>
          <w:b/>
          <w:bCs/>
          <w:sz w:val="22"/>
          <w:szCs w:val="22"/>
          <w:lang w:val="af-ZA"/>
        </w:rPr>
        <w:t>Պարզաբանում N 1</w:t>
      </w:r>
    </w:p>
    <w:p w14:paraId="47E41BF7" w14:textId="77777777" w:rsidR="00553BD8" w:rsidRPr="00553BD8" w:rsidRDefault="00553BD8" w:rsidP="00553BD8">
      <w:pPr>
        <w:ind w:firstLine="426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553BD8">
        <w:rPr>
          <w:rFonts w:ascii="GHEA Grapalat" w:hAnsi="GHEA Grapalat" w:cs="GHEA Grapalat"/>
          <w:sz w:val="22"/>
          <w:szCs w:val="22"/>
          <w:lang w:val="af-ZA"/>
        </w:rPr>
        <w:t>Հարգելի գործընկեր,</w:t>
      </w:r>
    </w:p>
    <w:p w14:paraId="1511A694" w14:textId="7637A723" w:rsidR="00553BD8" w:rsidRPr="00553BD8" w:rsidRDefault="00553BD8" w:rsidP="00553BD8">
      <w:pPr>
        <w:ind w:firstLine="426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553BD8">
        <w:rPr>
          <w:rFonts w:ascii="GHEA Grapalat" w:hAnsi="GHEA Grapalat" w:cs="GHEA Grapalat"/>
          <w:sz w:val="22"/>
          <w:szCs w:val="22"/>
          <w:lang w:val="af-ZA"/>
        </w:rPr>
        <w:t>Տեղեկացնում ենք, որ 56-րդ և 57-րդ չափաբաժիններում նշված աստիճանենների բարձրությունը նշված է ըն</w:t>
      </w:r>
      <w:r w:rsidR="0006423D">
        <w:rPr>
          <w:rFonts w:ascii="GHEA Grapalat" w:hAnsi="GHEA Grapalat" w:cs="GHEA Grapalat"/>
          <w:sz w:val="22"/>
          <w:szCs w:val="22"/>
          <w:lang w:val="hy-AM"/>
        </w:rPr>
        <w:t>դ</w:t>
      </w:r>
      <w:r w:rsidRPr="00553BD8">
        <w:rPr>
          <w:rFonts w:ascii="GHEA Grapalat" w:hAnsi="GHEA Grapalat" w:cs="GHEA Grapalat"/>
          <w:sz w:val="22"/>
          <w:szCs w:val="22"/>
          <w:lang w:val="af-ZA"/>
        </w:rPr>
        <w:t xml:space="preserve">հանուր բարձրությունը՝ </w:t>
      </w:r>
      <w:r w:rsidR="0006423D">
        <w:rPr>
          <w:rFonts w:ascii="GHEA Grapalat" w:hAnsi="GHEA Grapalat" w:cs="GHEA Grapalat"/>
          <w:sz w:val="22"/>
          <w:szCs w:val="22"/>
          <w:lang w:val="hy-AM"/>
        </w:rPr>
        <w:t>ա</w:t>
      </w:r>
      <w:r w:rsidRPr="00553BD8">
        <w:rPr>
          <w:rFonts w:ascii="GHEA Grapalat" w:hAnsi="GHEA Grapalat" w:cs="GHEA Grapalat"/>
          <w:sz w:val="22"/>
          <w:szCs w:val="22"/>
          <w:lang w:val="af-ZA"/>
        </w:rPr>
        <w:t>ստիճանի ոտքից մինչև վերին կամարաձև հատվածի վերին կետը: 3մ-ից ավելի դեպքում ապրանքը կդիտվի որպես տեխնիկական բնութագրին համապատասխանող ապրանք: 5-6 մետրանոց աստիճանի մասով</w:t>
      </w:r>
      <w:r w:rsidRPr="00553BD8">
        <w:rPr>
          <w:rFonts w:ascii="Calibri" w:hAnsi="Calibri" w:cs="Calibri"/>
          <w:sz w:val="22"/>
          <w:szCs w:val="22"/>
          <w:lang w:val="af-ZA"/>
        </w:rPr>
        <w:t> </w:t>
      </w:r>
      <w:r w:rsidRPr="00553BD8">
        <w:rPr>
          <w:rFonts w:ascii="GHEA Grapalat" w:hAnsi="GHEA Grapalat" w:cs="GHEA Grapalat"/>
          <w:sz w:val="22"/>
          <w:szCs w:val="22"/>
          <w:lang w:val="af-ZA"/>
        </w:rPr>
        <w:t>նմույնպես նշված է ընհանուր բարձրությունը՝ միջակայքով՝ նշված միջակայքում ցանկացած բարձրության աստիճանը կդիտվի տեխնիկական բնութագրին համապատասխանող:</w:t>
      </w:r>
    </w:p>
    <w:p w14:paraId="332DB569" w14:textId="77777777" w:rsidR="007B656D" w:rsidRPr="00553BD8" w:rsidRDefault="007B656D" w:rsidP="00553BD8">
      <w:pPr>
        <w:ind w:firstLine="426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14:paraId="2C05C9E9" w14:textId="77777777" w:rsidR="007B656D" w:rsidRPr="00A3374D" w:rsidRDefault="007B656D" w:rsidP="004D0D6C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06903E2" w14:textId="5C55D83A" w:rsidR="00205EDD" w:rsidRPr="00205EDD" w:rsidRDefault="004D0D6C" w:rsidP="00EF1DF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եք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205ED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1DFD" w:rsidRPr="00A3374D">
        <w:rPr>
          <w:rFonts w:ascii="GHEA Grapalat" w:hAnsi="GHEA Grapalat" w:cs="Sylfaen"/>
          <w:sz w:val="22"/>
          <w:szCs w:val="22"/>
          <w:lang w:val="hy-AM"/>
        </w:rPr>
        <w:t>ԲԷՑ-</w:t>
      </w:r>
      <w:r w:rsidR="00EF1DFD" w:rsidRPr="00A3374D">
        <w:rPr>
          <w:rFonts w:ascii="GHEA Grapalat" w:hAnsi="GHEA Grapalat" w:cs="Sylfaen"/>
          <w:sz w:val="22"/>
          <w:szCs w:val="22"/>
          <w:lang w:val="af-ZA"/>
        </w:rPr>
        <w:t>ԷԱՃԱՊՁԲ-23/</w:t>
      </w:r>
      <w:r w:rsidR="00553BD8">
        <w:rPr>
          <w:rFonts w:ascii="GHEA Grapalat" w:hAnsi="GHEA Grapalat" w:cs="Sylfaen"/>
          <w:sz w:val="22"/>
          <w:szCs w:val="22"/>
          <w:lang w:val="af-ZA"/>
        </w:rPr>
        <w:t>21</w:t>
      </w:r>
      <w:r w:rsidR="00EF1DFD"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ծածկագրով գնահատող հանձնաժողովի քարտուղար</w:t>
      </w:r>
      <w:r w:rsidR="00205EDD">
        <w:rPr>
          <w:rFonts w:ascii="GHEA Grapalat" w:hAnsi="GHEA Grapalat" w:cs="Sylfaen"/>
          <w:sz w:val="22"/>
          <w:szCs w:val="22"/>
          <w:lang w:val="hy-AM"/>
        </w:rPr>
        <w:t xml:space="preserve">՝ </w:t>
      </w:r>
      <w:r w:rsidR="00EF1DFD"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14:paraId="7638FF51" w14:textId="7F9208D0" w:rsidR="004D0D6C" w:rsidRPr="00A3374D" w:rsidRDefault="00EF1DFD" w:rsidP="00EF1DFD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hy-AM"/>
        </w:rPr>
        <w:t>Ա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Pr="00A3374D">
        <w:rPr>
          <w:rFonts w:ascii="GHEA Grapalat" w:hAnsi="GHEA Grapalat" w:cs="Sylfaen"/>
          <w:sz w:val="22"/>
          <w:szCs w:val="22"/>
          <w:lang w:val="hy-AM"/>
        </w:rPr>
        <w:t>Ավետիսյա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ն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>ին:</w:t>
      </w:r>
    </w:p>
    <w:p w14:paraId="556821FC" w14:textId="070524AE" w:rsidR="00205EDD" w:rsidRDefault="004D0D6C" w:rsidP="00205ED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="007B656D" w:rsidRPr="00A3374D">
        <w:rPr>
          <w:rFonts w:ascii="GHEA Grapalat" w:hAnsi="GHEA Grapalat"/>
          <w:sz w:val="22"/>
          <w:szCs w:val="22"/>
          <w:lang w:val="af-ZA"/>
        </w:rPr>
        <w:t>060380040</w:t>
      </w:r>
    </w:p>
    <w:p w14:paraId="268C625B" w14:textId="06A725F7" w:rsidR="007B656D" w:rsidRPr="00205EDD" w:rsidRDefault="004D0D6C" w:rsidP="00205ED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>Էլեկտր</w:t>
      </w:r>
      <w:r w:rsidRPr="00A3374D">
        <w:rPr>
          <w:rFonts w:ascii="GHEA Grapalat" w:hAnsi="GHEA Grapalat" w:cs="Sylfaen"/>
          <w:sz w:val="22"/>
          <w:szCs w:val="22"/>
          <w:lang w:val="hy-AM"/>
        </w:rPr>
        <w:t>ո</w:t>
      </w:r>
      <w:r w:rsidRPr="00A3374D">
        <w:rPr>
          <w:rFonts w:ascii="GHEA Grapalat" w:hAnsi="GHEA Grapalat" w:cs="Sylfaen"/>
          <w:sz w:val="22"/>
          <w:szCs w:val="22"/>
          <w:lang w:val="af-ZA"/>
        </w:rPr>
        <w:t>նային</w:t>
      </w:r>
      <w:r w:rsidR="007B656D" w:rsidRPr="00A3374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="007B656D" w:rsidRPr="00A3374D">
        <w:rPr>
          <w:rStyle w:val="Hyperlink"/>
          <w:rFonts w:ascii="Arial" w:hAnsi="Arial" w:cs="Arial"/>
          <w:b/>
          <w:bCs/>
          <w:color w:val="auto"/>
          <w:sz w:val="22"/>
          <w:szCs w:val="22"/>
          <w:shd w:val="clear" w:color="auto" w:fill="F4F4F4"/>
          <w:lang w:val="af-ZA"/>
        </w:rPr>
        <w:t>armine.avetisyan@hven.am</w:t>
      </w:r>
    </w:p>
    <w:p w14:paraId="52994CFB" w14:textId="59961A1E" w:rsidR="004D0D6C" w:rsidRPr="00A3374D" w:rsidRDefault="004D0D6C" w:rsidP="007B656D">
      <w:pPr>
        <w:jc w:val="both"/>
        <w:rPr>
          <w:rStyle w:val="Hyperlink"/>
          <w:color w:val="FF0000"/>
          <w:sz w:val="22"/>
          <w:szCs w:val="22"/>
          <w:lang w:val="af-ZA"/>
        </w:rPr>
      </w:pPr>
    </w:p>
    <w:p w14:paraId="107214A0" w14:textId="77777777" w:rsidR="00D34D98" w:rsidRPr="00A3374D" w:rsidRDefault="00D34D98">
      <w:pPr>
        <w:rPr>
          <w:color w:val="FF0000"/>
          <w:sz w:val="22"/>
          <w:szCs w:val="22"/>
          <w:lang w:val="af-ZA"/>
        </w:rPr>
      </w:pPr>
    </w:p>
    <w:sectPr w:rsidR="00D34D98" w:rsidRPr="00A3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5C"/>
    <w:rsid w:val="0006423D"/>
    <w:rsid w:val="000E3B99"/>
    <w:rsid w:val="001C051F"/>
    <w:rsid w:val="00205EDD"/>
    <w:rsid w:val="004D0D6C"/>
    <w:rsid w:val="00553BD8"/>
    <w:rsid w:val="005F4A87"/>
    <w:rsid w:val="007B656D"/>
    <w:rsid w:val="008A29A4"/>
    <w:rsid w:val="008D785C"/>
    <w:rsid w:val="00A3374D"/>
    <w:rsid w:val="00AA27EE"/>
    <w:rsid w:val="00AD26B9"/>
    <w:rsid w:val="00C05DE0"/>
    <w:rsid w:val="00CF261C"/>
    <w:rsid w:val="00D34D98"/>
    <w:rsid w:val="00E07B6A"/>
    <w:rsid w:val="00E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B57D"/>
  <w15:chartTrackingRefBased/>
  <w15:docId w15:val="{7A231593-BEAB-453B-95B0-6CA83687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D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D0D6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D0D6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4D0D6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D26B9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D26B9"/>
    <w:rPr>
      <w:rFonts w:eastAsiaTheme="minorEastAsi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FA39E-5E88-43FF-89A6-EBB77911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HVEN</dc:creator>
  <cp:keywords/>
  <dc:description/>
  <cp:lastModifiedBy>Lusine Abovyan</cp:lastModifiedBy>
  <cp:revision>2</cp:revision>
  <dcterms:created xsi:type="dcterms:W3CDTF">2023-07-03T11:29:00Z</dcterms:created>
  <dcterms:modified xsi:type="dcterms:W3CDTF">2023-07-03T11:29:00Z</dcterms:modified>
</cp:coreProperties>
</file>