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F07" w:rsidRPr="00014F07" w:rsidRDefault="00014F07" w:rsidP="00014F07">
      <w:pPr>
        <w:spacing w:before="100" w:beforeAutospacing="1" w:after="100" w:afterAutospacing="1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Cs w:val="24"/>
          <w:lang w:eastAsia="ru-RU"/>
        </w:rPr>
      </w:pPr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t xml:space="preserve">ՀԱՅՏԱՐԱՐՈՒԹՅՈՒՆ </w:t>
      </w:r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br/>
      </w:r>
      <w:proofErr w:type="spellStart"/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t>գնման</w:t>
      </w:r>
      <w:proofErr w:type="spellEnd"/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t>ընթացակարգը</w:t>
      </w:r>
      <w:proofErr w:type="spellEnd"/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t>չկայացած</w:t>
      </w:r>
      <w:proofErr w:type="spellEnd"/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t>հայտարարելու</w:t>
      </w:r>
      <w:proofErr w:type="spellEnd"/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t>մասին</w:t>
      </w:r>
      <w:proofErr w:type="spellEnd"/>
    </w:p>
    <w:p w:rsidR="00014F07" w:rsidRPr="00014F07" w:rsidRDefault="00014F07" w:rsidP="00014F07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Cs w:val="24"/>
          <w:lang w:eastAsia="ru-RU"/>
        </w:rPr>
      </w:pP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Ընթացակարգի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ծածկագիրը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ՍՄԿԲԿ-ԳՀԱՊՁԲ-21/11</w:t>
      </w:r>
    </w:p>
    <w:p w:rsidR="00014F07" w:rsidRPr="00014F07" w:rsidRDefault="00014F07" w:rsidP="00014F07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Cs w:val="24"/>
          <w:lang w:eastAsia="ru-RU"/>
        </w:rPr>
      </w:pPr>
      <w:r w:rsidRPr="00014F07">
        <w:rPr>
          <w:rFonts w:ascii="GHEA Grapalat" w:eastAsia="Times New Roman" w:hAnsi="GHEA Grapalat" w:cs="Times New Roman"/>
          <w:szCs w:val="24"/>
          <w:lang w:eastAsia="ru-RU"/>
        </w:rPr>
        <w:t>«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Կապանի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բժշկական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կենտրոն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» ՓԲԸ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ստորև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ներկայացնում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է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իր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կարիքների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համար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«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Կապանի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բժշկական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proofErr w:type="gram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կենտրոն»ՓԲԸ</w:t>
      </w:r>
      <w:proofErr w:type="spellEnd"/>
      <w:proofErr w:type="gram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-ի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կարիքների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համար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բժշկական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նշանակության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ապրանքների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ձեռք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բերում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ձեռքբերման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նպատակով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կազմակերպված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ՍՄԿԲԿ-ԳՀԱՊՁԲ-21/11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ծածկագրով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գնման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ընթացակարգը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չկայացած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հայտարարելու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մասին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տեղեկատվությունը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>`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2179"/>
        <w:gridCol w:w="2538"/>
        <w:gridCol w:w="2314"/>
        <w:gridCol w:w="2103"/>
      </w:tblGrid>
      <w:tr w:rsidR="00014F07" w:rsidRPr="00014F07" w:rsidTr="00EA005B"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Չափաբաժնի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համար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Գնման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առարկայի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համառոտ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նկարագրություն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Գնման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ընթացակարգի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մասնակիցների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անվանումները`այդպիսիք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լինելու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դեպքում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Գնման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ընթացակարգը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չկայացած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է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հայտարարվել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համաձայն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`”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Գնումների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մասին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” ՀՀ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օրենքի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37-րդ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հոդվածի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1-ին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մասի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/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ընդգծել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համապատասխան</w:t>
            </w:r>
            <w:proofErr w:type="spellEnd"/>
          </w:p>
        </w:tc>
        <w:tc>
          <w:tcPr>
            <w:tcW w:w="2262" w:type="dxa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Գնման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ընթացակարգը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չկայացած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հայտարարելու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հիմնավորման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վերաբերյալ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համառոտ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տեղեկատվություն</w:t>
            </w:r>
            <w:proofErr w:type="spellEnd"/>
          </w:p>
        </w:tc>
      </w:tr>
      <w:tr w:rsidR="00014F07" w:rsidRPr="00014F07" w:rsidTr="00EA005B">
        <w:trPr>
          <w:trHeight w:val="960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Խողովակ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երկարացման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1-ին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</w:r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226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ոչ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մի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հայտ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չի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ներկայացվել</w:t>
            </w:r>
            <w:proofErr w:type="spellEnd"/>
          </w:p>
        </w:tc>
      </w:tr>
      <w:tr w:rsidR="00014F07" w:rsidRPr="00014F07" w:rsidTr="00EA005B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ներշնչափողային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խողովակ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10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1-ին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</w:r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226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ոչ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մի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հայտ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չի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ներկայացվել</w:t>
            </w:r>
            <w:proofErr w:type="spellEnd"/>
          </w:p>
        </w:tc>
      </w:tr>
      <w:tr w:rsidR="00014F07" w:rsidRPr="00014F07" w:rsidTr="00EA005B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Կաթետր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եռաճյուղ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G 20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1-ին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</w:r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226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ոչ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մի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հայտ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չի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ներկայացվել</w:t>
            </w:r>
            <w:proofErr w:type="spellEnd"/>
          </w:p>
        </w:tc>
      </w:tr>
      <w:tr w:rsidR="00014F07" w:rsidRPr="00014F07" w:rsidTr="00EA005B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ներշնչափողային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խողովակ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9.0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1-ին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</w:r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226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ոչ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մի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հայտ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չի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ներկայացվել</w:t>
            </w:r>
            <w:proofErr w:type="spellEnd"/>
          </w:p>
        </w:tc>
      </w:tr>
      <w:tr w:rsidR="00014F07" w:rsidRPr="00014F07" w:rsidTr="00EA005B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արյան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ճնշման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չափման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սարք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(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տոնոմետր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1-ին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</w:r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226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ոչ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մի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հայտ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չի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ներկայացվել</w:t>
            </w:r>
            <w:proofErr w:type="spellEnd"/>
          </w:p>
        </w:tc>
      </w:tr>
      <w:tr w:rsidR="00014F07" w:rsidRPr="00014F07" w:rsidTr="00EA005B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փոխներարկման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համակարգ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ինֆուզոմատի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համար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1-ին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</w:r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226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ոչ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մի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հայտ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չի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ներկայացվել</w:t>
            </w:r>
            <w:proofErr w:type="spellEnd"/>
          </w:p>
        </w:tc>
      </w:tr>
      <w:tr w:rsidR="00014F07" w:rsidRPr="00014F07" w:rsidTr="00EA005B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ալկոտեստերի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մուշտուկ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մեկանգամյա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օգտագործման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«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Dräger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Alcotest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6510»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lastRenderedPageBreak/>
              <w:t>ալկոտեստերի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համար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Calibri" w:eastAsia="Times New Roman" w:hAnsi="Calibri" w:cs="Calibri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1-ին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</w:r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226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ոչ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մի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հայտ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չի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ներկայացվել</w:t>
            </w:r>
            <w:proofErr w:type="spellEnd"/>
          </w:p>
        </w:tc>
      </w:tr>
      <w:tr w:rsidR="00014F07" w:rsidRPr="00014F07" w:rsidTr="00EA005B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ներշնչափողային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խողովակ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9.5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1-ին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</w:r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226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ոչ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մի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հայտ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չի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ներկայացվել</w:t>
            </w:r>
            <w:proofErr w:type="spellEnd"/>
          </w:p>
        </w:tc>
      </w:tr>
      <w:tr w:rsidR="00014F07" w:rsidRPr="00014F07" w:rsidTr="00EA005B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էքսկոխելյատորի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ծայրատ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/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ծայրադիր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1-ին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</w:r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226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ոչ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մի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հայտ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չի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ներկայացվել</w:t>
            </w:r>
            <w:proofErr w:type="spellEnd"/>
          </w:p>
        </w:tc>
      </w:tr>
      <w:tr w:rsidR="00014F07" w:rsidRPr="00014F07" w:rsidTr="00EA005B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էքսկոխելյատորի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ծայրատ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/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ծայրադիր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1-ին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</w:r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226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ոչ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մի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հայտ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չի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ներկայացվել</w:t>
            </w:r>
            <w:proofErr w:type="spellEnd"/>
          </w:p>
        </w:tc>
      </w:tr>
      <w:tr w:rsidR="00014F07" w:rsidRPr="00014F07" w:rsidTr="00EA005B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էքսկոխելյատորի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ծայրատ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/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ծայրադիր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1-ին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</w:r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226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ոչ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մի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հայտ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չի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ներկայացվել</w:t>
            </w:r>
            <w:proofErr w:type="spellEnd"/>
          </w:p>
        </w:tc>
      </w:tr>
      <w:tr w:rsidR="00014F07" w:rsidRPr="00014F07" w:rsidTr="00EA005B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էքսկոխելյատորի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ծայրատ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/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ծայրադիր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1-ին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</w:r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226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ոչ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մի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հայտ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չի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ներկայացվել</w:t>
            </w:r>
            <w:proofErr w:type="spellEnd"/>
          </w:p>
        </w:tc>
      </w:tr>
      <w:tr w:rsidR="00014F07" w:rsidRPr="00014F07" w:rsidTr="00EA005B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ներարկիչ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60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մլ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ասեղով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1-ին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</w:r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226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ոչ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մի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հայտ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չի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ներկայացվել</w:t>
            </w:r>
            <w:proofErr w:type="spellEnd"/>
          </w:p>
        </w:tc>
      </w:tr>
    </w:tbl>
    <w:p w:rsidR="00014F07" w:rsidRPr="00014F07" w:rsidRDefault="00014F07" w:rsidP="00014F0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Cs w:val="24"/>
          <w:lang w:eastAsia="ru-RU"/>
        </w:rPr>
      </w:pP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Սույն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հայտարարության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հետ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կապված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լրացուցիչ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տեղեկություններ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ստանալու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համար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կարող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եք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դիմել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ՍՄԿԲԿ-ԳՀԱՊՁԲ-21/11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ծածկագրով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գնումների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համակարգող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Սահականուշ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Գրիգորյանին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>:</w:t>
      </w:r>
    </w:p>
    <w:p w:rsidR="00014F07" w:rsidRPr="00014F07" w:rsidRDefault="008749A1" w:rsidP="00014F0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Cs w:val="24"/>
          <w:lang w:eastAsia="ru-RU"/>
        </w:rPr>
      </w:pPr>
      <w:proofErr w:type="spellStart"/>
      <w:r>
        <w:rPr>
          <w:rFonts w:ascii="GHEA Grapalat" w:eastAsia="Times New Roman" w:hAnsi="GHEA Grapalat" w:cs="Times New Roman"/>
          <w:szCs w:val="24"/>
          <w:lang w:eastAsia="ru-RU"/>
        </w:rPr>
        <w:t>Հեռախոս</w:t>
      </w:r>
      <w:proofErr w:type="spellEnd"/>
      <w:r>
        <w:rPr>
          <w:rFonts w:ascii="GHEA Grapalat" w:eastAsia="Times New Roman" w:hAnsi="GHEA Grapalat" w:cs="Times New Roman"/>
          <w:szCs w:val="24"/>
          <w:lang w:eastAsia="ru-RU"/>
        </w:rPr>
        <w:t xml:space="preserve">՝ </w:t>
      </w:r>
      <w:r>
        <w:rPr>
          <w:rFonts w:ascii="GHEA Grapalat" w:eastAsia="Times New Roman" w:hAnsi="GHEA Grapalat" w:cs="Times New Roman"/>
          <w:szCs w:val="24"/>
          <w:lang w:val="hy-AM" w:eastAsia="ru-RU"/>
        </w:rPr>
        <w:t>0</w:t>
      </w:r>
      <w:r w:rsidR="00014F07" w:rsidRPr="00014F07">
        <w:rPr>
          <w:rFonts w:ascii="GHEA Grapalat" w:eastAsia="Times New Roman" w:hAnsi="GHEA Grapalat" w:cs="Times New Roman"/>
          <w:szCs w:val="24"/>
          <w:lang w:eastAsia="ru-RU"/>
        </w:rPr>
        <w:t>98112279</w:t>
      </w:r>
    </w:p>
    <w:p w:rsidR="00014F07" w:rsidRPr="00014F07" w:rsidRDefault="00014F07" w:rsidP="00014F0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Cs w:val="24"/>
          <w:lang w:eastAsia="ru-RU"/>
        </w:rPr>
      </w:pP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Էլեկոտրանային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փոստ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>՝ kapanhospitalgnumner@mail.ru</w:t>
      </w:r>
    </w:p>
    <w:p w:rsidR="00014F07" w:rsidRPr="00014F07" w:rsidRDefault="00014F07" w:rsidP="00014F0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Cs w:val="24"/>
          <w:lang w:eastAsia="ru-RU"/>
        </w:rPr>
      </w:pP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Պատվիրատու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>` «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Կապանի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բժշկական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կենտրոն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>» ՓԲԸ:</w:t>
      </w:r>
    </w:p>
    <w:p w:rsidR="00E6720C" w:rsidRPr="00014F07" w:rsidRDefault="00E6720C" w:rsidP="00014F07">
      <w:pPr>
        <w:spacing w:line="240" w:lineRule="auto"/>
        <w:rPr>
          <w:rFonts w:ascii="GHEA Grapalat" w:hAnsi="GHEA Grapalat"/>
          <w:sz w:val="20"/>
        </w:rPr>
      </w:pPr>
      <w:bookmarkStart w:id="0" w:name="_GoBack"/>
      <w:bookmarkEnd w:id="0"/>
    </w:p>
    <w:sectPr w:rsidR="00E6720C" w:rsidRPr="00014F07" w:rsidSect="00E84940">
      <w:pgSz w:w="11906" w:h="16838" w:code="9"/>
      <w:pgMar w:top="533" w:right="850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DC"/>
    <w:rsid w:val="00014F07"/>
    <w:rsid w:val="002C39DC"/>
    <w:rsid w:val="00576363"/>
    <w:rsid w:val="008749A1"/>
    <w:rsid w:val="00E6720C"/>
    <w:rsid w:val="00E84940"/>
    <w:rsid w:val="00EA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29C8"/>
  <w15:chartTrackingRefBased/>
  <w15:docId w15:val="{544B7C5F-0780-4BAC-87A0-71B282E9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14F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14F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4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2021-07-30T07:22:00Z</dcterms:created>
  <dcterms:modified xsi:type="dcterms:W3CDTF">2021-07-30T07:23:00Z</dcterms:modified>
</cp:coreProperties>
</file>