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47" w:rsidRDefault="00466F47" w:rsidP="00466F47">
      <w:pPr>
        <w:pStyle w:val="a3"/>
        <w:ind w:right="-650" w:firstLine="567"/>
        <w:jc w:val="right"/>
        <w:rPr>
          <w:rFonts w:ascii="Arial" w:hAnsi="Arial" w:cs="Arial"/>
          <w:i/>
          <w:color w:val="000000"/>
          <w:sz w:val="16"/>
          <w:szCs w:val="16"/>
          <w:lang w:val="en-US"/>
        </w:rPr>
      </w:pPr>
    </w:p>
    <w:p w:rsidR="00466F47" w:rsidRPr="00D2671A" w:rsidRDefault="00466F47" w:rsidP="00D2671A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  <w:lang w:val="en-US"/>
        </w:rPr>
      </w:pPr>
      <w:r w:rsidRPr="00466F47">
        <w:rPr>
          <w:rFonts w:ascii="GHEA Grapalat" w:hAnsi="GHEA Grapalat" w:cs="Arial"/>
          <w:i/>
          <w:color w:val="000000"/>
          <w:sz w:val="16"/>
          <w:szCs w:val="16"/>
        </w:rPr>
        <w:t>Приложение</w:t>
      </w:r>
      <w:r w:rsidRPr="00466F47">
        <w:rPr>
          <w:rFonts w:ascii="GHEA Grapalat" w:hAnsi="GHEA Grapalat"/>
          <w:i/>
          <w:color w:val="000000"/>
          <w:sz w:val="16"/>
          <w:szCs w:val="16"/>
        </w:rPr>
        <w:t xml:space="preserve"> </w:t>
      </w:r>
      <w:r w:rsidRPr="00466F47">
        <w:rPr>
          <w:rFonts w:ascii="GHEA Grapalat" w:hAnsi="GHEA Grapalat" w:cs="Arial"/>
          <w:i/>
          <w:color w:val="000000"/>
          <w:sz w:val="16"/>
          <w:szCs w:val="16"/>
        </w:rPr>
        <w:t>№ 4</w:t>
      </w:r>
      <w:r w:rsidRPr="00466F47">
        <w:rPr>
          <w:rFonts w:ascii="GHEA Grapalat" w:hAnsi="GHEA Grapalat"/>
          <w:i/>
          <w:sz w:val="16"/>
          <w:szCs w:val="16"/>
        </w:rPr>
        <w:t xml:space="preserve">     </w:t>
      </w:r>
    </w:p>
    <w:p w:rsidR="00DE1183" w:rsidRPr="00F55BC3" w:rsidRDefault="00466F47" w:rsidP="00466F47">
      <w:pPr>
        <w:pStyle w:val="a3"/>
        <w:ind w:right="-650"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66F47">
        <w:rPr>
          <w:rFonts w:ascii="GHEA Grapalat" w:hAnsi="GHEA Grapalat"/>
          <w:i/>
          <w:sz w:val="16"/>
          <w:szCs w:val="16"/>
        </w:rPr>
        <w:t xml:space="preserve">  </w:t>
      </w:r>
      <w:r w:rsidR="00DE1183" w:rsidRPr="00F55BC3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F55BC3">
        <w:rPr>
          <w:rFonts w:ascii="GHEA Grapalat" w:hAnsi="GHEA Grapalat"/>
          <w:i/>
          <w:sz w:val="16"/>
          <w:szCs w:val="16"/>
        </w:rPr>
        <w:t xml:space="preserve">Приказу </w:t>
      </w:r>
      <w:r w:rsidR="00DE1183" w:rsidRPr="00F55BC3">
        <w:rPr>
          <w:rFonts w:ascii="GHEA Grapalat" w:hAnsi="GHEA Grapalat"/>
          <w:i/>
          <w:sz w:val="16"/>
          <w:szCs w:val="16"/>
        </w:rPr>
        <w:t>Минис</w:t>
      </w:r>
      <w:r w:rsidR="0085169A" w:rsidRPr="00F55BC3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D660BD" w:rsidRDefault="00224E94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№ 265-A</w:t>
      </w:r>
      <w:r w:rsidR="003939D3" w:rsidRPr="00F55BC3">
        <w:rPr>
          <w:rFonts w:ascii="GHEA Grapalat" w:hAnsi="GHEA Grapalat"/>
          <w:i/>
          <w:sz w:val="16"/>
          <w:szCs w:val="16"/>
        </w:rPr>
        <w:t xml:space="preserve">  </w:t>
      </w:r>
      <w:r w:rsidR="0085169A" w:rsidRPr="00F55BC3">
        <w:rPr>
          <w:rFonts w:ascii="GHEA Grapalat" w:hAnsi="GHEA Grapalat"/>
          <w:i/>
          <w:sz w:val="16"/>
          <w:szCs w:val="16"/>
        </w:rPr>
        <w:t>от 30 мая 2017 года</w:t>
      </w:r>
    </w:p>
    <w:p w:rsidR="00B22596" w:rsidRPr="00D660BD" w:rsidRDefault="00B22596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</w:p>
    <w:p w:rsidR="00B22596" w:rsidRPr="00D660BD" w:rsidRDefault="00B22596" w:rsidP="00F55BC3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</w:p>
    <w:p w:rsidR="001517BC" w:rsidRPr="008503C1" w:rsidRDefault="00D03429" w:rsidP="00D2671A">
      <w:pPr>
        <w:spacing w:after="160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                                                  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75F63" w:rsidRDefault="000B20CF" w:rsidP="00B22596">
      <w:pPr>
        <w:tabs>
          <w:tab w:val="left" w:pos="6804"/>
        </w:tabs>
        <w:ind w:left="-630" w:right="-92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18"/>
          <w:szCs w:val="18"/>
          <w:u w:val="single"/>
        </w:rPr>
        <w:t>Муниц</w:t>
      </w:r>
      <w:r w:rsidRPr="00F76842">
        <w:rPr>
          <w:rFonts w:ascii="GHEA Grapalat" w:hAnsi="GHEA Grapalat"/>
          <w:sz w:val="18"/>
          <w:szCs w:val="18"/>
          <w:u w:val="single"/>
        </w:rPr>
        <w:t>и</w:t>
      </w:r>
      <w:r w:rsidRPr="00055234">
        <w:rPr>
          <w:rFonts w:ascii="GHEA Grapalat" w:hAnsi="GHEA Grapalat"/>
          <w:sz w:val="18"/>
          <w:szCs w:val="18"/>
          <w:u w:val="single"/>
        </w:rPr>
        <w:t xml:space="preserve">палитет </w:t>
      </w:r>
      <w:r>
        <w:rPr>
          <w:rFonts w:ascii="GHEA Grapalat" w:hAnsi="GHEA Grapalat"/>
          <w:sz w:val="18"/>
          <w:szCs w:val="18"/>
          <w:u w:val="single"/>
        </w:rPr>
        <w:t>Ванадзор</w:t>
      </w:r>
      <w:r w:rsidRPr="00055234">
        <w:rPr>
          <w:rFonts w:ascii="GHEA Grapalat" w:hAnsi="GHEA Grapalat"/>
          <w:sz w:val="18"/>
          <w:szCs w:val="18"/>
          <w:u w:val="single"/>
        </w:rPr>
        <w:t>а</w:t>
      </w:r>
      <w:r w:rsidR="005461BC" w:rsidRPr="00B22596">
        <w:rPr>
          <w:rFonts w:ascii="GHEA Grapalat" w:hAnsi="GHEA Grapalat"/>
          <w:sz w:val="20"/>
        </w:rPr>
        <w:t xml:space="preserve"> ниже пр</w:t>
      </w:r>
      <w:r w:rsidR="005817A5">
        <w:rPr>
          <w:rFonts w:ascii="GHEA Grapalat" w:hAnsi="GHEA Grapalat"/>
          <w:sz w:val="20"/>
        </w:rPr>
        <w:t>едставляет информацию о договор</w:t>
      </w:r>
      <w:r w:rsidR="00D53789" w:rsidRPr="00D53789">
        <w:rPr>
          <w:rFonts w:ascii="GHEA Grapalat" w:hAnsi="GHEA Grapalat"/>
          <w:sz w:val="20"/>
        </w:rPr>
        <w:t>е</w:t>
      </w:r>
      <w:r w:rsidR="005461BC" w:rsidRPr="00B22596">
        <w:rPr>
          <w:rFonts w:ascii="GHEA Grapalat" w:hAnsi="GHEA Grapalat"/>
          <w:sz w:val="20"/>
        </w:rPr>
        <w:t xml:space="preserve"> </w:t>
      </w:r>
      <w:r w:rsidR="003939D3" w:rsidRPr="00875F63">
        <w:rPr>
          <w:rFonts w:ascii="GHEA Grapalat" w:hAnsi="GHEA Grapalat"/>
          <w:sz w:val="20"/>
        </w:rPr>
        <w:t>№</w:t>
      </w:r>
      <w:r w:rsidR="00D03429" w:rsidRPr="00875F63">
        <w:rPr>
          <w:rFonts w:ascii="GHEA Grapalat" w:hAnsi="GHEA Grapalat"/>
          <w:sz w:val="20"/>
        </w:rPr>
        <w:t xml:space="preserve"> </w:t>
      </w:r>
      <w:r w:rsidR="00B91C85">
        <w:rPr>
          <w:rFonts w:ascii="GHEA Grapalat" w:hAnsi="GHEA Grapalat"/>
          <w:sz w:val="20"/>
        </w:rPr>
        <w:t>HH LMVQ GH</w:t>
      </w:r>
      <w:r w:rsidR="00B91C85">
        <w:rPr>
          <w:rFonts w:ascii="GHEA Grapalat" w:hAnsi="GHEA Grapalat"/>
          <w:sz w:val="20"/>
          <w:lang w:val="en-US"/>
        </w:rPr>
        <w:t>AShDzB</w:t>
      </w:r>
      <w:r w:rsidR="00B22596" w:rsidRPr="00875F63">
        <w:rPr>
          <w:rFonts w:ascii="GHEA Grapalat" w:hAnsi="GHEA Grapalat"/>
          <w:sz w:val="20"/>
        </w:rPr>
        <w:t>-20</w:t>
      </w:r>
      <w:r w:rsidR="00F55BC3" w:rsidRPr="00875F63">
        <w:rPr>
          <w:rFonts w:ascii="GHEA Grapalat" w:hAnsi="GHEA Grapalat"/>
          <w:sz w:val="20"/>
        </w:rPr>
        <w:t>/</w:t>
      </w:r>
      <w:r w:rsidR="007846B2">
        <w:rPr>
          <w:rFonts w:ascii="GHEA Grapalat" w:hAnsi="GHEA Grapalat"/>
          <w:sz w:val="20"/>
        </w:rPr>
        <w:t>7</w:t>
      </w:r>
      <w:r w:rsidR="00D2671A" w:rsidRPr="00D2671A">
        <w:rPr>
          <w:rFonts w:ascii="GHEA Grapalat" w:hAnsi="GHEA Grapalat"/>
          <w:sz w:val="20"/>
        </w:rPr>
        <w:t>8</w:t>
      </w:r>
      <w:r w:rsidR="005817A5" w:rsidRPr="00875F63">
        <w:rPr>
          <w:rFonts w:ascii="GHEA Grapalat" w:hAnsi="GHEA Grapalat"/>
          <w:sz w:val="20"/>
        </w:rPr>
        <w:t xml:space="preserve">, </w:t>
      </w:r>
      <w:r w:rsidR="005461BC" w:rsidRPr="00875F63">
        <w:rPr>
          <w:rFonts w:ascii="GHEA Grapalat" w:hAnsi="GHEA Grapalat"/>
          <w:sz w:val="20"/>
        </w:rPr>
        <w:t xml:space="preserve">заключенном </w:t>
      </w:r>
      <w:r w:rsidR="00B22596" w:rsidRPr="00875F63">
        <w:rPr>
          <w:rFonts w:ascii="GHEA Grapalat" w:hAnsi="GHEA Grapalat"/>
          <w:sz w:val="20"/>
        </w:rPr>
        <w:t>2020</w:t>
      </w:r>
      <w:r w:rsidR="00692E8C" w:rsidRPr="00875F63">
        <w:rPr>
          <w:rFonts w:ascii="GHEA Grapalat" w:hAnsi="GHEA Grapalat"/>
          <w:sz w:val="20"/>
        </w:rPr>
        <w:t xml:space="preserve"> </w:t>
      </w:r>
      <w:r w:rsidR="005461BC" w:rsidRPr="00875F63">
        <w:rPr>
          <w:rFonts w:ascii="GHEA Grapalat" w:hAnsi="GHEA Grapalat"/>
          <w:sz w:val="20"/>
        </w:rPr>
        <w:t xml:space="preserve">года </w:t>
      </w:r>
      <w:r w:rsidR="00D2671A" w:rsidRPr="00D2671A">
        <w:rPr>
          <w:rFonts w:ascii="GHEA Grapalat" w:hAnsi="GHEA Grapalat"/>
          <w:sz w:val="20"/>
        </w:rPr>
        <w:t>23</w:t>
      </w:r>
      <w:r w:rsidR="00F55BC3" w:rsidRPr="007846B2">
        <w:rPr>
          <w:rFonts w:ascii="GHEA Grapalat" w:hAnsi="GHEA Grapalat"/>
          <w:sz w:val="20"/>
          <w:u w:val="single"/>
        </w:rPr>
        <w:t>-ого</w:t>
      </w:r>
      <w:r w:rsidR="007C0853">
        <w:rPr>
          <w:rFonts w:ascii="GHEA Grapalat" w:hAnsi="GHEA Grapalat"/>
          <w:sz w:val="20"/>
          <w:u w:val="single"/>
        </w:rPr>
        <w:t xml:space="preserve"> ию</w:t>
      </w:r>
      <w:r w:rsidR="007C0853" w:rsidRPr="007C0853">
        <w:rPr>
          <w:rFonts w:ascii="GHEA Grapalat" w:hAnsi="GHEA Grapalat"/>
          <w:sz w:val="20"/>
          <w:u w:val="single"/>
        </w:rPr>
        <w:t>л</w:t>
      </w:r>
      <w:r w:rsidR="005817A5" w:rsidRPr="007846B2">
        <w:rPr>
          <w:rFonts w:ascii="GHEA Grapalat" w:hAnsi="GHEA Grapalat"/>
          <w:sz w:val="20"/>
          <w:u w:val="single"/>
        </w:rPr>
        <w:t>я</w:t>
      </w:r>
      <w:r w:rsidR="00F55BC3" w:rsidRPr="00875F63">
        <w:rPr>
          <w:rFonts w:ascii="GHEA Grapalat" w:hAnsi="GHEA Grapalat"/>
          <w:sz w:val="20"/>
        </w:rPr>
        <w:t xml:space="preserve"> </w:t>
      </w:r>
      <w:r w:rsidR="00692E8C" w:rsidRPr="00875F63">
        <w:rPr>
          <w:rFonts w:ascii="GHEA Grapalat" w:hAnsi="GHEA Grapalat"/>
          <w:sz w:val="20"/>
        </w:rPr>
        <w:t xml:space="preserve"> </w:t>
      </w:r>
      <w:r w:rsidR="008F4088" w:rsidRPr="00875F63">
        <w:rPr>
          <w:rFonts w:ascii="GHEA Grapalat" w:hAnsi="GHEA Grapalat"/>
          <w:sz w:val="20"/>
        </w:rPr>
        <w:t xml:space="preserve">в результате </w:t>
      </w:r>
      <w:r w:rsidR="008F36E5" w:rsidRPr="00875F63">
        <w:rPr>
          <w:rFonts w:ascii="GHEA Grapalat" w:hAnsi="GHEA Grapalat"/>
          <w:sz w:val="20"/>
        </w:rPr>
        <w:t>процедуры закупки по</w:t>
      </w:r>
      <w:r w:rsidR="00620A72" w:rsidRPr="00875F63">
        <w:rPr>
          <w:rFonts w:ascii="GHEA Grapalat" w:hAnsi="GHEA Grapalat"/>
          <w:sz w:val="20"/>
        </w:rPr>
        <w:t>д</w:t>
      </w:r>
      <w:r w:rsidR="008F36E5" w:rsidRPr="00875F63">
        <w:rPr>
          <w:rFonts w:ascii="GHEA Grapalat" w:hAnsi="GHEA Grapalat"/>
          <w:sz w:val="20"/>
        </w:rPr>
        <w:t xml:space="preserve"> код</w:t>
      </w:r>
      <w:r w:rsidR="00620A72" w:rsidRPr="00875F63">
        <w:rPr>
          <w:rFonts w:ascii="GHEA Grapalat" w:hAnsi="GHEA Grapalat"/>
          <w:sz w:val="20"/>
        </w:rPr>
        <w:t>ом</w:t>
      </w:r>
      <w:r w:rsidR="00DE5E10" w:rsidRPr="00875F63">
        <w:rPr>
          <w:rFonts w:ascii="GHEA Grapalat" w:hAnsi="GHEA Grapalat"/>
          <w:sz w:val="20"/>
        </w:rPr>
        <w:t xml:space="preserve"> HH LMVQ GH</w:t>
      </w:r>
      <w:r w:rsidR="00B168A2">
        <w:rPr>
          <w:rFonts w:ascii="GHEA Grapalat" w:hAnsi="GHEA Grapalat"/>
          <w:sz w:val="20"/>
          <w:lang w:val="en-US"/>
        </w:rPr>
        <w:t>AShDzB</w:t>
      </w:r>
      <w:r w:rsidR="00DE5E10" w:rsidRPr="00875F63">
        <w:rPr>
          <w:rFonts w:ascii="GHEA Grapalat" w:hAnsi="GHEA Grapalat"/>
          <w:sz w:val="20"/>
        </w:rPr>
        <w:t>-20/7</w:t>
      </w:r>
      <w:r w:rsidR="00D2671A" w:rsidRPr="00D2671A">
        <w:rPr>
          <w:rFonts w:ascii="GHEA Grapalat" w:hAnsi="GHEA Grapalat"/>
          <w:sz w:val="20"/>
        </w:rPr>
        <w:t>8</w:t>
      </w:r>
      <w:r w:rsidR="00DE5E10" w:rsidRPr="00875F63">
        <w:rPr>
          <w:rFonts w:ascii="GHEA Grapalat" w:hAnsi="GHEA Grapalat"/>
          <w:sz w:val="20"/>
        </w:rPr>
        <w:t>,</w:t>
      </w:r>
      <w:r w:rsidR="00D03429" w:rsidRPr="00875F63">
        <w:rPr>
          <w:rFonts w:ascii="GHEA Grapalat" w:hAnsi="GHEA Grapalat"/>
          <w:sz w:val="20"/>
        </w:rPr>
        <w:t xml:space="preserve"> </w:t>
      </w:r>
      <w:r w:rsidR="005461BC" w:rsidRPr="00875F63">
        <w:rPr>
          <w:rFonts w:ascii="GHEA Grapalat" w:hAnsi="GHEA Grapalat"/>
          <w:sz w:val="20"/>
        </w:rPr>
        <w:t>орг</w:t>
      </w:r>
      <w:r w:rsidR="00620A72" w:rsidRPr="00875F63">
        <w:rPr>
          <w:rFonts w:ascii="GHEA Grapalat" w:hAnsi="GHEA Grapalat"/>
          <w:sz w:val="20"/>
        </w:rPr>
        <w:t>анизованной с целью приобретения</w:t>
      </w:r>
      <w:r w:rsidR="00D03429" w:rsidRPr="00EE1E03">
        <w:rPr>
          <w:rFonts w:ascii="GHEA Grapalat" w:hAnsi="GHEA Grapalat"/>
          <w:sz w:val="20"/>
        </w:rPr>
        <w:t xml:space="preserve"> </w:t>
      </w:r>
      <w:r w:rsidR="00EE1E03" w:rsidRPr="00EE1E03">
        <w:rPr>
          <w:rFonts w:ascii="GHEA Grapalat" w:hAnsi="GHEA Grapalat"/>
          <w:sz w:val="20"/>
          <w:u w:val="single"/>
        </w:rPr>
        <w:t>работ  по строительству искусственной неровности на пешеходном переходе перед музыкальным училищем на улице Вардананц в общине Ванадзор</w:t>
      </w:r>
      <w:r w:rsidR="006840B6" w:rsidRPr="00EE1E03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7"/>
        <w:gridCol w:w="260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27"/>
        <w:gridCol w:w="563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875F63">
        <w:trPr>
          <w:trHeight w:val="146"/>
          <w:jc w:val="center"/>
        </w:trPr>
        <w:tc>
          <w:tcPr>
            <w:tcW w:w="104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5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75F63">
        <w:trPr>
          <w:trHeight w:val="110"/>
          <w:jc w:val="center"/>
        </w:trPr>
        <w:tc>
          <w:tcPr>
            <w:tcW w:w="104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6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75F63">
        <w:trPr>
          <w:trHeight w:val="175"/>
          <w:jc w:val="center"/>
        </w:trPr>
        <w:tc>
          <w:tcPr>
            <w:tcW w:w="104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69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75F63">
        <w:trPr>
          <w:trHeight w:val="275"/>
          <w:jc w:val="center"/>
        </w:trPr>
        <w:tc>
          <w:tcPr>
            <w:tcW w:w="10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312" w:rsidRPr="00395B6E" w:rsidTr="00224E94">
        <w:trPr>
          <w:trHeight w:val="40"/>
          <w:jc w:val="center"/>
        </w:trPr>
        <w:tc>
          <w:tcPr>
            <w:tcW w:w="1045" w:type="dxa"/>
            <w:gridSpan w:val="2"/>
            <w:shd w:val="clear" w:color="auto" w:fill="auto"/>
            <w:vAlign w:val="center"/>
          </w:tcPr>
          <w:p w:rsidR="00433312" w:rsidRPr="00395B6E" w:rsidRDefault="00433312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674E92" w:rsidRDefault="00433312" w:rsidP="00875F6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674E92">
              <w:rPr>
                <w:rFonts w:ascii="GHEA Grapalat" w:hAnsi="GHEA Grapalat"/>
                <w:sz w:val="16"/>
                <w:szCs w:val="24"/>
                <w:u w:val="single"/>
              </w:rPr>
              <w:t>"</w:t>
            </w:r>
            <w:r w:rsidRPr="00674E92">
              <w:rPr>
                <w:rFonts w:ascii="GHEA Grapalat" w:hAnsi="GHEA Grapalat"/>
                <w:sz w:val="16"/>
                <w:u w:val="single"/>
              </w:rPr>
              <w:t xml:space="preserve"> Приобретение работ по строительству искусственной неровности на пешеходном переходе перед музыкальным училищем на улице Вардананц в общине Ванадзор</w:t>
            </w:r>
            <w:r w:rsidRPr="00674E92">
              <w:rPr>
                <w:rFonts w:ascii="GHEA Grapalat" w:hAnsi="GHEA Grapalat"/>
                <w:sz w:val="16"/>
              </w:rPr>
              <w:t xml:space="preserve"> </w:t>
            </w:r>
            <w:r w:rsidRPr="00674E92">
              <w:rPr>
                <w:rFonts w:ascii="GHEA Grapalat" w:hAnsi="GHEA Grapalat"/>
                <w:sz w:val="16"/>
                <w:szCs w:val="24"/>
              </w:rPr>
              <w:t>"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00F04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BF7713" w:rsidRDefault="0043331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BF7713" w:rsidRDefault="0043331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37B6E" w:rsidRDefault="00433312" w:rsidP="00E6051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950312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37B6E" w:rsidRDefault="00433312" w:rsidP="00E6051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950312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312" w:rsidRPr="00433312" w:rsidRDefault="00433312" w:rsidP="00E60515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«Работы по строительству искусственной неровности на пешеходном переходе перед музыкальным училищем на улице Вардананц в общине Ванадзор», которые включают: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устройство покрытия (искусственной неровности) толщиной 12 см из мелкозернистого асфальтобетона типа «Б»;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устройство покрытия (искусственной неровности) толщиной 4 см из мелкозернистого асфальтобетона типа «Б»;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установка дорожных знаков на металлических столбах;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бетон марки В-12,5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 xml:space="preserve">стальная труба Ф57х3 </w:t>
            </w:r>
            <w:r w:rsidRPr="00433312">
              <w:rPr>
                <w:rFonts w:ascii="Arial" w:hAnsi="Arial" w:cs="Arial"/>
                <w:sz w:val="16"/>
                <w:szCs w:val="16"/>
              </w:rPr>
              <w:lastRenderedPageBreak/>
              <w:t>длиной 3 метра (4 шт.);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дорожные знаки;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разметка пешеходного перехода (шириной 0,4м, желтого цвета).</w:t>
            </w:r>
          </w:p>
          <w:p w:rsidR="00433312" w:rsidRPr="00433312" w:rsidRDefault="00433312" w:rsidP="00E60515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Гарантийный срок работ – 730 дней.</w:t>
            </w:r>
          </w:p>
          <w:p w:rsidR="00433312" w:rsidRPr="00433312" w:rsidRDefault="00433312" w:rsidP="00E60515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433312" w:rsidRPr="00433312" w:rsidRDefault="00433312" w:rsidP="00E60515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Требования к участнику по квалификационному критерию «</w:t>
            </w:r>
            <w:r w:rsidRPr="00433312">
              <w:rPr>
                <w:rFonts w:ascii="Arial" w:hAnsi="Arial" w:cs="Arial"/>
                <w:sz w:val="16"/>
                <w:szCs w:val="16"/>
                <w:lang w:val="hy-AM"/>
              </w:rPr>
              <w:t>О наличии лицензии</w:t>
            </w:r>
            <w:r w:rsidRPr="00433312">
              <w:rPr>
                <w:rFonts w:ascii="Arial" w:hAnsi="Arial" w:cs="Arial"/>
                <w:sz w:val="16"/>
                <w:szCs w:val="16"/>
              </w:rPr>
              <w:t>».</w:t>
            </w:r>
          </w:p>
          <w:p w:rsidR="00433312" w:rsidRPr="00433312" w:rsidRDefault="00433312" w:rsidP="00E60515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Для выполнения работ требуется лицензия по строительству в градостроительстве по следующей сфере: (кроме работ, не требующих разрешения на строительство):</w:t>
            </w:r>
          </w:p>
          <w:p w:rsidR="00433312" w:rsidRPr="00433312" w:rsidRDefault="00433312" w:rsidP="00E60515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- транспортной.</w:t>
            </w:r>
          </w:p>
          <w:p w:rsidR="00433312" w:rsidRDefault="00433312" w:rsidP="00E60515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33312">
              <w:rPr>
                <w:rFonts w:ascii="GHEA Grapalat" w:hAnsi="GHEA Grapalat"/>
                <w:sz w:val="16"/>
                <w:szCs w:val="16"/>
              </w:rPr>
              <w:t>Рисунок прилагается</w:t>
            </w:r>
            <w:r w:rsidRPr="00433312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  <w:p w:rsidR="00433312" w:rsidRPr="00A840B6" w:rsidRDefault="00433312" w:rsidP="00433312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Смета см. 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312" w:rsidRPr="00433312" w:rsidRDefault="00433312" w:rsidP="00433312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lastRenderedPageBreak/>
              <w:t>«Работы по строительству искусственной неровности на пешеходном переходе перед музыкальным училищем на улице Вардананц в общине Ванадзор», которые включают: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устройство покрытия (искусственной неровности) толщиной 12 см из мелкозернистого асфальтобетона типа «Б»;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устройство покрытия (искусственной неровности) толщиной 4 см из мелкозернистого асфальтобетона типа «Б»;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установка дорожных знаков на металлических столбах;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бетон марки В-12,5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 xml:space="preserve">стальная труба Ф57х3 </w:t>
            </w:r>
            <w:r w:rsidRPr="00433312">
              <w:rPr>
                <w:rFonts w:ascii="Arial" w:hAnsi="Arial" w:cs="Arial"/>
                <w:sz w:val="16"/>
                <w:szCs w:val="16"/>
              </w:rPr>
              <w:lastRenderedPageBreak/>
              <w:t>длиной 3 метра (4 шт.);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дорожные знаки;</w:t>
            </w:r>
          </w:p>
          <w:p w:rsidR="00433312" w:rsidRPr="00433312" w:rsidRDefault="00433312" w:rsidP="00433312">
            <w:pPr>
              <w:widowControl w:val="0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разметка пешеходного перехода (шириной 0,4м, желтого цвета).</w:t>
            </w:r>
          </w:p>
          <w:p w:rsidR="00433312" w:rsidRPr="00433312" w:rsidRDefault="00433312" w:rsidP="00433312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Гарантийный срок работ – 730 дней.</w:t>
            </w:r>
          </w:p>
          <w:p w:rsidR="00433312" w:rsidRPr="00433312" w:rsidRDefault="00433312" w:rsidP="00433312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433312" w:rsidRPr="00433312" w:rsidRDefault="00433312" w:rsidP="00433312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Требования к участнику по квалификационному критерию «</w:t>
            </w:r>
            <w:r w:rsidRPr="00433312">
              <w:rPr>
                <w:rFonts w:ascii="Arial" w:hAnsi="Arial" w:cs="Arial"/>
                <w:sz w:val="16"/>
                <w:szCs w:val="16"/>
                <w:lang w:val="hy-AM"/>
              </w:rPr>
              <w:t>О наличии лицензии</w:t>
            </w:r>
            <w:r w:rsidRPr="00433312">
              <w:rPr>
                <w:rFonts w:ascii="Arial" w:hAnsi="Arial" w:cs="Arial"/>
                <w:sz w:val="16"/>
                <w:szCs w:val="16"/>
              </w:rPr>
              <w:t>».</w:t>
            </w:r>
          </w:p>
          <w:p w:rsidR="00433312" w:rsidRPr="00433312" w:rsidRDefault="00433312" w:rsidP="00433312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Для выполнения работ требуется лицензия по строительству в градостроительстве по следующей сфере: (кроме работ, не требующих разрешения на строительство):</w:t>
            </w:r>
          </w:p>
          <w:p w:rsidR="00433312" w:rsidRPr="00433312" w:rsidRDefault="00433312" w:rsidP="00433312">
            <w:pPr>
              <w:widowControl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33312">
              <w:rPr>
                <w:rFonts w:ascii="Arial" w:hAnsi="Arial" w:cs="Arial"/>
                <w:sz w:val="16"/>
                <w:szCs w:val="16"/>
              </w:rPr>
              <w:t>- транспортной.</w:t>
            </w:r>
          </w:p>
          <w:p w:rsidR="00433312" w:rsidRDefault="00433312" w:rsidP="0043331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33312">
              <w:rPr>
                <w:rFonts w:ascii="GHEA Grapalat" w:hAnsi="GHEA Grapalat"/>
                <w:sz w:val="16"/>
                <w:szCs w:val="16"/>
              </w:rPr>
              <w:t>Рисунок прилагается</w:t>
            </w:r>
            <w:r w:rsidRPr="00433312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  <w:p w:rsidR="00433312" w:rsidRDefault="00433312" w:rsidP="0043331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33312" w:rsidRPr="00883FE3" w:rsidRDefault="00433312" w:rsidP="00433312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Смета см. ниже</w:t>
            </w:r>
          </w:p>
        </w:tc>
      </w:tr>
      <w:tr w:rsidR="00433312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1504C2" w:rsidRDefault="00433312" w:rsidP="00875F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433312" w:rsidRPr="00395B6E" w:rsidTr="00E60515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1D7" w:rsidRPr="000161D7" w:rsidRDefault="000161D7" w:rsidP="000161D7">
            <w:pPr>
              <w:spacing w:line="360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0161D7">
              <w:rPr>
                <w:rFonts w:ascii="Arial" w:hAnsi="Arial" w:cs="Arial"/>
                <w:b/>
                <w:sz w:val="16"/>
                <w:szCs w:val="16"/>
              </w:rPr>
              <w:t>СМЕТА</w:t>
            </w:r>
          </w:p>
          <w:p w:rsidR="000161D7" w:rsidRPr="000161D7" w:rsidRDefault="000161D7" w:rsidP="000161D7">
            <w:pPr>
              <w:spacing w:line="360" w:lineRule="auto"/>
              <w:jc w:val="center"/>
              <w:rPr>
                <w:rFonts w:ascii="Arial Armenian" w:hAnsi="Arial Armenian" w:cs="Arial"/>
                <w:sz w:val="16"/>
                <w:szCs w:val="16"/>
                <w:u w:val="single"/>
              </w:rPr>
            </w:pPr>
            <w:r w:rsidRPr="000161D7">
              <w:rPr>
                <w:rFonts w:ascii="Arial Armenian" w:hAnsi="Arial Armenian"/>
                <w:sz w:val="16"/>
                <w:szCs w:val="16"/>
              </w:rPr>
              <w:t>(</w:t>
            </w:r>
            <w:r w:rsidRPr="000161D7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0161D7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161D7">
              <w:rPr>
                <w:rFonts w:ascii="Arial" w:hAnsi="Arial" w:cs="Arial"/>
                <w:sz w:val="16"/>
                <w:szCs w:val="16"/>
              </w:rPr>
              <w:t>работ</w:t>
            </w:r>
            <w:r w:rsidRPr="000161D7">
              <w:rPr>
                <w:rFonts w:ascii="Arial Armenian" w:hAnsi="Arial Armenian"/>
                <w:sz w:val="16"/>
                <w:szCs w:val="16"/>
              </w:rPr>
              <w:t xml:space="preserve">)  -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Приобретение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работ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по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строительству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искусственной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неровности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на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пешеходном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переходе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перед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музыкальным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училищем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на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улице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Вардананц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в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общине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Ванадзор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5313"/>
              <w:gridCol w:w="992"/>
              <w:gridCol w:w="1134"/>
              <w:gridCol w:w="1076"/>
              <w:gridCol w:w="1334"/>
            </w:tblGrid>
            <w:tr w:rsidR="000161D7" w:rsidRPr="000161D7" w:rsidTr="00E60515">
              <w:trPr>
                <w:trHeight w:val="783"/>
                <w:jc w:val="center"/>
              </w:trPr>
              <w:tc>
                <w:tcPr>
                  <w:tcW w:w="643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ab/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ab/>
                    <w:t xml:space="preserve">              </w:t>
                  </w:r>
                  <w:bookmarkStart w:id="0" w:name="_GoBack"/>
                  <w:bookmarkEnd w:id="0"/>
                  <w:proofErr w:type="gramStart"/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  <w:proofErr w:type="gramEnd"/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/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13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Ед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.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изм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Кол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-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во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Цена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за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единицу</w:t>
                  </w: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Стоимость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Устройство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покрытия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(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искусственной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неровности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)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толщиной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12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из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мелкозернистого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асфальтобетона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типа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 Armenian" w:hAnsi="Arial Armenian" w:cs="Arial Armenian"/>
                      <w:sz w:val="16"/>
                      <w:szCs w:val="16"/>
                    </w:rPr>
                    <w:t>«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Б</w:t>
                  </w:r>
                  <w:r w:rsidRPr="000161D7">
                    <w:rPr>
                      <w:rFonts w:ascii="Arial Armenian" w:hAnsi="Arial Armenian" w:cs="Arial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100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424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Устройство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покрытия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(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искусственной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неровности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)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толщиной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4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из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мелкозернистого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асфальтобетона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типа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 Armenian" w:hAnsi="Arial Armenian" w:cs="Arial Armenian"/>
                      <w:sz w:val="16"/>
                      <w:szCs w:val="16"/>
                    </w:rPr>
                    <w:t>«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Б</w:t>
                  </w:r>
                  <w:r w:rsidRPr="000161D7">
                    <w:rPr>
                      <w:rFonts w:ascii="Arial Armenian" w:hAnsi="Arial Armenian" w:cs="Arial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100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1696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Установка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дорожных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знаков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металлических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столбах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4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00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Бетон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марки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В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-12,5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60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Стальная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труба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Ф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57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х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3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длиной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3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метра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(4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12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00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Дорожные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знаки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10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00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Разметка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пешеходного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перехода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(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шириной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0,4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,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желтого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цвета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83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40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Накладные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расходы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13.3%: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Прибыль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11%: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trHeight w:val="161"/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НДС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20%: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0161D7" w:rsidRPr="000161D7" w:rsidTr="00E60515">
              <w:trPr>
                <w:trHeight w:val="70"/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b/>
                      <w:sz w:val="16"/>
                      <w:szCs w:val="16"/>
                    </w:rPr>
                    <w:t>Итого</w:t>
                  </w:r>
                  <w:r w:rsidRPr="000161D7"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b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:rsidR="00433312" w:rsidRPr="000161D7" w:rsidRDefault="00433312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33312" w:rsidRPr="00395B6E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0161D7" w:rsidRDefault="00433312" w:rsidP="00875F63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0161D7" w:rsidRDefault="00433312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0161D7">
              <w:rPr>
                <w:rFonts w:ascii="Arial" w:hAnsi="Arial" w:cs="Arial"/>
                <w:b/>
                <w:sz w:val="16"/>
                <w:szCs w:val="16"/>
              </w:rPr>
              <w:t>краткое</w:t>
            </w:r>
            <w:r w:rsidRPr="000161D7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</w:rPr>
              <w:t>описание</w:t>
            </w:r>
            <w:r w:rsidRPr="000161D7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0161D7">
              <w:rPr>
                <w:rFonts w:ascii="Arial" w:hAnsi="Arial" w:cs="Arial"/>
                <w:b/>
                <w:sz w:val="16"/>
                <w:szCs w:val="16"/>
              </w:rPr>
              <w:t>техническая</w:t>
            </w:r>
            <w:r w:rsidRPr="000161D7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</w:rPr>
              <w:t>характеристика</w:t>
            </w:r>
            <w:r w:rsidRPr="000161D7">
              <w:rPr>
                <w:rFonts w:ascii="Arial Armenian" w:hAnsi="Arial Armenian"/>
                <w:b/>
                <w:sz w:val="16"/>
                <w:szCs w:val="16"/>
              </w:rPr>
              <w:t xml:space="preserve">), </w:t>
            </w:r>
            <w:r w:rsidRPr="000161D7">
              <w:rPr>
                <w:rFonts w:ascii="Arial" w:hAnsi="Arial" w:cs="Arial"/>
                <w:b/>
                <w:sz w:val="16"/>
                <w:szCs w:val="16"/>
              </w:rPr>
              <w:t>предусмотренное</w:t>
            </w:r>
            <w:r w:rsidRPr="000161D7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0161D7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</w:rPr>
              <w:t>договору</w:t>
            </w:r>
          </w:p>
        </w:tc>
      </w:tr>
      <w:tr w:rsidR="00433312" w:rsidRPr="00395B6E" w:rsidTr="00E60515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1D7" w:rsidRPr="000161D7" w:rsidRDefault="000161D7" w:rsidP="000161D7">
            <w:pPr>
              <w:spacing w:line="360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0161D7">
              <w:rPr>
                <w:rFonts w:ascii="Arial" w:hAnsi="Arial" w:cs="Arial"/>
                <w:b/>
                <w:sz w:val="16"/>
                <w:szCs w:val="16"/>
              </w:rPr>
              <w:t>СМЕТА</w:t>
            </w:r>
          </w:p>
          <w:p w:rsidR="000161D7" w:rsidRPr="000161D7" w:rsidRDefault="000161D7" w:rsidP="000161D7">
            <w:pPr>
              <w:spacing w:line="360" w:lineRule="auto"/>
              <w:jc w:val="center"/>
              <w:rPr>
                <w:rFonts w:ascii="Arial Armenian" w:hAnsi="Arial Armenian" w:cs="Arial"/>
                <w:sz w:val="16"/>
                <w:szCs w:val="16"/>
                <w:u w:val="single"/>
              </w:rPr>
            </w:pPr>
            <w:r w:rsidRPr="000161D7">
              <w:rPr>
                <w:rFonts w:ascii="Arial Armenian" w:hAnsi="Arial Armenian"/>
                <w:sz w:val="16"/>
                <w:szCs w:val="16"/>
              </w:rPr>
              <w:t>(</w:t>
            </w:r>
            <w:r w:rsidRPr="000161D7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0161D7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0161D7">
              <w:rPr>
                <w:rFonts w:ascii="Arial" w:hAnsi="Arial" w:cs="Arial"/>
                <w:sz w:val="16"/>
                <w:szCs w:val="16"/>
              </w:rPr>
              <w:t>работ</w:t>
            </w:r>
            <w:r w:rsidRPr="000161D7">
              <w:rPr>
                <w:rFonts w:ascii="Arial Armenian" w:hAnsi="Arial Armenian"/>
                <w:sz w:val="16"/>
                <w:szCs w:val="16"/>
              </w:rPr>
              <w:t xml:space="preserve">)  -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Приобретение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работ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по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строительству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искусственной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неровности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на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пешеходном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переходе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перед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музыкальным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училищем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на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улице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Вардананц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в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общине</w:t>
            </w:r>
            <w:r w:rsidRPr="000161D7">
              <w:rPr>
                <w:rFonts w:ascii="Arial Armenian" w:hAnsi="Arial Armenian" w:cs="Arial"/>
                <w:b/>
                <w:sz w:val="16"/>
                <w:szCs w:val="16"/>
                <w:u w:val="single"/>
              </w:rPr>
              <w:t xml:space="preserve"> </w:t>
            </w:r>
            <w:r w:rsidRPr="000161D7">
              <w:rPr>
                <w:rFonts w:ascii="Arial" w:hAnsi="Arial" w:cs="Arial"/>
                <w:b/>
                <w:sz w:val="16"/>
                <w:szCs w:val="16"/>
                <w:u w:val="single"/>
              </w:rPr>
              <w:t>Ванадзор</w:t>
            </w:r>
          </w:p>
          <w:p w:rsidR="000161D7" w:rsidRPr="000161D7" w:rsidRDefault="000161D7" w:rsidP="000161D7">
            <w:pPr>
              <w:spacing w:line="276" w:lineRule="auto"/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0161D7">
              <w:rPr>
                <w:rFonts w:ascii="Arial Armenian" w:hAnsi="Arial Armenian" w:cs="Arial"/>
                <w:sz w:val="16"/>
                <w:szCs w:val="16"/>
              </w:rPr>
              <w:tab/>
            </w:r>
            <w:r w:rsidRPr="000161D7">
              <w:rPr>
                <w:rFonts w:ascii="Arial Armenian" w:hAnsi="Arial Armenian" w:cs="Arial"/>
                <w:sz w:val="16"/>
                <w:szCs w:val="16"/>
              </w:rPr>
              <w:tab/>
              <w:t xml:space="preserve">              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5313"/>
              <w:gridCol w:w="992"/>
              <w:gridCol w:w="1134"/>
              <w:gridCol w:w="1076"/>
              <w:gridCol w:w="1334"/>
            </w:tblGrid>
            <w:tr w:rsidR="000161D7" w:rsidRPr="000161D7" w:rsidTr="00E60515">
              <w:trPr>
                <w:trHeight w:val="783"/>
                <w:jc w:val="center"/>
              </w:trPr>
              <w:tc>
                <w:tcPr>
                  <w:tcW w:w="643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proofErr w:type="gramStart"/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П</w:t>
                  </w:r>
                  <w:proofErr w:type="gramEnd"/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/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5313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Ед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.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изм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Кол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-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во</w:t>
                  </w:r>
                </w:p>
              </w:tc>
              <w:tc>
                <w:tcPr>
                  <w:tcW w:w="1076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Цена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за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единицу</w:t>
                  </w:r>
                </w:p>
              </w:tc>
              <w:tc>
                <w:tcPr>
                  <w:tcW w:w="13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Стоимость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Устройство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покрытия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(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искусственной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неровности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)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толщиной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12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из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мелкозернистого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асфальтобетона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типа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 Armenian" w:hAnsi="Arial Armenian" w:cs="Arial Armenian"/>
                      <w:sz w:val="16"/>
                      <w:szCs w:val="16"/>
                    </w:rPr>
                    <w:t>«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Б</w:t>
                  </w:r>
                  <w:r w:rsidRPr="000161D7">
                    <w:rPr>
                      <w:rFonts w:ascii="Arial Armenian" w:hAnsi="Arial Armenian" w:cs="Arial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100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424</w:t>
                  </w:r>
                </w:p>
              </w:tc>
              <w:tc>
                <w:tcPr>
                  <w:tcW w:w="1076" w:type="dxa"/>
                </w:tcPr>
                <w:p w:rsidR="000161D7" w:rsidRPr="00213E94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660000</w:t>
                  </w:r>
                </w:p>
              </w:tc>
              <w:tc>
                <w:tcPr>
                  <w:tcW w:w="1334" w:type="dxa"/>
                </w:tcPr>
                <w:p w:rsidR="000161D7" w:rsidRPr="00213E94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279840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Устройство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покрытия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(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искусственной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неровности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)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толщиной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4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из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мелкозернистого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асфальтобетона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типа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 Armenian" w:hAnsi="Arial Armenian" w:cs="Arial Armenian"/>
                      <w:sz w:val="16"/>
                      <w:szCs w:val="16"/>
                    </w:rPr>
                    <w:t>«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Б</w:t>
                  </w:r>
                  <w:r w:rsidRPr="000161D7">
                    <w:rPr>
                      <w:rFonts w:ascii="Arial Armenian" w:hAnsi="Arial Armenian" w:cs="Arial Armeni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100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1696</w:t>
                  </w:r>
                </w:p>
              </w:tc>
              <w:tc>
                <w:tcPr>
                  <w:tcW w:w="1076" w:type="dxa"/>
                </w:tcPr>
                <w:p w:rsidR="000161D7" w:rsidRPr="005F3EB4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210000</w:t>
                  </w:r>
                </w:p>
              </w:tc>
              <w:tc>
                <w:tcPr>
                  <w:tcW w:w="1334" w:type="dxa"/>
                </w:tcPr>
                <w:p w:rsidR="000161D7" w:rsidRPr="005F3EB4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35616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Установка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дорожных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знаков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металлических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столбах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4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00</w:t>
                  </w:r>
                </w:p>
              </w:tc>
              <w:tc>
                <w:tcPr>
                  <w:tcW w:w="1076" w:type="dxa"/>
                </w:tcPr>
                <w:p w:rsidR="000161D7" w:rsidRPr="005F3EB4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17000</w:t>
                  </w:r>
                </w:p>
              </w:tc>
              <w:tc>
                <w:tcPr>
                  <w:tcW w:w="1334" w:type="dxa"/>
                </w:tcPr>
                <w:p w:rsidR="000161D7" w:rsidRPr="005F3EB4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68000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Бетон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марки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В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-12,5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60</w:t>
                  </w:r>
                </w:p>
              </w:tc>
              <w:tc>
                <w:tcPr>
                  <w:tcW w:w="1076" w:type="dxa"/>
                </w:tcPr>
                <w:p w:rsidR="000161D7" w:rsidRPr="005F3EB4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35027</w:t>
                  </w:r>
                </w:p>
              </w:tc>
              <w:tc>
                <w:tcPr>
                  <w:tcW w:w="1334" w:type="dxa"/>
                </w:tcPr>
                <w:p w:rsidR="000161D7" w:rsidRPr="005F3EB4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21016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Стальная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труба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Ф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57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х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3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длиной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3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метра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(4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12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00</w:t>
                  </w:r>
                </w:p>
              </w:tc>
              <w:tc>
                <w:tcPr>
                  <w:tcW w:w="1076" w:type="dxa"/>
                </w:tcPr>
                <w:p w:rsidR="000161D7" w:rsidRPr="003A5BAB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2500</w:t>
                  </w:r>
                </w:p>
              </w:tc>
              <w:tc>
                <w:tcPr>
                  <w:tcW w:w="1334" w:type="dxa"/>
                </w:tcPr>
                <w:p w:rsidR="000161D7" w:rsidRPr="003A5BAB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30000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Дорожные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знаки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10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00</w:t>
                  </w:r>
                </w:p>
              </w:tc>
              <w:tc>
                <w:tcPr>
                  <w:tcW w:w="1076" w:type="dxa"/>
                </w:tcPr>
                <w:p w:rsidR="000161D7" w:rsidRPr="003A5BAB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17000</w:t>
                  </w:r>
                </w:p>
              </w:tc>
              <w:tc>
                <w:tcPr>
                  <w:tcW w:w="1334" w:type="dxa"/>
                </w:tcPr>
                <w:p w:rsidR="000161D7" w:rsidRPr="003A5BAB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170000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313" w:type="dxa"/>
                </w:tcPr>
                <w:p w:rsidR="000161D7" w:rsidRPr="000161D7" w:rsidRDefault="000161D7" w:rsidP="00E60515">
                  <w:pPr>
                    <w:spacing w:line="276" w:lineRule="auto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Разметка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пешеходного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перехода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(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шириной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0,4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,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желтого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цвета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</w:p>
              </w:tc>
              <w:tc>
                <w:tcPr>
                  <w:tcW w:w="1134" w:type="dxa"/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83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,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  <w:t>40</w:t>
                  </w:r>
                </w:p>
              </w:tc>
              <w:tc>
                <w:tcPr>
                  <w:tcW w:w="1076" w:type="dxa"/>
                </w:tcPr>
                <w:p w:rsidR="000161D7" w:rsidRPr="003A5BAB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300</w:t>
                  </w:r>
                </w:p>
              </w:tc>
              <w:tc>
                <w:tcPr>
                  <w:tcW w:w="1334" w:type="dxa"/>
                </w:tcPr>
                <w:p w:rsidR="000161D7" w:rsidRPr="003A5BAB" w:rsidRDefault="000161D7" w:rsidP="00E60515">
                  <w:pPr>
                    <w:jc w:val="center"/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25020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72D79" w:rsidRDefault="000161D7" w:rsidP="00E60515">
                  <w:pPr>
                    <w:jc w:val="center"/>
                    <w:rPr>
                      <w:rFonts w:ascii="Sylfaen" w:hAnsi="Sylfaen"/>
                      <w:b/>
                      <w:sz w:val="18"/>
                      <w:u w:val="single"/>
                    </w:rPr>
                  </w:pPr>
                  <w:r>
                    <w:rPr>
                      <w:rFonts w:ascii="Sylfaen" w:hAnsi="Sylfaen"/>
                      <w:b/>
                      <w:sz w:val="18"/>
                      <w:u w:val="single"/>
                    </w:rPr>
                    <w:t>626492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Накладные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</w:t>
                  </w: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расходы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13.3%: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72D79" w:rsidRDefault="000161D7" w:rsidP="00E60515">
                  <w:pPr>
                    <w:jc w:val="center"/>
                    <w:rPr>
                      <w:rFonts w:ascii="Sylfaen" w:hAnsi="Sylfaen"/>
                      <w:b/>
                      <w:sz w:val="18"/>
                      <w:u w:val="single"/>
                    </w:rPr>
                  </w:pPr>
                  <w:r>
                    <w:rPr>
                      <w:rFonts w:ascii="Sylfaen" w:hAnsi="Sylfaen"/>
                      <w:b/>
                      <w:sz w:val="18"/>
                      <w:u w:val="single"/>
                    </w:rPr>
                    <w:t>83722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72D79" w:rsidRDefault="000161D7" w:rsidP="00E60515">
                  <w:pPr>
                    <w:jc w:val="center"/>
                    <w:rPr>
                      <w:rFonts w:ascii="Sylfaen" w:hAnsi="Sylfaen"/>
                      <w:b/>
                      <w:sz w:val="18"/>
                      <w:u w:val="single"/>
                    </w:rPr>
                  </w:pPr>
                  <w:r>
                    <w:rPr>
                      <w:rFonts w:ascii="Sylfaen" w:hAnsi="Sylfaen"/>
                      <w:b/>
                      <w:sz w:val="18"/>
                      <w:u w:val="single"/>
                    </w:rPr>
                    <w:t>713214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Прибыль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11%: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72D79" w:rsidRDefault="000161D7" w:rsidP="00E60515">
                  <w:pPr>
                    <w:jc w:val="center"/>
                    <w:rPr>
                      <w:rFonts w:ascii="Sylfaen" w:hAnsi="Sylfaen"/>
                      <w:b/>
                      <w:sz w:val="18"/>
                      <w:u w:val="single"/>
                    </w:rPr>
                  </w:pPr>
                  <w:r>
                    <w:rPr>
                      <w:rFonts w:ascii="Sylfaen" w:hAnsi="Sylfaen"/>
                      <w:b/>
                      <w:sz w:val="18"/>
                      <w:u w:val="single"/>
                    </w:rPr>
                    <w:t>78453</w:t>
                  </w:r>
                </w:p>
              </w:tc>
            </w:tr>
            <w:tr w:rsidR="000161D7" w:rsidRPr="000161D7" w:rsidTr="00E60515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72D79" w:rsidRDefault="000161D7" w:rsidP="00E60515">
                  <w:pPr>
                    <w:jc w:val="center"/>
                    <w:rPr>
                      <w:rFonts w:ascii="Sylfaen" w:hAnsi="Sylfaen"/>
                      <w:b/>
                      <w:sz w:val="18"/>
                      <w:u w:val="single"/>
                    </w:rPr>
                  </w:pPr>
                  <w:r>
                    <w:rPr>
                      <w:rFonts w:ascii="Sylfaen" w:hAnsi="Sylfaen"/>
                      <w:b/>
                      <w:sz w:val="18"/>
                      <w:u w:val="single"/>
                    </w:rPr>
                    <w:t>791667</w:t>
                  </w:r>
                </w:p>
              </w:tc>
            </w:tr>
            <w:tr w:rsidR="000161D7" w:rsidRPr="000161D7" w:rsidTr="00E60515">
              <w:trPr>
                <w:trHeight w:val="161"/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sz w:val="16"/>
                      <w:szCs w:val="16"/>
                    </w:rPr>
                    <w:t>НДС</w:t>
                  </w:r>
                  <w:r w:rsidRPr="000161D7">
                    <w:rPr>
                      <w:rFonts w:ascii="Arial Armenian" w:hAnsi="Arial Armenian" w:cs="Arial"/>
                      <w:sz w:val="16"/>
                      <w:szCs w:val="16"/>
                    </w:rPr>
                    <w:t xml:space="preserve"> 20%: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72D79" w:rsidRDefault="000161D7" w:rsidP="00E60515">
                  <w:pPr>
                    <w:jc w:val="center"/>
                    <w:rPr>
                      <w:rFonts w:ascii="Sylfaen" w:hAnsi="Sylfaen"/>
                      <w:b/>
                      <w:sz w:val="18"/>
                      <w:u w:val="single"/>
                    </w:rPr>
                  </w:pPr>
                  <w:r>
                    <w:rPr>
                      <w:rFonts w:ascii="Sylfaen" w:hAnsi="Sylfaen"/>
                      <w:b/>
                      <w:sz w:val="18"/>
                      <w:u w:val="single"/>
                    </w:rPr>
                    <w:t>158333</w:t>
                  </w:r>
                </w:p>
              </w:tc>
            </w:tr>
            <w:tr w:rsidR="000161D7" w:rsidRPr="000161D7" w:rsidTr="00E60515">
              <w:trPr>
                <w:trHeight w:val="70"/>
                <w:jc w:val="center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  <w:r w:rsidRPr="000161D7">
                    <w:rPr>
                      <w:rFonts w:ascii="Arial" w:hAnsi="Arial" w:cs="Arial"/>
                      <w:b/>
                      <w:sz w:val="16"/>
                      <w:szCs w:val="16"/>
                    </w:rPr>
                    <w:t>Итого</w:t>
                  </w:r>
                  <w:r w:rsidRPr="000161D7"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center"/>
                    <w:rPr>
                      <w:rFonts w:ascii="Arial Armenian" w:hAnsi="Arial Armenian" w:cs="Arial"/>
                      <w:b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1D7" w:rsidRPr="000161D7" w:rsidRDefault="000161D7" w:rsidP="00E60515">
                  <w:pPr>
                    <w:spacing w:line="276" w:lineRule="auto"/>
                    <w:jc w:val="right"/>
                    <w:rPr>
                      <w:rFonts w:ascii="Arial Armenian" w:hAnsi="Arial Armenian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1D7" w:rsidRPr="00072D79" w:rsidRDefault="000161D7" w:rsidP="00E60515">
                  <w:pPr>
                    <w:jc w:val="center"/>
                    <w:rPr>
                      <w:rFonts w:ascii="Sylfaen" w:hAnsi="Sylfaen"/>
                      <w:b/>
                      <w:sz w:val="18"/>
                      <w:u w:val="single"/>
                    </w:rPr>
                  </w:pPr>
                  <w:r>
                    <w:rPr>
                      <w:rFonts w:ascii="Sylfaen" w:hAnsi="Sylfaen"/>
                      <w:b/>
                      <w:sz w:val="18"/>
                      <w:u w:val="single"/>
                    </w:rPr>
                    <w:t>950000</w:t>
                  </w:r>
                </w:p>
              </w:tc>
            </w:tr>
          </w:tbl>
          <w:p w:rsidR="00433312" w:rsidRPr="000161D7" w:rsidRDefault="00433312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33312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395B6E" w:rsidRDefault="004333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312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33312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3312" w:rsidRPr="00395B6E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312" w:rsidRPr="00395B6E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312" w:rsidRPr="00395B6E" w:rsidRDefault="0043331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6051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515" w:rsidRPr="00AB05CB" w:rsidRDefault="00E60515" w:rsidP="00E605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515" w:rsidRPr="00AB05CB" w:rsidRDefault="00E60515" w:rsidP="00E605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515" w:rsidRPr="00AB05CB" w:rsidRDefault="00E60515" w:rsidP="00E605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515" w:rsidRPr="00AB05CB" w:rsidRDefault="00E60515" w:rsidP="00E605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515" w:rsidRPr="00395B6E" w:rsidRDefault="00E605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515" w:rsidRPr="00395B6E" w:rsidRDefault="00E605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515" w:rsidRPr="00395B6E" w:rsidRDefault="00E605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3312" w:rsidRPr="00395B6E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D009A6" w:rsidRDefault="0043331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09A6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3312" w:rsidRPr="00D009A6" w:rsidRDefault="00E60515" w:rsidP="007B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 w:rsidRPr="00C83141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C83141">
              <w:rPr>
                <w:rFonts w:ascii="GHEA Grapalat" w:hAnsi="GHEA Grapalat"/>
                <w:b/>
                <w:sz w:val="16"/>
                <w:szCs w:val="16"/>
              </w:rPr>
              <w:t>.2020</w:t>
            </w:r>
            <w:r w:rsidR="00433312" w:rsidRPr="00D009A6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="00433312" w:rsidRPr="00D009A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395B6E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08099C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08099C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</w:tr>
      <w:tr w:rsidR="0043331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33312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3312" w:rsidRPr="00395B6E" w:rsidTr="00C51343">
        <w:trPr>
          <w:trHeight w:val="862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CA0252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CA0252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33312" w:rsidRPr="00CA0252" w:rsidRDefault="00433312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33312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33312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433312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33312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3312" w:rsidRPr="00CA0252" w:rsidRDefault="00433312" w:rsidP="000809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33312" w:rsidRPr="00CA0252" w:rsidRDefault="0043331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60515" w:rsidRPr="00395B6E" w:rsidTr="0051247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0515" w:rsidRPr="0008099C" w:rsidRDefault="00E60515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E60515" w:rsidRPr="0008099C" w:rsidRDefault="00E6051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1E90">
              <w:rPr>
                <w:rFonts w:ascii="GHEA Grapalat" w:hAnsi="GHEA Grapalat"/>
                <w:b/>
                <w:sz w:val="16"/>
                <w:szCs w:val="16"/>
              </w:rPr>
              <w:t>ЗАО “ЛОРИИ ЧШШ”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0515" w:rsidRPr="000C4899" w:rsidRDefault="00E60515" w:rsidP="00E605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791667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E60515" w:rsidRPr="000C4899" w:rsidRDefault="00E60515" w:rsidP="00E605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791667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0515" w:rsidRPr="000C4899" w:rsidRDefault="00E60515" w:rsidP="00E605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158333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0515" w:rsidRPr="000C4899" w:rsidRDefault="00E60515" w:rsidP="00E605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0515" w:rsidRPr="000C4899" w:rsidRDefault="00E60515" w:rsidP="00E605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60515" w:rsidRPr="000C4899" w:rsidRDefault="00E60515" w:rsidP="00E605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950000</w:t>
            </w:r>
          </w:p>
        </w:tc>
      </w:tr>
      <w:tr w:rsidR="00433312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A0252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433312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3312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433312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33312" w:rsidRPr="00395B6E" w:rsidTr="0051247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составления и предста</w:t>
            </w: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 xml:space="preserve">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</w:t>
            </w: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истик предложенного предмета закупки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Соответствие профессиональной деятельности предусмотре</w:t>
            </w: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433312" w:rsidRPr="00395B6E" w:rsidTr="0051247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33312" w:rsidRPr="00CA0252" w:rsidRDefault="0043331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312" w:rsidRPr="006B6E82" w:rsidRDefault="00433312" w:rsidP="00D1233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21E90">
              <w:rPr>
                <w:rFonts w:ascii="GHEA Grapalat" w:hAnsi="GHEA Grapalat"/>
                <w:b/>
                <w:sz w:val="16"/>
                <w:szCs w:val="16"/>
              </w:rPr>
              <w:t>ЗАО “ЛОРИИ ЧШШ”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3312" w:rsidRPr="00CA0252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312" w:rsidRPr="00211CC1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312" w:rsidRPr="00211CC1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312" w:rsidRPr="00211CC1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312" w:rsidRPr="00211CC1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312" w:rsidRPr="00211CC1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3312" w:rsidRPr="00211CC1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3312" w:rsidRPr="00211CC1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33312" w:rsidRPr="00211CC1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433312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33312" w:rsidRPr="00CA0252" w:rsidRDefault="00433312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A0252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433312" w:rsidRPr="00395B6E" w:rsidTr="00765BDB">
        <w:trPr>
          <w:trHeight w:val="40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3312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3312" w:rsidRPr="00CA0252" w:rsidRDefault="0043331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3312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6A798B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15.07.2020</w:t>
            </w:r>
            <w:r w:rsidR="00433312"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433312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33312" w:rsidRPr="00CA0252" w:rsidRDefault="0043331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33312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12" w:rsidRPr="00CA0252" w:rsidRDefault="0043331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24F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24F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433312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3312" w:rsidRPr="00D009A6" w:rsidRDefault="00433312" w:rsidP="00D953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009A6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D009A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6A798B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6A798B" w:rsidRPr="006579B5">
              <w:rPr>
                <w:rFonts w:ascii="GHEA Grapalat" w:hAnsi="GHEA Grapalat" w:cs="Sylfaen"/>
                <w:b/>
                <w:sz w:val="16"/>
                <w:szCs w:val="16"/>
              </w:rPr>
              <w:t>.07.2020</w:t>
            </w:r>
            <w:r w:rsidRPr="005E28CE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433312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6A798B" w:rsidP="00FC7A6A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21.07.2020</w:t>
            </w:r>
            <w:r w:rsidR="00433312"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433312" w:rsidRPr="00200D67" w:rsidTr="00E60515">
        <w:trPr>
          <w:trHeight w:val="657"/>
          <w:jc w:val="center"/>
        </w:trPr>
        <w:tc>
          <w:tcPr>
            <w:tcW w:w="4758" w:type="dxa"/>
            <w:gridSpan w:val="19"/>
            <w:shd w:val="clear" w:color="auto" w:fill="auto"/>
            <w:vAlign w:val="center"/>
          </w:tcPr>
          <w:p w:rsidR="00433312" w:rsidRPr="00CA0252" w:rsidRDefault="004333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shd w:val="clear" w:color="auto" w:fill="auto"/>
            <w:vAlign w:val="center"/>
          </w:tcPr>
          <w:p w:rsidR="00433312" w:rsidRPr="009D4148" w:rsidRDefault="006A798B" w:rsidP="00521E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23.07.2020</w:t>
            </w:r>
            <w:r w:rsidR="00433312" w:rsidRPr="00065C4E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  <w:p w:rsidR="00433312" w:rsidRPr="009D4148" w:rsidRDefault="004333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3312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3312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33312" w:rsidRPr="00CA0252" w:rsidRDefault="00433312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433312" w:rsidRPr="00395B6E" w:rsidTr="0051247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357" w:type="dxa"/>
            <w:gridSpan w:val="7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433312" w:rsidRPr="00395B6E" w:rsidTr="0051247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7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433312" w:rsidRPr="00395B6E" w:rsidTr="0051247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E86671" w:rsidRPr="00395B6E" w:rsidTr="0051247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86671" w:rsidRPr="00942B37" w:rsidRDefault="00E86671" w:rsidP="00B732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37B6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86671" w:rsidRPr="003D4A38" w:rsidRDefault="00E86671" w:rsidP="00E605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21E90">
              <w:rPr>
                <w:rFonts w:ascii="GHEA Grapalat" w:hAnsi="GHEA Grapalat"/>
                <w:b/>
                <w:sz w:val="16"/>
                <w:szCs w:val="16"/>
              </w:rPr>
              <w:t>ЗАО “ЛОРИИ ЧШШ”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86671" w:rsidRPr="00942B37" w:rsidRDefault="00E86671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HH LMVQ GH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AShDzB</w:t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37B6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20/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E86671" w:rsidRPr="00CA0252" w:rsidRDefault="00E86671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23</w:t>
            </w:r>
            <w:r w:rsidRPr="004A75A4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.07.2020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:rsidR="00E86671" w:rsidRPr="00CA0252" w:rsidRDefault="00E86671" w:rsidP="007719F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05.08.2020</w:t>
            </w:r>
            <w:r w:rsidRPr="0096258B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86671" w:rsidRPr="005033EB" w:rsidRDefault="00E86671" w:rsidP="00E605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86671" w:rsidRPr="005033EB" w:rsidRDefault="00E86671" w:rsidP="00D23FC4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86671" w:rsidRPr="005033EB" w:rsidRDefault="00E86671" w:rsidP="00D23F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950000</w:t>
            </w:r>
          </w:p>
        </w:tc>
      </w:tr>
      <w:tr w:rsidR="00433312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433312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E8A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683E8A">
              <w:rPr>
                <w:rFonts w:ascii="GHEA Grapalat" w:hAnsi="GHEA Grapalat"/>
                <w:b/>
                <w:sz w:val="16"/>
                <w:szCs w:val="16"/>
              </w:rPr>
              <w:t>.п</w:t>
            </w:r>
            <w:proofErr w:type="gramEnd"/>
            <w:r w:rsidRPr="00683E8A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CA0252" w:rsidRDefault="004333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CA025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433312" w:rsidRPr="009C5E78" w:rsidTr="00E6051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942B37" w:rsidRDefault="00433312" w:rsidP="00E605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37B6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3D4A38" w:rsidRDefault="00433312" w:rsidP="00E605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21E90">
              <w:rPr>
                <w:rFonts w:ascii="GHEA Grapalat" w:hAnsi="GHEA Grapalat"/>
                <w:b/>
                <w:sz w:val="16"/>
                <w:szCs w:val="16"/>
              </w:rPr>
              <w:t>ЗАО “ЛОРИИ ЧШШ”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3165AE" w:rsidRDefault="00433312" w:rsidP="002243D3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г. Ванадзор, Ширакское шоссе 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3165AE" w:rsidRDefault="00433312" w:rsidP="00E605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lorichshsh@mail.ru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3165AE" w:rsidRDefault="00433312" w:rsidP="00E60515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1660030200042500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3165AE" w:rsidRDefault="00433312" w:rsidP="00E60515">
            <w:pPr>
              <w:widowControl w:val="0"/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07300325</w:t>
            </w:r>
          </w:p>
        </w:tc>
      </w:tr>
      <w:tr w:rsidR="00433312" w:rsidRPr="00834E4B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834E4B" w:rsidRDefault="004333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33312" w:rsidRPr="00834E4B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F04D03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98138C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Примечание</w:t>
            </w:r>
            <w:r w:rsidRPr="00834E4B">
              <w:rPr>
                <w:rFonts w:ascii="GHEA Grapalat" w:hAnsi="GHEA Grapalat"/>
                <w:sz w:val="12"/>
                <w:szCs w:val="12"/>
              </w:rPr>
              <w:t>: В случае</w:t>
            </w:r>
            <w:proofErr w:type="gramStart"/>
            <w:r w:rsidRPr="00834E4B">
              <w:rPr>
                <w:rFonts w:ascii="GHEA Grapalat" w:hAnsi="GHEA Grapalat"/>
                <w:sz w:val="12"/>
                <w:szCs w:val="12"/>
              </w:rPr>
              <w:t>,</w:t>
            </w:r>
            <w:proofErr w:type="gramEnd"/>
            <w:r w:rsidRPr="00834E4B">
              <w:rPr>
                <w:rFonts w:ascii="GHEA Grapalat" w:hAnsi="GHEA Grapalat"/>
                <w:sz w:val="12"/>
                <w:szCs w:val="12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33312" w:rsidRPr="00834E4B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834E4B" w:rsidRDefault="004333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33312" w:rsidRPr="00834E4B" w:rsidTr="00B22596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3312" w:rsidRPr="00834E4B" w:rsidRDefault="0043331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33312" w:rsidRPr="00834E4B" w:rsidRDefault="0043331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bCs/>
                <w:sz w:val="12"/>
                <w:szCs w:val="12"/>
              </w:rPr>
              <w:t>armeps.am, gnumner.am</w:t>
            </w:r>
          </w:p>
        </w:tc>
      </w:tr>
      <w:tr w:rsidR="00433312" w:rsidRPr="00834E4B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834E4B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433312" w:rsidRPr="00834E4B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33312" w:rsidRPr="00834E4B" w:rsidTr="00B2259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Противозаконных действий в рамках процесса закупки не было.</w:t>
            </w:r>
          </w:p>
        </w:tc>
      </w:tr>
      <w:tr w:rsidR="00433312" w:rsidRPr="00834E4B" w:rsidTr="00B22596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3312" w:rsidRPr="00834E4B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33312" w:rsidRPr="00834E4B" w:rsidTr="00B2259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Жалобы, поданные относительно процесса закупки не было.</w:t>
            </w:r>
          </w:p>
        </w:tc>
      </w:tr>
      <w:tr w:rsidR="00433312" w:rsidRPr="00834E4B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834E4B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33312" w:rsidRPr="00834E4B" w:rsidTr="00834E4B">
        <w:trPr>
          <w:trHeight w:val="27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33312" w:rsidRPr="00834E4B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3312" w:rsidRPr="00834E4B" w:rsidRDefault="0043331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33312" w:rsidRPr="00834E4B" w:rsidTr="00B22596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33312" w:rsidRPr="00834E4B" w:rsidRDefault="00433312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33312" w:rsidRPr="00834E4B" w:rsidTr="00B22596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312" w:rsidRPr="00834E4B" w:rsidRDefault="00433312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sz w:val="12"/>
                <w:szCs w:val="12"/>
              </w:rPr>
              <w:t>Адрес эл. почты</w:t>
            </w:r>
          </w:p>
        </w:tc>
      </w:tr>
      <w:tr w:rsidR="00433312" w:rsidRPr="00834E4B" w:rsidTr="00B22596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33312" w:rsidRPr="00834E4B" w:rsidRDefault="00433312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Лусине Баграмя</w:t>
            </w:r>
            <w:r w:rsidRPr="00834E4B">
              <w:rPr>
                <w:rFonts w:ascii="GHEA Grapalat" w:hAnsi="GHEA Grapalat"/>
                <w:b/>
                <w:bCs/>
                <w:sz w:val="12"/>
                <w:szCs w:val="12"/>
              </w:rPr>
              <w:t>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33312" w:rsidRPr="00834E4B" w:rsidRDefault="00433312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bCs/>
                <w:sz w:val="12"/>
                <w:szCs w:val="12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33312" w:rsidRPr="00834E4B" w:rsidRDefault="00433312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34E4B">
              <w:rPr>
                <w:rFonts w:ascii="GHEA Grapalat" w:hAnsi="GHEA Grapalat"/>
                <w:b/>
                <w:bCs/>
                <w:sz w:val="12"/>
                <w:szCs w:val="12"/>
              </w:rPr>
              <w:t>gnumnervanadzor@mail.ru</w:t>
            </w:r>
          </w:p>
        </w:tc>
      </w:tr>
    </w:tbl>
    <w:p w:rsidR="007B24FC" w:rsidRPr="00834E4B" w:rsidRDefault="007B24FC" w:rsidP="007B24FC">
      <w:pPr>
        <w:spacing w:after="240"/>
        <w:ind w:firstLine="709"/>
        <w:jc w:val="both"/>
        <w:rPr>
          <w:rFonts w:ascii="GHEA Grapalat" w:hAnsi="GHEA Grapalat" w:cs="Sylfaen"/>
          <w:b/>
          <w:sz w:val="12"/>
          <w:szCs w:val="12"/>
        </w:rPr>
      </w:pPr>
      <w:r w:rsidRPr="00834E4B">
        <w:rPr>
          <w:rFonts w:ascii="GHEA Grapalat" w:hAnsi="GHEA Grapalat"/>
          <w:sz w:val="12"/>
          <w:szCs w:val="12"/>
        </w:rPr>
        <w:t>Заказчик</w:t>
      </w:r>
      <w:proofErr w:type="gramStart"/>
      <w:r w:rsidRPr="00834E4B">
        <w:rPr>
          <w:rFonts w:ascii="GHEA Grapalat" w:hAnsi="GHEA Grapalat"/>
          <w:sz w:val="12"/>
          <w:szCs w:val="12"/>
        </w:rPr>
        <w:t>:</w:t>
      </w:r>
      <w:r w:rsidRPr="00834E4B">
        <w:rPr>
          <w:rFonts w:ascii="GHEA Grapalat" w:hAnsi="GHEA Grapalat"/>
          <w:b/>
          <w:sz w:val="12"/>
          <w:szCs w:val="12"/>
        </w:rPr>
        <w:t>О</w:t>
      </w:r>
      <w:proofErr w:type="gramEnd"/>
      <w:r w:rsidRPr="00834E4B">
        <w:rPr>
          <w:rFonts w:ascii="GHEA Grapalat" w:hAnsi="GHEA Grapalat"/>
          <w:b/>
          <w:sz w:val="12"/>
          <w:szCs w:val="12"/>
        </w:rPr>
        <w:t>бщина Ванадзора</w:t>
      </w:r>
      <w:r w:rsidRPr="00834E4B">
        <w:rPr>
          <w:rFonts w:ascii="GHEA Grapalat" w:hAnsi="GHEA Grapalat"/>
          <w:sz w:val="12"/>
          <w:szCs w:val="12"/>
        </w:rPr>
        <w:t>.</w:t>
      </w:r>
    </w:p>
    <w:sectPr w:rsidR="007B24FC" w:rsidRPr="00834E4B" w:rsidSect="00211CC1">
      <w:footerReference w:type="even" r:id="rId9"/>
      <w:footerReference w:type="default" r:id="rId10"/>
      <w:pgSz w:w="11906" w:h="16838"/>
      <w:pgMar w:top="450" w:right="1418" w:bottom="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15" w:rsidRDefault="00E60515">
      <w:r>
        <w:separator/>
      </w:r>
    </w:p>
  </w:endnote>
  <w:endnote w:type="continuationSeparator" w:id="0">
    <w:p w:rsidR="00E60515" w:rsidRDefault="00E6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15" w:rsidRDefault="00E6051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0515" w:rsidRDefault="00E6051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60515" w:rsidRPr="008257B0" w:rsidRDefault="00E60515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D69E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15" w:rsidRDefault="00E60515">
      <w:r>
        <w:separator/>
      </w:r>
    </w:p>
  </w:footnote>
  <w:footnote w:type="continuationSeparator" w:id="0">
    <w:p w:rsidR="00E60515" w:rsidRDefault="00E60515">
      <w:r>
        <w:continuationSeparator/>
      </w:r>
    </w:p>
  </w:footnote>
  <w:footnote w:id="1">
    <w:p w:rsidR="00E60515" w:rsidRPr="003D4FC5" w:rsidRDefault="00E60515" w:rsidP="004C584B">
      <w:pPr>
        <w:pStyle w:val="af0"/>
        <w:jc w:val="both"/>
        <w:rPr>
          <w:rFonts w:ascii="GHEA Grapalat" w:hAnsi="GHEA Grapalat" w:cs="Sylfaen"/>
          <w:i/>
          <w:sz w:val="12"/>
          <w:szCs w:val="12"/>
        </w:rPr>
      </w:pPr>
      <w:r w:rsidRPr="003D4FC5">
        <w:rPr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60515" w:rsidRPr="003D4FC5" w:rsidRDefault="00E60515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60515" w:rsidRPr="003D4FC5" w:rsidRDefault="00E60515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60515" w:rsidRPr="003D4FC5" w:rsidRDefault="00E60515" w:rsidP="004C584B">
      <w:pPr>
        <w:pStyle w:val="af0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3D4FC5">
        <w:rPr>
          <w:rStyle w:val="afa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60515" w:rsidRPr="003D4FC5" w:rsidRDefault="00E60515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E60515" w:rsidRPr="003D4FC5" w:rsidRDefault="00E60515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Style w:val="afa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60515" w:rsidRPr="003D4FC5" w:rsidRDefault="00E60515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60515" w:rsidRPr="003D4FC5" w:rsidRDefault="00E60515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60515" w:rsidRPr="003D4FC5" w:rsidRDefault="00E60515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60515" w:rsidRPr="003D4FC5" w:rsidRDefault="00E60515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60515" w:rsidRPr="003D4FC5" w:rsidRDefault="00E60515" w:rsidP="004C584B">
      <w:pPr>
        <w:pStyle w:val="af0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>
    <w:nsid w:val="57A17A80"/>
    <w:multiLevelType w:val="hybridMultilevel"/>
    <w:tmpl w:val="3EAA53B4"/>
    <w:lvl w:ilvl="0" w:tplc="EAF43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FDC6B0D"/>
    <w:multiLevelType w:val="hybridMultilevel"/>
    <w:tmpl w:val="3EAA53B4"/>
    <w:lvl w:ilvl="0" w:tplc="EAF43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8"/>
  </w:num>
  <w:num w:numId="5">
    <w:abstractNumId w:val="16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4"/>
  </w:num>
  <w:num w:numId="12">
    <w:abstractNumId w:val="19"/>
  </w:num>
  <w:num w:numId="13">
    <w:abstractNumId w:val="17"/>
  </w:num>
  <w:num w:numId="14">
    <w:abstractNumId w:val="6"/>
  </w:num>
  <w:num w:numId="15">
    <w:abstractNumId w:val="18"/>
  </w:num>
  <w:num w:numId="16">
    <w:abstractNumId w:val="7"/>
  </w:num>
  <w:num w:numId="17">
    <w:abstractNumId w:val="2"/>
  </w:num>
  <w:num w:numId="18">
    <w:abstractNumId w:val="0"/>
  </w:num>
  <w:num w:numId="19">
    <w:abstractNumId w:val="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1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B45"/>
    <w:rsid w:val="000161D7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C4E"/>
    <w:rsid w:val="000706DF"/>
    <w:rsid w:val="00074574"/>
    <w:rsid w:val="00075FE5"/>
    <w:rsid w:val="0008099C"/>
    <w:rsid w:val="000821A6"/>
    <w:rsid w:val="00082455"/>
    <w:rsid w:val="0008374E"/>
    <w:rsid w:val="0009038B"/>
    <w:rsid w:val="0009444C"/>
    <w:rsid w:val="00095B7E"/>
    <w:rsid w:val="000B20CF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7C70"/>
    <w:rsid w:val="00120E57"/>
    <w:rsid w:val="00124077"/>
    <w:rsid w:val="00125AFF"/>
    <w:rsid w:val="00132E94"/>
    <w:rsid w:val="001445C4"/>
    <w:rsid w:val="0014470D"/>
    <w:rsid w:val="00144797"/>
    <w:rsid w:val="001466A8"/>
    <w:rsid w:val="001504C2"/>
    <w:rsid w:val="001517BC"/>
    <w:rsid w:val="001563E9"/>
    <w:rsid w:val="001628D6"/>
    <w:rsid w:val="00171DF4"/>
    <w:rsid w:val="00173B59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A4F"/>
    <w:rsid w:val="001B5679"/>
    <w:rsid w:val="001C13FF"/>
    <w:rsid w:val="001C220F"/>
    <w:rsid w:val="001C521B"/>
    <w:rsid w:val="001C578F"/>
    <w:rsid w:val="001D5338"/>
    <w:rsid w:val="001E12D0"/>
    <w:rsid w:val="001E248F"/>
    <w:rsid w:val="001E7074"/>
    <w:rsid w:val="001F5BAF"/>
    <w:rsid w:val="00200D67"/>
    <w:rsid w:val="00200F36"/>
    <w:rsid w:val="0020420B"/>
    <w:rsid w:val="00205535"/>
    <w:rsid w:val="00211CC1"/>
    <w:rsid w:val="00213125"/>
    <w:rsid w:val="002137CA"/>
    <w:rsid w:val="00216311"/>
    <w:rsid w:val="00221EC4"/>
    <w:rsid w:val="002226C9"/>
    <w:rsid w:val="0022406C"/>
    <w:rsid w:val="002243D3"/>
    <w:rsid w:val="00224E94"/>
    <w:rsid w:val="00226F64"/>
    <w:rsid w:val="00227F34"/>
    <w:rsid w:val="002323A5"/>
    <w:rsid w:val="00234F65"/>
    <w:rsid w:val="00237045"/>
    <w:rsid w:val="00237D02"/>
    <w:rsid w:val="00240B0D"/>
    <w:rsid w:val="0024138C"/>
    <w:rsid w:val="00242F71"/>
    <w:rsid w:val="00245FAF"/>
    <w:rsid w:val="002616FE"/>
    <w:rsid w:val="0026753B"/>
    <w:rsid w:val="0027090D"/>
    <w:rsid w:val="00270FCE"/>
    <w:rsid w:val="00273380"/>
    <w:rsid w:val="002827E6"/>
    <w:rsid w:val="002854BD"/>
    <w:rsid w:val="0029297C"/>
    <w:rsid w:val="002955FD"/>
    <w:rsid w:val="002A039C"/>
    <w:rsid w:val="002A5B15"/>
    <w:rsid w:val="002B2F99"/>
    <w:rsid w:val="002B3E7D"/>
    <w:rsid w:val="002B3F6D"/>
    <w:rsid w:val="002B6DEA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22A"/>
    <w:rsid w:val="003057F7"/>
    <w:rsid w:val="00306FFC"/>
    <w:rsid w:val="00315746"/>
    <w:rsid w:val="0031734F"/>
    <w:rsid w:val="00320E9D"/>
    <w:rsid w:val="003253C1"/>
    <w:rsid w:val="00325AD5"/>
    <w:rsid w:val="003270B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648"/>
    <w:rsid w:val="00394CB9"/>
    <w:rsid w:val="00395B6E"/>
    <w:rsid w:val="003A3E47"/>
    <w:rsid w:val="003B24BE"/>
    <w:rsid w:val="003B2BED"/>
    <w:rsid w:val="003C0293"/>
    <w:rsid w:val="003C09D9"/>
    <w:rsid w:val="003D17D0"/>
    <w:rsid w:val="003D4FC5"/>
    <w:rsid w:val="003D5271"/>
    <w:rsid w:val="003E343E"/>
    <w:rsid w:val="003F12C6"/>
    <w:rsid w:val="003F49B4"/>
    <w:rsid w:val="003F5A52"/>
    <w:rsid w:val="004001A0"/>
    <w:rsid w:val="0040025A"/>
    <w:rsid w:val="004142D4"/>
    <w:rsid w:val="00430FCC"/>
    <w:rsid w:val="00432474"/>
    <w:rsid w:val="0043269D"/>
    <w:rsid w:val="00433312"/>
    <w:rsid w:val="00434012"/>
    <w:rsid w:val="00434336"/>
    <w:rsid w:val="004343A2"/>
    <w:rsid w:val="00437379"/>
    <w:rsid w:val="00441E90"/>
    <w:rsid w:val="004440F4"/>
    <w:rsid w:val="004450F4"/>
    <w:rsid w:val="00454284"/>
    <w:rsid w:val="0046002C"/>
    <w:rsid w:val="004643FA"/>
    <w:rsid w:val="00466F47"/>
    <w:rsid w:val="004674E2"/>
    <w:rsid w:val="00467A9D"/>
    <w:rsid w:val="00473936"/>
    <w:rsid w:val="00473C53"/>
    <w:rsid w:val="0047529E"/>
    <w:rsid w:val="004808DD"/>
    <w:rsid w:val="00480FFF"/>
    <w:rsid w:val="00486700"/>
    <w:rsid w:val="004945B6"/>
    <w:rsid w:val="004A1CDD"/>
    <w:rsid w:val="004A56F0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2479"/>
    <w:rsid w:val="00521E90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7A5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34E"/>
    <w:rsid w:val="005B30BE"/>
    <w:rsid w:val="005B3F86"/>
    <w:rsid w:val="005C39A0"/>
    <w:rsid w:val="005D0F4E"/>
    <w:rsid w:val="005E141E"/>
    <w:rsid w:val="005E28CE"/>
    <w:rsid w:val="005E2F58"/>
    <w:rsid w:val="005E6B61"/>
    <w:rsid w:val="005E7A73"/>
    <w:rsid w:val="005F254D"/>
    <w:rsid w:val="005F5B10"/>
    <w:rsid w:val="005F7A85"/>
    <w:rsid w:val="006000DB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4E92"/>
    <w:rsid w:val="00683E3A"/>
    <w:rsid w:val="00683E8A"/>
    <w:rsid w:val="006840B6"/>
    <w:rsid w:val="00686425"/>
    <w:rsid w:val="00692C23"/>
    <w:rsid w:val="00692E8C"/>
    <w:rsid w:val="00693D88"/>
    <w:rsid w:val="00694204"/>
    <w:rsid w:val="006A5CF4"/>
    <w:rsid w:val="006A798B"/>
    <w:rsid w:val="006B2BA7"/>
    <w:rsid w:val="006B6DC8"/>
    <w:rsid w:val="006B6E82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5E2"/>
    <w:rsid w:val="007519F7"/>
    <w:rsid w:val="00752815"/>
    <w:rsid w:val="0075655D"/>
    <w:rsid w:val="00757474"/>
    <w:rsid w:val="00760A23"/>
    <w:rsid w:val="00760AA2"/>
    <w:rsid w:val="00765BDB"/>
    <w:rsid w:val="00765F01"/>
    <w:rsid w:val="007719FD"/>
    <w:rsid w:val="0077382B"/>
    <w:rsid w:val="007846B2"/>
    <w:rsid w:val="00784E4B"/>
    <w:rsid w:val="007868A4"/>
    <w:rsid w:val="007A18D5"/>
    <w:rsid w:val="007A44B1"/>
    <w:rsid w:val="007A5C36"/>
    <w:rsid w:val="007A795B"/>
    <w:rsid w:val="007B24FC"/>
    <w:rsid w:val="007B4C0F"/>
    <w:rsid w:val="007B5608"/>
    <w:rsid w:val="007B6C31"/>
    <w:rsid w:val="007C0853"/>
    <w:rsid w:val="007C197C"/>
    <w:rsid w:val="007C3B03"/>
    <w:rsid w:val="007C7163"/>
    <w:rsid w:val="007D1BF8"/>
    <w:rsid w:val="007F0193"/>
    <w:rsid w:val="00800F04"/>
    <w:rsid w:val="00802F02"/>
    <w:rsid w:val="0080439B"/>
    <w:rsid w:val="00804AB6"/>
    <w:rsid w:val="00805D1B"/>
    <w:rsid w:val="00806FF2"/>
    <w:rsid w:val="00807B1C"/>
    <w:rsid w:val="00811C18"/>
    <w:rsid w:val="00816243"/>
    <w:rsid w:val="00823294"/>
    <w:rsid w:val="008257B0"/>
    <w:rsid w:val="00834E4B"/>
    <w:rsid w:val="008472B4"/>
    <w:rsid w:val="008503C1"/>
    <w:rsid w:val="0085169A"/>
    <w:rsid w:val="0085228E"/>
    <w:rsid w:val="00854EDA"/>
    <w:rsid w:val="00866D01"/>
    <w:rsid w:val="008701A0"/>
    <w:rsid w:val="00871366"/>
    <w:rsid w:val="00874380"/>
    <w:rsid w:val="00875F63"/>
    <w:rsid w:val="00877631"/>
    <w:rsid w:val="008816D8"/>
    <w:rsid w:val="00883FE3"/>
    <w:rsid w:val="00890A14"/>
    <w:rsid w:val="00891447"/>
    <w:rsid w:val="0089170A"/>
    <w:rsid w:val="00891CC9"/>
    <w:rsid w:val="00894D9F"/>
    <w:rsid w:val="00894E35"/>
    <w:rsid w:val="0089503C"/>
    <w:rsid w:val="00896409"/>
    <w:rsid w:val="008A2E6B"/>
    <w:rsid w:val="008A39E7"/>
    <w:rsid w:val="008B206E"/>
    <w:rsid w:val="008C3DB4"/>
    <w:rsid w:val="008C65CF"/>
    <w:rsid w:val="008C7670"/>
    <w:rsid w:val="008D0B2F"/>
    <w:rsid w:val="008D2749"/>
    <w:rsid w:val="008D652C"/>
    <w:rsid w:val="008D68A8"/>
    <w:rsid w:val="008D69E2"/>
    <w:rsid w:val="008D78D4"/>
    <w:rsid w:val="008E0890"/>
    <w:rsid w:val="008E6790"/>
    <w:rsid w:val="008F36E5"/>
    <w:rsid w:val="008F4088"/>
    <w:rsid w:val="008F4C1D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B37"/>
    <w:rsid w:val="009507AF"/>
    <w:rsid w:val="00955275"/>
    <w:rsid w:val="00960339"/>
    <w:rsid w:val="00960BDD"/>
    <w:rsid w:val="0096258B"/>
    <w:rsid w:val="00963C65"/>
    <w:rsid w:val="00967103"/>
    <w:rsid w:val="00967BA3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0CBD"/>
    <w:rsid w:val="009B2E17"/>
    <w:rsid w:val="009B63BC"/>
    <w:rsid w:val="009B691D"/>
    <w:rsid w:val="009B75F2"/>
    <w:rsid w:val="009C098A"/>
    <w:rsid w:val="009C3013"/>
    <w:rsid w:val="009C43FB"/>
    <w:rsid w:val="009C4ACB"/>
    <w:rsid w:val="009C5E78"/>
    <w:rsid w:val="009C63F4"/>
    <w:rsid w:val="009D3A60"/>
    <w:rsid w:val="009D4148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6F9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537A"/>
    <w:rsid w:val="00B06F5C"/>
    <w:rsid w:val="00B10495"/>
    <w:rsid w:val="00B168A2"/>
    <w:rsid w:val="00B16C9D"/>
    <w:rsid w:val="00B21464"/>
    <w:rsid w:val="00B2155D"/>
    <w:rsid w:val="00B21822"/>
    <w:rsid w:val="00B22596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2E2"/>
    <w:rsid w:val="00B737D5"/>
    <w:rsid w:val="00B7414D"/>
    <w:rsid w:val="00B85E41"/>
    <w:rsid w:val="00B91C85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0289"/>
    <w:rsid w:val="00C51343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0252"/>
    <w:rsid w:val="00CA19F4"/>
    <w:rsid w:val="00CA386C"/>
    <w:rsid w:val="00CA487D"/>
    <w:rsid w:val="00CA6069"/>
    <w:rsid w:val="00CB01AD"/>
    <w:rsid w:val="00CB1115"/>
    <w:rsid w:val="00CB3219"/>
    <w:rsid w:val="00CC4BA5"/>
    <w:rsid w:val="00CC64FE"/>
    <w:rsid w:val="00CC6E4E"/>
    <w:rsid w:val="00CD61A3"/>
    <w:rsid w:val="00CD6DD7"/>
    <w:rsid w:val="00CD7032"/>
    <w:rsid w:val="00CE1CBF"/>
    <w:rsid w:val="00CE2FA4"/>
    <w:rsid w:val="00CE47DF"/>
    <w:rsid w:val="00CE4995"/>
    <w:rsid w:val="00CE5FD6"/>
    <w:rsid w:val="00CE77EE"/>
    <w:rsid w:val="00CF2CF2"/>
    <w:rsid w:val="00CF7F8F"/>
    <w:rsid w:val="00D009A6"/>
    <w:rsid w:val="00D02A87"/>
    <w:rsid w:val="00D03429"/>
    <w:rsid w:val="00D03A1E"/>
    <w:rsid w:val="00D043CD"/>
    <w:rsid w:val="00D04D6D"/>
    <w:rsid w:val="00D0571B"/>
    <w:rsid w:val="00D0598D"/>
    <w:rsid w:val="00D06E8D"/>
    <w:rsid w:val="00D12339"/>
    <w:rsid w:val="00D1512F"/>
    <w:rsid w:val="00D20BEB"/>
    <w:rsid w:val="00D21F3A"/>
    <w:rsid w:val="00D2671A"/>
    <w:rsid w:val="00D26DC2"/>
    <w:rsid w:val="00D2725C"/>
    <w:rsid w:val="00D30540"/>
    <w:rsid w:val="00D34C20"/>
    <w:rsid w:val="00D405E4"/>
    <w:rsid w:val="00D472AC"/>
    <w:rsid w:val="00D523E9"/>
    <w:rsid w:val="00D52421"/>
    <w:rsid w:val="00D53789"/>
    <w:rsid w:val="00D559F9"/>
    <w:rsid w:val="00D63146"/>
    <w:rsid w:val="00D660BD"/>
    <w:rsid w:val="00D660D3"/>
    <w:rsid w:val="00D673FC"/>
    <w:rsid w:val="00D72359"/>
    <w:rsid w:val="00D7686F"/>
    <w:rsid w:val="00D77215"/>
    <w:rsid w:val="00D810D7"/>
    <w:rsid w:val="00D83E21"/>
    <w:rsid w:val="00D84893"/>
    <w:rsid w:val="00D91409"/>
    <w:rsid w:val="00D92B38"/>
    <w:rsid w:val="00D92FBE"/>
    <w:rsid w:val="00D9310F"/>
    <w:rsid w:val="00D953EA"/>
    <w:rsid w:val="00DA0C45"/>
    <w:rsid w:val="00DA3B88"/>
    <w:rsid w:val="00DB24EB"/>
    <w:rsid w:val="00DB50C0"/>
    <w:rsid w:val="00DB586E"/>
    <w:rsid w:val="00DB673F"/>
    <w:rsid w:val="00DB6C67"/>
    <w:rsid w:val="00DC3323"/>
    <w:rsid w:val="00DC3F30"/>
    <w:rsid w:val="00DC4A38"/>
    <w:rsid w:val="00DD3977"/>
    <w:rsid w:val="00DE1183"/>
    <w:rsid w:val="00DE2492"/>
    <w:rsid w:val="00DE5E10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0515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671"/>
    <w:rsid w:val="00E8703E"/>
    <w:rsid w:val="00E871AE"/>
    <w:rsid w:val="00E90A3A"/>
    <w:rsid w:val="00E91BE9"/>
    <w:rsid w:val="00E93646"/>
    <w:rsid w:val="00E93AC4"/>
    <w:rsid w:val="00E96BC2"/>
    <w:rsid w:val="00E9793B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AAB"/>
    <w:rsid w:val="00ED20BE"/>
    <w:rsid w:val="00ED33B0"/>
    <w:rsid w:val="00ED51CE"/>
    <w:rsid w:val="00ED7334"/>
    <w:rsid w:val="00ED7DDE"/>
    <w:rsid w:val="00EE1465"/>
    <w:rsid w:val="00EE1E03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BC3"/>
    <w:rsid w:val="00F570A9"/>
    <w:rsid w:val="00F578B7"/>
    <w:rsid w:val="00F63219"/>
    <w:rsid w:val="00F712F6"/>
    <w:rsid w:val="00F714E0"/>
    <w:rsid w:val="00F73388"/>
    <w:rsid w:val="00F750C8"/>
    <w:rsid w:val="00F75368"/>
    <w:rsid w:val="00F77B40"/>
    <w:rsid w:val="00F77FE2"/>
    <w:rsid w:val="00F8167F"/>
    <w:rsid w:val="00F82D10"/>
    <w:rsid w:val="00F84F61"/>
    <w:rsid w:val="00F9057D"/>
    <w:rsid w:val="00F95EC1"/>
    <w:rsid w:val="00F963E9"/>
    <w:rsid w:val="00F97516"/>
    <w:rsid w:val="00F97BAF"/>
    <w:rsid w:val="00FA127B"/>
    <w:rsid w:val="00FA28CE"/>
    <w:rsid w:val="00FA30EA"/>
    <w:rsid w:val="00FA3D87"/>
    <w:rsid w:val="00FA6239"/>
    <w:rsid w:val="00FB2C5C"/>
    <w:rsid w:val="00FC062E"/>
    <w:rsid w:val="00FC5B89"/>
    <w:rsid w:val="00FC7A6A"/>
    <w:rsid w:val="00FD0C86"/>
    <w:rsid w:val="00FD1267"/>
    <w:rsid w:val="00FD4EE2"/>
    <w:rsid w:val="00FD628A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uiPriority w:val="22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character" w:customStyle="1" w:styleId="22">
    <w:name w:val="Основной текст с отступом 2 Знак"/>
    <w:link w:val="21"/>
    <w:rsid w:val="00757474"/>
    <w:rPr>
      <w:rFonts w:ascii="Arial LatArm" w:hAnsi="Arial LatArm"/>
      <w:sz w:val="24"/>
    </w:rPr>
  </w:style>
  <w:style w:type="character" w:customStyle="1" w:styleId="10">
    <w:name w:val="Заголовок 1 Знак"/>
    <w:link w:val="1"/>
    <w:rsid w:val="00173B59"/>
    <w:rPr>
      <w:rFonts w:ascii="Arial Armenian" w:hAnsi="Arial Armenian"/>
      <w:sz w:val="28"/>
    </w:rPr>
  </w:style>
  <w:style w:type="character" w:customStyle="1" w:styleId="30">
    <w:name w:val="Заголовок 3 Знак"/>
    <w:link w:val="3"/>
    <w:rsid w:val="00173B59"/>
    <w:rPr>
      <w:rFonts w:ascii="Times LatArm" w:hAnsi="Times LatArm"/>
      <w:b/>
      <w:sz w:val="28"/>
    </w:rPr>
  </w:style>
  <w:style w:type="character" w:customStyle="1" w:styleId="70">
    <w:name w:val="Заголовок 7 Знак"/>
    <w:link w:val="7"/>
    <w:rsid w:val="00173B59"/>
    <w:rPr>
      <w:rFonts w:ascii="Times Armenian" w:hAnsi="Times Armenian"/>
      <w:b/>
    </w:rPr>
  </w:style>
  <w:style w:type="character" w:customStyle="1" w:styleId="80">
    <w:name w:val="Заголовок 8 Знак"/>
    <w:link w:val="8"/>
    <w:locked/>
    <w:rsid w:val="00173B59"/>
    <w:rPr>
      <w:rFonts w:ascii="Times Armenian" w:hAnsi="Times Armenian"/>
      <w:i/>
    </w:rPr>
  </w:style>
  <w:style w:type="paragraph" w:customStyle="1" w:styleId="Default">
    <w:name w:val="Default"/>
    <w:rsid w:val="00173B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f">
    <w:name w:val="Текст выноски Знак"/>
    <w:link w:val="ae"/>
    <w:rsid w:val="00173B59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173B59"/>
    <w:rPr>
      <w:rFonts w:ascii="Arial LatArm" w:hAnsi="Arial LatArm"/>
      <w:i/>
      <w:lang w:val="ru-RU" w:eastAsia="ru-RU" w:bidi="ru-RU"/>
    </w:rPr>
  </w:style>
  <w:style w:type="paragraph" w:styleId="afd">
    <w:name w:val="index heading"/>
    <w:basedOn w:val="a"/>
    <w:next w:val="11"/>
    <w:rsid w:val="00173B59"/>
    <w:rPr>
      <w:rFonts w:ascii="Times New Roman" w:hAnsi="Times New Roman"/>
      <w:sz w:val="20"/>
    </w:rPr>
  </w:style>
  <w:style w:type="character" w:customStyle="1" w:styleId="aa">
    <w:name w:val="Название Знак"/>
    <w:link w:val="a9"/>
    <w:rsid w:val="00173B59"/>
    <w:rPr>
      <w:rFonts w:ascii="Arial Armenian" w:hAnsi="Arial Armenian"/>
      <w:sz w:val="24"/>
    </w:rPr>
  </w:style>
  <w:style w:type="character" w:customStyle="1" w:styleId="CharCharChar">
    <w:name w:val="Char Char Char"/>
    <w:rsid w:val="00173B5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173B59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173B59"/>
    <w:rPr>
      <w:rFonts w:ascii="Arial LatArm" w:hAnsi="Arial LatArm"/>
      <w:b/>
      <w:color w:val="0000FF"/>
    </w:rPr>
  </w:style>
  <w:style w:type="character" w:customStyle="1" w:styleId="CharChar20">
    <w:name w:val="Char Char20"/>
    <w:rsid w:val="00173B59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173B59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173B59"/>
    <w:rPr>
      <w:rFonts w:ascii="Arial LatArm" w:hAnsi="Arial LatArm"/>
      <w:b/>
      <w:sz w:val="26"/>
    </w:rPr>
  </w:style>
  <w:style w:type="character" w:customStyle="1" w:styleId="60">
    <w:name w:val="Заголовок 6 Знак"/>
    <w:link w:val="6"/>
    <w:rsid w:val="00173B59"/>
    <w:rPr>
      <w:rFonts w:ascii="Arial LatArm" w:hAnsi="Arial LatArm"/>
      <w:b/>
      <w:color w:val="000000"/>
      <w:sz w:val="22"/>
    </w:rPr>
  </w:style>
  <w:style w:type="character" w:customStyle="1" w:styleId="CharChar16">
    <w:name w:val="Char Char16"/>
    <w:rsid w:val="00173B59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173B59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173B59"/>
    <w:rPr>
      <w:rFonts w:ascii="Times Armenian" w:hAnsi="Times Armenian"/>
      <w:b/>
      <w:color w:val="000000"/>
      <w:sz w:val="22"/>
    </w:rPr>
  </w:style>
  <w:style w:type="character" w:customStyle="1" w:styleId="CharChar13">
    <w:name w:val="Char Char13"/>
    <w:rsid w:val="00173B59"/>
    <w:rPr>
      <w:rFonts w:ascii="Arial Armenian" w:hAnsi="Arial Armenian"/>
      <w:lang w:val="ru-RU"/>
    </w:rPr>
  </w:style>
  <w:style w:type="character" w:customStyle="1" w:styleId="24">
    <w:name w:val="Основной текст 2 Знак"/>
    <w:link w:val="23"/>
    <w:rsid w:val="00173B59"/>
    <w:rPr>
      <w:rFonts w:ascii="Arial LatArm" w:hAnsi="Arial LatArm"/>
      <w:sz w:val="24"/>
    </w:rPr>
  </w:style>
  <w:style w:type="character" w:customStyle="1" w:styleId="a6">
    <w:name w:val="Верхний колонтитул Знак"/>
    <w:link w:val="a5"/>
    <w:rsid w:val="00173B59"/>
  </w:style>
  <w:style w:type="character" w:customStyle="1" w:styleId="32">
    <w:name w:val="Основной текст 3 Знак"/>
    <w:link w:val="31"/>
    <w:rsid w:val="00173B59"/>
    <w:rPr>
      <w:rFonts w:ascii="Arial LatArm" w:hAnsi="Arial LatArm"/>
    </w:rPr>
  </w:style>
  <w:style w:type="paragraph" w:styleId="afe">
    <w:name w:val="endnote text"/>
    <w:basedOn w:val="a"/>
    <w:link w:val="aff"/>
    <w:rsid w:val="00173B59"/>
    <w:rPr>
      <w:sz w:val="20"/>
    </w:rPr>
  </w:style>
  <w:style w:type="character" w:customStyle="1" w:styleId="aff">
    <w:name w:val="Текст концевой сноски Знак"/>
    <w:basedOn w:val="a0"/>
    <w:link w:val="afe"/>
    <w:rsid w:val="00173B59"/>
    <w:rPr>
      <w:rFonts w:ascii="Times Armenian" w:hAnsi="Times Armenian"/>
    </w:rPr>
  </w:style>
  <w:style w:type="character" w:styleId="aff0">
    <w:name w:val="endnote reference"/>
    <w:rsid w:val="00173B59"/>
    <w:rPr>
      <w:vertAlign w:val="superscript"/>
    </w:rPr>
  </w:style>
  <w:style w:type="paragraph" w:styleId="aff1">
    <w:name w:val="Document Map"/>
    <w:basedOn w:val="a"/>
    <w:link w:val="aff2"/>
    <w:rsid w:val="00173B59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2">
    <w:name w:val="Схема документа Знак"/>
    <w:basedOn w:val="a0"/>
    <w:link w:val="aff1"/>
    <w:rsid w:val="00173B59"/>
    <w:rPr>
      <w:rFonts w:ascii="Tahoma" w:hAnsi="Tahoma" w:cs="Tahoma"/>
      <w:shd w:val="clear" w:color="auto" w:fill="000080"/>
    </w:rPr>
  </w:style>
  <w:style w:type="paragraph" w:styleId="aff3">
    <w:name w:val="Revision"/>
    <w:hidden/>
    <w:semiHidden/>
    <w:rsid w:val="00173B59"/>
    <w:rPr>
      <w:rFonts w:ascii="Times Armenian" w:hAnsi="Times Armenian"/>
      <w:sz w:val="24"/>
    </w:rPr>
  </w:style>
  <w:style w:type="paragraph" w:customStyle="1" w:styleId="Char1">
    <w:name w:val="Char1"/>
    <w:basedOn w:val="a"/>
    <w:rsid w:val="00173B59"/>
    <w:pPr>
      <w:spacing w:after="160" w:line="240" w:lineRule="exact"/>
    </w:pPr>
    <w:rPr>
      <w:rFonts w:ascii="Verdana" w:hAnsi="Verdana"/>
      <w:sz w:val="20"/>
    </w:rPr>
  </w:style>
  <w:style w:type="paragraph" w:customStyle="1" w:styleId="Style2">
    <w:name w:val="Style2"/>
    <w:basedOn w:val="a"/>
    <w:rsid w:val="00173B59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173B59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173B59"/>
    <w:rPr>
      <w:rFonts w:ascii="Arial LatArm" w:hAnsi="Arial LatArm"/>
      <w:b/>
      <w:color w:val="0000FF"/>
      <w:lang w:val="ru-RU" w:eastAsia="ru-RU" w:bidi="ru-RU"/>
    </w:rPr>
  </w:style>
  <w:style w:type="paragraph" w:styleId="aff4">
    <w:name w:val="List Paragraph"/>
    <w:basedOn w:val="a"/>
    <w:link w:val="aff5"/>
    <w:uiPriority w:val="34"/>
    <w:qFormat/>
    <w:rsid w:val="00173B59"/>
    <w:pPr>
      <w:ind w:left="720"/>
    </w:pPr>
    <w:rPr>
      <w:szCs w:val="24"/>
    </w:rPr>
  </w:style>
  <w:style w:type="character" w:customStyle="1" w:styleId="CharChar25">
    <w:name w:val="Char Char25"/>
    <w:rsid w:val="00173B59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173B59"/>
    <w:rPr>
      <w:rFonts w:ascii="Arial LatArm" w:hAnsi="Arial LatArm"/>
      <w:b/>
      <w:color w:val="0000FF"/>
      <w:lang w:val="ru-RU" w:eastAsia="ru-RU" w:bidi="ru-RU"/>
    </w:rPr>
  </w:style>
  <w:style w:type="paragraph" w:customStyle="1" w:styleId="xl63">
    <w:name w:val="xl63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4">
    <w:name w:val="xl64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5">
    <w:name w:val="xl65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</w:rPr>
  </w:style>
  <w:style w:type="paragraph" w:customStyle="1" w:styleId="xl66">
    <w:name w:val="xl66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8">
    <w:name w:val="xl68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69">
    <w:name w:val="xl69"/>
    <w:basedOn w:val="a"/>
    <w:rsid w:val="00173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0">
    <w:name w:val="xl70"/>
    <w:basedOn w:val="a"/>
    <w:rsid w:val="00173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1">
    <w:name w:val="xl71"/>
    <w:basedOn w:val="a"/>
    <w:rsid w:val="00173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xl72">
    <w:name w:val="xl72"/>
    <w:basedOn w:val="a"/>
    <w:rsid w:val="00173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font5">
    <w:name w:val="font5"/>
    <w:basedOn w:val="a"/>
    <w:rsid w:val="00173B59"/>
    <w:pPr>
      <w:spacing w:before="100" w:beforeAutospacing="1" w:after="100" w:afterAutospacing="1"/>
    </w:pPr>
    <w:rPr>
      <w:rFonts w:eastAsia="Arial Unicode MS" w:cs="Arial Unicode MS"/>
      <w:sz w:val="16"/>
      <w:szCs w:val="16"/>
    </w:rPr>
  </w:style>
  <w:style w:type="paragraph" w:customStyle="1" w:styleId="font6">
    <w:name w:val="font6"/>
    <w:basedOn w:val="a"/>
    <w:rsid w:val="00173B59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</w:rPr>
  </w:style>
  <w:style w:type="paragraph" w:customStyle="1" w:styleId="font7">
    <w:name w:val="font7"/>
    <w:basedOn w:val="a"/>
    <w:rsid w:val="00173B5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73B5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73B59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173B59"/>
    <w:pPr>
      <w:spacing w:before="100" w:beforeAutospacing="1" w:after="100" w:afterAutospacing="1"/>
    </w:pPr>
    <w:rPr>
      <w:rFonts w:eastAsia="Arial Unicode MS" w:cs="Arial Unicode MS"/>
      <w:color w:val="000000"/>
      <w:sz w:val="20"/>
    </w:rPr>
  </w:style>
  <w:style w:type="paragraph" w:customStyle="1" w:styleId="xl73">
    <w:name w:val="xl73"/>
    <w:basedOn w:val="a"/>
    <w:rsid w:val="00173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4">
    <w:name w:val="xl74"/>
    <w:basedOn w:val="a"/>
    <w:rsid w:val="00173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5">
    <w:name w:val="xl75"/>
    <w:basedOn w:val="a"/>
    <w:rsid w:val="00173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Index11">
    <w:name w:val="Index 11"/>
    <w:basedOn w:val="a"/>
    <w:rsid w:val="00173B59"/>
    <w:pPr>
      <w:suppressAutoHyphens/>
      <w:spacing w:line="100" w:lineRule="atLeast"/>
      <w:ind w:left="240" w:hanging="240"/>
    </w:pPr>
    <w:rPr>
      <w:kern w:val="1"/>
      <w:sz w:val="16"/>
      <w:szCs w:val="16"/>
    </w:rPr>
  </w:style>
  <w:style w:type="paragraph" w:customStyle="1" w:styleId="IndexHeading1">
    <w:name w:val="Index Heading1"/>
    <w:basedOn w:val="a"/>
    <w:rsid w:val="00173B59"/>
    <w:pPr>
      <w:suppressAutoHyphens/>
      <w:spacing w:line="100" w:lineRule="atLeast"/>
    </w:pPr>
    <w:rPr>
      <w:rFonts w:ascii="Times New Roman" w:hAnsi="Times New Roman"/>
      <w:kern w:val="1"/>
      <w:sz w:val="20"/>
    </w:rPr>
  </w:style>
  <w:style w:type="character" w:styleId="aff6">
    <w:name w:val="FollowedHyperlink"/>
    <w:rsid w:val="00173B59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73B59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173B59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173B59"/>
    <w:pPr>
      <w:spacing w:after="160" w:line="240" w:lineRule="exact"/>
      <w:jc w:val="both"/>
    </w:pPr>
    <w:rPr>
      <w:rFonts w:ascii="Arial" w:hAnsi="Arial" w:cs="Arial"/>
      <w:b/>
      <w:sz w:val="20"/>
    </w:rPr>
  </w:style>
  <w:style w:type="character" w:customStyle="1" w:styleId="aff5">
    <w:name w:val="Абзац списка Знак"/>
    <w:link w:val="aff4"/>
    <w:uiPriority w:val="34"/>
    <w:locked/>
    <w:rsid w:val="00173B59"/>
    <w:rPr>
      <w:rFonts w:ascii="Times Armenian" w:hAnsi="Times Armenian"/>
      <w:sz w:val="24"/>
      <w:szCs w:val="24"/>
    </w:rPr>
  </w:style>
  <w:style w:type="character" w:styleId="aff7">
    <w:name w:val="Emphasis"/>
    <w:qFormat/>
    <w:rsid w:val="00173B59"/>
    <w:rPr>
      <w:i/>
      <w:iCs/>
    </w:rPr>
  </w:style>
  <w:style w:type="character" w:customStyle="1" w:styleId="34">
    <w:name w:val="Основной текст с отступом 3 Знак"/>
    <w:basedOn w:val="a0"/>
    <w:link w:val="33"/>
    <w:rsid w:val="00173B59"/>
    <w:rPr>
      <w:rFonts w:ascii="Arial LatArm" w:hAnsi="Arial LatArm"/>
      <w:b/>
      <w:i/>
      <w:sz w:val="22"/>
      <w:u w:val="single"/>
    </w:rPr>
  </w:style>
  <w:style w:type="character" w:customStyle="1" w:styleId="af7">
    <w:name w:val="Текст примечания Знак"/>
    <w:basedOn w:val="a0"/>
    <w:link w:val="af6"/>
    <w:semiHidden/>
    <w:rsid w:val="00173B59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173B59"/>
    <w:rPr>
      <w:rFonts w:ascii="Times Armenian" w:hAnsi="Times Armeni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70BA-BD72-41F6-8436-FDC6BF2F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1027</Words>
  <Characters>7315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155</cp:revision>
  <cp:lastPrinted>2020-07-27T13:11:00Z</cp:lastPrinted>
  <dcterms:created xsi:type="dcterms:W3CDTF">2018-08-09T07:28:00Z</dcterms:created>
  <dcterms:modified xsi:type="dcterms:W3CDTF">2020-07-27T13:11:00Z</dcterms:modified>
</cp:coreProperties>
</file>