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28D5D393"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 xml:space="preserve">թվականի </w:t>
      </w:r>
      <w:r w:rsidR="00157C0B">
        <w:rPr>
          <w:rFonts w:ascii="GHEA Grapalat" w:hAnsi="GHEA Grapalat" w:cs="Sylfaen"/>
          <w:i/>
          <w:sz w:val="16"/>
          <w:lang w:val="hy-AM"/>
        </w:rPr>
        <w:t>հուլիսի</w:t>
      </w:r>
      <w:r w:rsidR="00504E17" w:rsidRPr="00504E17">
        <w:rPr>
          <w:rFonts w:ascii="GHEA Grapalat" w:hAnsi="GHEA Grapalat" w:cs="Sylfaen"/>
          <w:i/>
          <w:sz w:val="16"/>
          <w:lang w:val="hy-AM"/>
        </w:rPr>
        <w:t xml:space="preserve"> </w:t>
      </w:r>
      <w:r w:rsidR="00157C0B">
        <w:rPr>
          <w:rFonts w:ascii="GHEA Grapalat" w:hAnsi="GHEA Grapalat" w:cs="Sylfaen"/>
          <w:i/>
          <w:sz w:val="16"/>
          <w:lang w:val="hy-AM"/>
        </w:rPr>
        <w:t>01</w:t>
      </w:r>
      <w:r w:rsidR="00504E17" w:rsidRPr="00504E17">
        <w:rPr>
          <w:rFonts w:ascii="GHEA Grapalat" w:hAnsi="GHEA Grapalat" w:cs="Sylfaen"/>
          <w:i/>
          <w:sz w:val="16"/>
          <w:lang w:val="hy-AM"/>
        </w:rPr>
        <w:t>-</w:t>
      </w:r>
      <w:r>
        <w:rPr>
          <w:rFonts w:ascii="GHEA Grapalat" w:hAnsi="GHEA Grapalat" w:cs="Sylfaen"/>
          <w:i/>
          <w:sz w:val="16"/>
          <w:lang w:val="hy-AM"/>
        </w:rPr>
        <w:t>ի</w:t>
      </w:r>
    </w:p>
    <w:p w14:paraId="5F1A4A1E" w14:textId="4B84F770"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57C0B">
        <w:rPr>
          <w:rFonts w:ascii="GHEA Grapalat" w:hAnsi="GHEA Grapalat" w:cs="Sylfaen"/>
          <w:i/>
          <w:sz w:val="16"/>
          <w:lang w:val="hy-AM"/>
        </w:rPr>
        <w:t>239</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5B160F5D" w14:textId="77777777" w:rsidR="00A93E97" w:rsidRPr="00A93E97" w:rsidRDefault="00A93E97" w:rsidP="00A93E97">
      <w:pPr>
        <w:pStyle w:val="a3"/>
        <w:jc w:val="center"/>
        <w:rPr>
          <w:rFonts w:ascii="GHEA Grapalat" w:hAnsi="GHEA Grapalat"/>
          <w:i w:val="0"/>
          <w:lang w:val="af-ZA"/>
        </w:rPr>
      </w:pPr>
      <w:r w:rsidRPr="00A93E97">
        <w:rPr>
          <w:rFonts w:ascii="GHEA Grapalat" w:hAnsi="GHEA Grapalat"/>
          <w:i w:val="0"/>
          <w:lang w:val="af-ZA"/>
        </w:rPr>
        <w:t>ՀԱՅՏԱՐԱՐՈՒԹՅՈՒՆ</w:t>
      </w:r>
    </w:p>
    <w:p w14:paraId="00F0CAF3" w14:textId="785844A3" w:rsidR="00642EFE" w:rsidRDefault="00A93E97" w:rsidP="00A93E97">
      <w:pPr>
        <w:pStyle w:val="a3"/>
        <w:spacing w:line="240" w:lineRule="auto"/>
        <w:jc w:val="center"/>
        <w:rPr>
          <w:rFonts w:ascii="GHEA Grapalat" w:hAnsi="GHEA Grapalat"/>
          <w:i w:val="0"/>
          <w:lang w:val="af-ZA"/>
        </w:rPr>
      </w:pPr>
      <w:r w:rsidRPr="00A93E97">
        <w:rPr>
          <w:rFonts w:ascii="GHEA Grapalat" w:hAnsi="GHEA Grapalat"/>
          <w:i w:val="0"/>
          <w:lang w:val="af-ZA"/>
        </w:rPr>
        <w:t>ԳՆԱՆՇՄԱՆ ՀԱՐՑՄԱՆ ՄԱՍԻՆ*</w:t>
      </w:r>
    </w:p>
    <w:p w14:paraId="6AAC88DF" w14:textId="77777777" w:rsidR="00A93E97" w:rsidRPr="00064ADD" w:rsidRDefault="00A93E97" w:rsidP="00A93E97">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14DD9B1"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A93E97">
        <w:rPr>
          <w:rFonts w:ascii="GHEA Grapalat" w:hAnsi="GHEA Grapalat"/>
          <w:i w:val="0"/>
          <w:lang w:val="af-ZA"/>
        </w:rPr>
        <w:t>25</w:t>
      </w:r>
      <w:r w:rsidR="001F252E">
        <w:rPr>
          <w:rFonts w:ascii="GHEA Grapalat" w:hAnsi="GHEA Grapalat"/>
          <w:i w:val="0"/>
          <w:lang w:val="hy-AM"/>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157C0B">
        <w:rPr>
          <w:rFonts w:ascii="GHEA Grapalat" w:hAnsi="GHEA Grapalat"/>
          <w:i w:val="0"/>
          <w:lang w:val="hy-AM"/>
        </w:rPr>
        <w:t>նոյեմբերի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1F252E">
        <w:rPr>
          <w:rFonts w:ascii="GHEA Grapalat" w:hAnsi="GHEA Grapalat"/>
          <w:i w:val="0"/>
          <w:lang w:val="hy-AM"/>
        </w:rPr>
        <w:t>2</w:t>
      </w:r>
      <w:r w:rsidR="00157C0B">
        <w:rPr>
          <w:rFonts w:ascii="GHEA Grapalat" w:hAnsi="GHEA Grapalat"/>
          <w:i w:val="0"/>
          <w:lang w:val="hy-AM"/>
        </w:rPr>
        <w:t>0</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F23AAB">
        <w:rPr>
          <w:rFonts w:ascii="GHEA Grapalat" w:hAnsi="GHEA Grapalat"/>
          <w:i w:val="0"/>
          <w:lang w:val="af-ZA"/>
        </w:rPr>
        <w:t>01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E0636CA" w14:textId="1C527774" w:rsidR="00A93E97" w:rsidRPr="00210D26" w:rsidRDefault="00A93E97" w:rsidP="00A93E97">
      <w:pPr>
        <w:pStyle w:val="a3"/>
        <w:spacing w:line="240" w:lineRule="auto"/>
        <w:jc w:val="center"/>
        <w:rPr>
          <w:rFonts w:ascii="GHEA Grapalat" w:hAnsi="GHEA Grapalat"/>
          <w:b/>
          <w:bCs/>
          <w:i w:val="0"/>
          <w:lang w:val="af-ZA"/>
        </w:rPr>
      </w:pPr>
      <w:r w:rsidRPr="00210D26">
        <w:rPr>
          <w:rFonts w:ascii="GHEA Grapalat" w:hAnsi="GHEA Grapalat"/>
          <w:b/>
          <w:bCs/>
          <w:i w:val="0"/>
          <w:lang w:val="af-ZA"/>
        </w:rPr>
        <w:t xml:space="preserve">Ընթացակարգի ծածկագիրը`  </w:t>
      </w:r>
      <w:r w:rsidR="00F23AAB">
        <w:rPr>
          <w:rFonts w:ascii="GHEA Grapalat" w:hAnsi="GHEA Grapalat"/>
          <w:b/>
          <w:bCs/>
          <w:i w:val="0"/>
          <w:lang w:val="af-ZA"/>
        </w:rPr>
        <w:t>ՇՄԳԹ18ՄԴ-ԳՀԾՁԲ-</w:t>
      </w:r>
      <w:r w:rsidR="00157C0B">
        <w:rPr>
          <w:rFonts w:ascii="GHEA Grapalat" w:hAnsi="GHEA Grapalat"/>
          <w:b/>
          <w:bCs/>
          <w:i w:val="0"/>
          <w:lang w:val="af-ZA"/>
        </w:rPr>
        <w:t>2025/2</w:t>
      </w:r>
      <w:r w:rsidRPr="00210D26">
        <w:rPr>
          <w:rFonts w:ascii="GHEA Grapalat" w:hAnsi="GHEA Grapalat"/>
          <w:b/>
          <w:bCs/>
          <w:i w:val="0"/>
          <w:lang w:val="af-ZA"/>
        </w:rPr>
        <w:t xml:space="preserve">      </w:t>
      </w:r>
      <w:r w:rsidRPr="00210D26">
        <w:rPr>
          <w:rFonts w:ascii="GHEA Grapalat" w:hAnsi="GHEA Grapalat"/>
          <w:b/>
          <w:bCs/>
          <w:i w:val="0"/>
          <w:u w:val="single"/>
          <w:lang w:val="af-ZA"/>
        </w:rPr>
        <w:t xml:space="preserve">        </w:t>
      </w:r>
    </w:p>
    <w:p w14:paraId="61D6D3B5" w14:textId="77777777" w:rsidR="0091042F" w:rsidRDefault="0091042F" w:rsidP="00EF3662">
      <w:pPr>
        <w:pStyle w:val="a3"/>
        <w:spacing w:line="240" w:lineRule="auto"/>
        <w:rPr>
          <w:rFonts w:ascii="GHEA Grapalat" w:hAnsi="GHEA Grapalat"/>
          <w:i w:val="0"/>
          <w:lang w:val="af-ZA"/>
        </w:rPr>
      </w:pPr>
    </w:p>
    <w:p w14:paraId="08979514" w14:textId="77777777" w:rsidR="003B6EC2" w:rsidRPr="00F23AAB" w:rsidRDefault="003B6EC2" w:rsidP="00EF3662">
      <w:pPr>
        <w:pStyle w:val="a3"/>
        <w:spacing w:line="240" w:lineRule="auto"/>
        <w:rPr>
          <w:rFonts w:ascii="GHEA Grapalat" w:hAnsi="GHEA Grapalat"/>
          <w:i w:val="0"/>
          <w:lang w:val="af-ZA"/>
        </w:rPr>
      </w:pPr>
    </w:p>
    <w:p w14:paraId="214DEE53" w14:textId="73B47FA7" w:rsidR="001F252E" w:rsidRDefault="001F252E" w:rsidP="00A93E97">
      <w:pPr>
        <w:jc w:val="both"/>
        <w:rPr>
          <w:rFonts w:ascii="GHEA Grapalat" w:hAnsi="GHEA Grapalat"/>
          <w:sz w:val="20"/>
          <w:szCs w:val="20"/>
          <w:lang w:val="af-ZA"/>
        </w:rPr>
      </w:pPr>
      <w:r w:rsidRPr="001F252E">
        <w:rPr>
          <w:rFonts w:ascii="GHEA Grapalat" w:hAnsi="GHEA Grapalat"/>
          <w:sz w:val="20"/>
          <w:szCs w:val="20"/>
          <w:lang w:val="af-ZA"/>
        </w:rPr>
        <w:t xml:space="preserve">Պատվիրատուն` </w:t>
      </w:r>
      <w:r w:rsidR="00F23AAB">
        <w:rPr>
          <w:rFonts w:ascii="GHEA Grapalat" w:hAnsi="GHEA Grapalat"/>
          <w:sz w:val="20"/>
          <w:szCs w:val="20"/>
          <w:lang w:val="af-ZA"/>
        </w:rPr>
        <w:t>ՀՀ Շիրակի  մարզի «Գյումրու թիվ 18 միջնակարգ դպրոց» ՊՈԱԿ</w:t>
      </w:r>
      <w:r w:rsidRPr="001F252E">
        <w:rPr>
          <w:rFonts w:ascii="GHEA Grapalat" w:hAnsi="GHEA Grapalat"/>
          <w:sz w:val="20"/>
          <w:szCs w:val="20"/>
          <w:lang w:val="af-ZA"/>
        </w:rPr>
        <w:t xml:space="preserve">, որը գտնվում է </w:t>
      </w:r>
      <w:r w:rsidR="00F23AAB">
        <w:rPr>
          <w:rFonts w:ascii="GHEA Grapalat" w:hAnsi="GHEA Grapalat"/>
          <w:sz w:val="20"/>
          <w:szCs w:val="20"/>
          <w:lang w:val="af-ZA"/>
        </w:rPr>
        <w:t>ՀՀ Շիրակի մարզ, ք. Գյումրի, Լազոյի 2</w:t>
      </w:r>
      <w:r w:rsidRPr="001F252E">
        <w:rPr>
          <w:rFonts w:ascii="GHEA Grapalat" w:hAnsi="GHEA Grapalat"/>
          <w:sz w:val="20"/>
          <w:szCs w:val="20"/>
          <w:lang w:val="af-ZA"/>
        </w:rPr>
        <w:t xml:space="preserve"> հասցեում, հայտարարում է գնանշման հարցում, որն իրականացվում է մեկ փուլով:</w:t>
      </w:r>
    </w:p>
    <w:p w14:paraId="44C30490" w14:textId="0A4CC10F" w:rsidR="00A93E97" w:rsidRPr="00A93E97" w:rsidRDefault="00A93E97" w:rsidP="00A93E97">
      <w:pPr>
        <w:jc w:val="both"/>
        <w:rPr>
          <w:rFonts w:ascii="GHEA Grapalat" w:hAnsi="GHEA Grapalat"/>
          <w:sz w:val="20"/>
          <w:szCs w:val="20"/>
          <w:lang w:val="af-ZA"/>
        </w:rPr>
      </w:pPr>
      <w:r w:rsidRPr="00A93E97">
        <w:rPr>
          <w:rFonts w:ascii="GHEA Grapalat" w:hAnsi="GHEA Grapalat"/>
          <w:sz w:val="20"/>
          <w:szCs w:val="20"/>
          <w:lang w:val="af-ZA"/>
        </w:rPr>
        <w:tab/>
      </w:r>
      <w:bookmarkStart w:id="0" w:name="_Hlk23167417"/>
      <w:r w:rsidRPr="00A93E97">
        <w:rPr>
          <w:rFonts w:ascii="GHEA Grapalat" w:hAnsi="GHEA Grapalat"/>
          <w:sz w:val="20"/>
          <w:szCs w:val="20"/>
          <w:lang w:val="af-ZA"/>
        </w:rPr>
        <w:t>Սույն ընթացակարգի</w:t>
      </w:r>
      <w:bookmarkEnd w:id="0"/>
      <w:r w:rsidRPr="00A93E97">
        <w:rPr>
          <w:rFonts w:ascii="GHEA Grapalat" w:hAnsi="GHEA Grapalat"/>
          <w:sz w:val="20"/>
          <w:szCs w:val="20"/>
          <w:lang w:val="af-ZA"/>
        </w:rPr>
        <w:t xml:space="preserve"> արդյունքում </w:t>
      </w:r>
      <w:r w:rsidRPr="00A93E97">
        <w:rPr>
          <w:rFonts w:ascii="GHEA Grapalat" w:hAnsi="GHEA Grapalat"/>
          <w:sz w:val="20"/>
          <w:szCs w:val="20"/>
          <w:lang w:val="hy-AM"/>
        </w:rPr>
        <w:t>ընտրված</w:t>
      </w:r>
      <w:r w:rsidRPr="00A93E97">
        <w:rPr>
          <w:rFonts w:ascii="GHEA Grapalat" w:hAnsi="GHEA Grapalat"/>
          <w:sz w:val="20"/>
          <w:szCs w:val="20"/>
          <w:lang w:val="af-ZA"/>
        </w:rPr>
        <w:t xml:space="preserve"> մասնակցին սահմանված կարգով կառաջարկվի կնքել </w:t>
      </w:r>
      <w:r w:rsidR="00F23AAB">
        <w:rPr>
          <w:rFonts w:ascii="GHEA Grapalat" w:hAnsi="GHEA Grapalat" w:cs="GHEA Grapalat"/>
          <w:b/>
          <w:sz w:val="20"/>
          <w:szCs w:val="20"/>
          <w:lang w:val="hy-AM"/>
        </w:rPr>
        <w:t>Տեխնիկական հսկողության ծառայության</w:t>
      </w:r>
      <w:r w:rsidR="001F252E" w:rsidRPr="001F252E">
        <w:rPr>
          <w:rFonts w:ascii="GHEA Grapalat" w:hAnsi="GHEA Grapalat" w:cs="GHEA Grapalat"/>
          <w:b/>
          <w:sz w:val="20"/>
          <w:szCs w:val="20"/>
          <w:lang w:val="hy-AM"/>
        </w:rPr>
        <w:t xml:space="preserve"> </w:t>
      </w:r>
      <w:r w:rsidRPr="00A93E97">
        <w:rPr>
          <w:rFonts w:ascii="GHEA Grapalat" w:hAnsi="GHEA Grapalat"/>
          <w:sz w:val="20"/>
          <w:szCs w:val="20"/>
          <w:lang w:val="af-ZA"/>
        </w:rPr>
        <w:t xml:space="preserve">մատուցման պայմանագիր (այսուհետ` պայմանագիր)։ </w:t>
      </w:r>
    </w:p>
    <w:p w14:paraId="0892D771" w14:textId="77777777" w:rsidR="00A93E97" w:rsidRPr="00A93E97" w:rsidRDefault="00A93E97" w:rsidP="00A93E97">
      <w:pPr>
        <w:jc w:val="both"/>
        <w:rPr>
          <w:rFonts w:ascii="GHEA Grapalat" w:hAnsi="GHEA Grapalat"/>
          <w:sz w:val="20"/>
          <w:szCs w:val="20"/>
          <w:lang w:val="af-ZA"/>
        </w:rPr>
      </w:pPr>
      <w:r w:rsidRPr="00A93E97">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45FB656" w14:textId="77777777" w:rsidR="00A93E97" w:rsidRPr="00A93E97" w:rsidRDefault="00A93E97" w:rsidP="00A93E97">
      <w:pPr>
        <w:ind w:firstLine="720"/>
        <w:jc w:val="both"/>
        <w:rPr>
          <w:rFonts w:ascii="GHEA Grapalat" w:hAnsi="GHEA Grapalat"/>
          <w:sz w:val="20"/>
          <w:szCs w:val="20"/>
          <w:lang w:val="af-ZA"/>
        </w:rPr>
      </w:pPr>
      <w:r w:rsidRPr="00A93E97">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6E2C221" w14:textId="77777777" w:rsidR="00A93E97" w:rsidRPr="00A93E97" w:rsidRDefault="00A93E97" w:rsidP="00A93E97">
      <w:pPr>
        <w:ind w:firstLine="720"/>
        <w:jc w:val="both"/>
        <w:rPr>
          <w:rFonts w:ascii="GHEA Grapalat" w:hAnsi="GHEA Grapalat"/>
          <w:sz w:val="20"/>
          <w:szCs w:val="20"/>
          <w:lang w:val="af-ZA"/>
        </w:rPr>
      </w:pPr>
      <w:r w:rsidRPr="00A93E97">
        <w:rPr>
          <w:rFonts w:ascii="GHEA Grapalat" w:hAnsi="GHEA Grapalat"/>
          <w:sz w:val="20"/>
          <w:szCs w:val="20"/>
          <w:lang w:val="af-ZA"/>
        </w:rPr>
        <w:t xml:space="preserve">Ընտրված մասնակիցը որոշվում է </w:t>
      </w:r>
      <w:bookmarkStart w:id="1" w:name="_Hlk23167512"/>
      <w:r w:rsidRPr="00A93E97">
        <w:rPr>
          <w:rFonts w:ascii="GHEA Grapalat" w:hAnsi="GHEA Grapalat"/>
          <w:sz w:val="20"/>
          <w:szCs w:val="20"/>
          <w:lang w:val="af-ZA"/>
        </w:rPr>
        <w:t xml:space="preserve">ոչ գնային պայմաններով բավարար գնահատված </w:t>
      </w:r>
      <w:bookmarkEnd w:id="1"/>
      <w:r w:rsidRPr="00A93E97">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43E515E" w14:textId="77777777" w:rsidR="00A93E97" w:rsidRPr="00A93E97" w:rsidRDefault="00A93E97" w:rsidP="00A93E97">
      <w:pPr>
        <w:ind w:firstLine="720"/>
        <w:jc w:val="both"/>
        <w:rPr>
          <w:rFonts w:ascii="GHEA Grapalat" w:hAnsi="GHEA Grapalat"/>
          <w:sz w:val="20"/>
          <w:szCs w:val="20"/>
          <w:lang w:val="af-ZA"/>
        </w:rPr>
      </w:pPr>
      <w:r w:rsidRPr="00A93E97">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5C453C6" w14:textId="76EBB1C9" w:rsidR="00A93E97" w:rsidRPr="00A93E97" w:rsidRDefault="00A93E97" w:rsidP="00A93E97">
      <w:pPr>
        <w:ind w:firstLine="720"/>
        <w:jc w:val="both"/>
        <w:rPr>
          <w:rFonts w:ascii="GHEA Grapalat" w:hAnsi="GHEA Grapalat"/>
          <w:sz w:val="20"/>
          <w:szCs w:val="20"/>
          <w:lang w:val="af-ZA"/>
        </w:rPr>
      </w:pPr>
      <w:r w:rsidRPr="00A93E97">
        <w:rPr>
          <w:rFonts w:ascii="GHEA Grapalat" w:hAnsi="GHEA Grapalat"/>
          <w:sz w:val="20"/>
          <w:szCs w:val="20"/>
          <w:lang w:val="af-ZA"/>
        </w:rPr>
        <w:t xml:space="preserve">Մրցույթի հայտերն անհրաժեշտ է ներկայացնել </w:t>
      </w:r>
      <w:bookmarkStart w:id="2" w:name="_Hlk160712920"/>
      <w:r w:rsidR="00F23AAB">
        <w:rPr>
          <w:rFonts w:ascii="GHEA Grapalat" w:hAnsi="GHEA Grapalat"/>
          <w:sz w:val="20"/>
          <w:szCs w:val="20"/>
          <w:lang w:val="af-ZA"/>
        </w:rPr>
        <w:t>ՀՀ Շիրակի մարզ, ք. Գյումրի, Լազոյի 2</w:t>
      </w:r>
      <w:r w:rsidRPr="00A93E97">
        <w:rPr>
          <w:rFonts w:ascii="GHEA Grapalat" w:hAnsi="GHEA Grapalat"/>
          <w:sz w:val="20"/>
          <w:szCs w:val="20"/>
          <w:lang w:val="af-ZA"/>
        </w:rPr>
        <w:t xml:space="preserve">, </w:t>
      </w:r>
      <w:bookmarkEnd w:id="2"/>
      <w:r w:rsidR="00870D71" w:rsidRPr="00870D71">
        <w:rPr>
          <w:rFonts w:ascii="GHEA Grapalat" w:hAnsi="GHEA Grapalat"/>
          <w:sz w:val="20"/>
          <w:szCs w:val="20"/>
          <w:lang w:val="af-ZA"/>
        </w:rPr>
        <w:t xml:space="preserve">գնումների և մատակարարման բաժին </w:t>
      </w:r>
      <w:r w:rsidRPr="00A93E97">
        <w:rPr>
          <w:rFonts w:ascii="GHEA Grapalat" w:hAnsi="GHEA Grapalat"/>
          <w:sz w:val="20"/>
          <w:szCs w:val="20"/>
          <w:lang w:val="af-ZA"/>
        </w:rPr>
        <w:t>հասցեով, փաստաթղթային ձևով</w:t>
      </w:r>
      <w:r w:rsidRPr="00A93E97">
        <w:rPr>
          <w:rFonts w:ascii="GHEA Grapalat" w:hAnsi="GHEA Grapalat"/>
          <w:sz w:val="20"/>
          <w:szCs w:val="20"/>
          <w:lang w:val="af-ZA" w:eastAsia="ru-RU"/>
        </w:rPr>
        <w:t xml:space="preserve"> </w:t>
      </w:r>
      <w:r w:rsidRPr="00A93E97">
        <w:rPr>
          <w:rFonts w:ascii="GHEA Grapalat" w:hAnsi="GHEA Grapalat"/>
          <w:sz w:val="20"/>
          <w:szCs w:val="20"/>
          <w:lang w:val="af-ZA"/>
        </w:rPr>
        <w:t xml:space="preserve">մինչև սույն հայտարարության հրապարակման օրվանից հաշված 7-րդ օրվա ժամը </w:t>
      </w:r>
      <w:r w:rsidR="00157C0B">
        <w:rPr>
          <w:rFonts w:ascii="GHEA Grapalat" w:hAnsi="GHEA Grapalat"/>
          <w:sz w:val="20"/>
          <w:szCs w:val="20"/>
          <w:lang w:val="af-ZA"/>
        </w:rPr>
        <w:t>09:30</w:t>
      </w:r>
      <w:r w:rsidRPr="00A93E97">
        <w:rPr>
          <w:rFonts w:ascii="GHEA Grapalat" w:hAnsi="GHEA Grapalat"/>
          <w:sz w:val="20"/>
          <w:szCs w:val="20"/>
          <w:lang w:val="af-ZA"/>
        </w:rPr>
        <w:t xml:space="preserve">-ն: Հայտերը, հայերենից բացի, կարող են ներկայացվել նաև անգլերեն կամ ռուսերեն: </w:t>
      </w:r>
    </w:p>
    <w:p w14:paraId="57CE977D" w14:textId="5F4E5D77" w:rsidR="00A93E97" w:rsidRPr="00A93E97" w:rsidRDefault="00A93E97" w:rsidP="00A93E97">
      <w:pPr>
        <w:ind w:firstLine="720"/>
        <w:jc w:val="both"/>
        <w:rPr>
          <w:rFonts w:ascii="GHEA Grapalat" w:hAnsi="GHEA Grapalat"/>
          <w:b/>
          <w:bCs/>
          <w:sz w:val="20"/>
          <w:szCs w:val="20"/>
          <w:lang w:val="af-ZA"/>
        </w:rPr>
      </w:pPr>
      <w:r w:rsidRPr="00A93E97">
        <w:rPr>
          <w:rFonts w:ascii="GHEA Grapalat" w:hAnsi="GHEA Grapalat"/>
          <w:sz w:val="20"/>
          <w:szCs w:val="20"/>
          <w:lang w:val="af-ZA"/>
        </w:rPr>
        <w:t xml:space="preserve">Հայտերի բացումը տեղի կունենա </w:t>
      </w:r>
      <w:r w:rsidR="00F23AAB">
        <w:rPr>
          <w:rFonts w:ascii="GHEA Grapalat" w:hAnsi="GHEA Grapalat"/>
          <w:sz w:val="20"/>
          <w:szCs w:val="20"/>
          <w:lang w:val="af-ZA"/>
        </w:rPr>
        <w:t>ՀՀ Շիրակի մարզ, ք. Գյումրի, Լազոյի 2</w:t>
      </w:r>
      <w:r w:rsidRPr="00A93E97">
        <w:rPr>
          <w:rFonts w:ascii="GHEA Grapalat" w:hAnsi="GHEA Grapalat"/>
          <w:sz w:val="20"/>
          <w:szCs w:val="20"/>
          <w:lang w:val="af-ZA"/>
        </w:rPr>
        <w:t xml:space="preserve">, </w:t>
      </w:r>
      <w:r w:rsidR="00E925B2" w:rsidRPr="00E925B2">
        <w:rPr>
          <w:rFonts w:ascii="GHEA Grapalat" w:hAnsi="GHEA Grapalat"/>
          <w:sz w:val="20"/>
          <w:szCs w:val="20"/>
          <w:lang w:val="af-ZA"/>
        </w:rPr>
        <w:t xml:space="preserve">գնումների և մատակարարման բաժին հասցեում </w:t>
      </w:r>
      <w:r w:rsidRPr="00A93E97">
        <w:rPr>
          <w:rFonts w:ascii="GHEA Grapalat" w:hAnsi="GHEA Grapalat"/>
          <w:sz w:val="20"/>
          <w:szCs w:val="20"/>
          <w:lang w:val="af-ZA"/>
        </w:rPr>
        <w:t xml:space="preserve">,  </w:t>
      </w:r>
      <w:r w:rsidRPr="00A93E97">
        <w:rPr>
          <w:rFonts w:ascii="GHEA Grapalat" w:hAnsi="GHEA Grapalat"/>
          <w:b/>
          <w:bCs/>
          <w:sz w:val="20"/>
          <w:szCs w:val="20"/>
          <w:lang w:val="af-ZA"/>
        </w:rPr>
        <w:t>«202</w:t>
      </w:r>
      <w:r>
        <w:rPr>
          <w:rFonts w:ascii="GHEA Grapalat" w:hAnsi="GHEA Grapalat"/>
          <w:b/>
          <w:bCs/>
          <w:sz w:val="20"/>
          <w:szCs w:val="20"/>
          <w:lang w:val="hy-AM"/>
        </w:rPr>
        <w:t>5</w:t>
      </w:r>
      <w:r w:rsidRPr="00A93E97">
        <w:rPr>
          <w:rFonts w:ascii="GHEA Grapalat" w:hAnsi="GHEA Grapalat"/>
          <w:b/>
          <w:bCs/>
          <w:sz w:val="20"/>
          <w:szCs w:val="20"/>
          <w:lang w:val="af-ZA"/>
        </w:rPr>
        <w:t>թ» «</w:t>
      </w:r>
      <w:r w:rsidR="00157C0B">
        <w:rPr>
          <w:rFonts w:ascii="GHEA Grapalat" w:hAnsi="GHEA Grapalat"/>
          <w:b/>
          <w:bCs/>
          <w:sz w:val="20"/>
          <w:szCs w:val="20"/>
          <w:lang w:val="hy-AM"/>
        </w:rPr>
        <w:t>նոյեմբերի</w:t>
      </w:r>
      <w:r w:rsidRPr="00A93E97">
        <w:rPr>
          <w:rFonts w:ascii="GHEA Grapalat" w:hAnsi="GHEA Grapalat"/>
          <w:b/>
          <w:bCs/>
          <w:sz w:val="20"/>
          <w:szCs w:val="20"/>
          <w:lang w:val="af-ZA"/>
        </w:rPr>
        <w:t>» «</w:t>
      </w:r>
      <w:r w:rsidR="00157C0B">
        <w:rPr>
          <w:rFonts w:ascii="GHEA Grapalat" w:hAnsi="GHEA Grapalat"/>
          <w:b/>
          <w:bCs/>
          <w:sz w:val="20"/>
          <w:szCs w:val="20"/>
          <w:lang w:val="hy-AM"/>
        </w:rPr>
        <w:t>27</w:t>
      </w:r>
      <w:r w:rsidRPr="00A93E97">
        <w:rPr>
          <w:rFonts w:ascii="GHEA Grapalat" w:hAnsi="GHEA Grapalat"/>
          <w:b/>
          <w:bCs/>
          <w:sz w:val="20"/>
          <w:szCs w:val="20"/>
          <w:lang w:val="af-ZA"/>
        </w:rPr>
        <w:t xml:space="preserve">»-ին ժամը </w:t>
      </w:r>
      <w:r w:rsidR="00157C0B">
        <w:rPr>
          <w:rFonts w:ascii="GHEA Grapalat" w:hAnsi="GHEA Grapalat"/>
          <w:b/>
          <w:bCs/>
          <w:sz w:val="20"/>
          <w:szCs w:val="20"/>
          <w:lang w:val="af-ZA"/>
        </w:rPr>
        <w:t>09:30</w:t>
      </w:r>
      <w:r w:rsidRPr="00A93E97">
        <w:rPr>
          <w:rFonts w:ascii="GHEA Grapalat" w:hAnsi="GHEA Grapalat"/>
          <w:b/>
          <w:bCs/>
          <w:sz w:val="20"/>
          <w:szCs w:val="20"/>
          <w:lang w:val="af-ZA"/>
        </w:rPr>
        <w:t>-ին։</w:t>
      </w:r>
    </w:p>
    <w:p w14:paraId="2B9677F8" w14:textId="77777777" w:rsidR="00A93E97" w:rsidRPr="00A93E97" w:rsidRDefault="00A93E97" w:rsidP="00A93E97">
      <w:pPr>
        <w:ind w:firstLine="720"/>
        <w:jc w:val="both"/>
        <w:rPr>
          <w:rFonts w:ascii="GHEA Grapalat" w:hAnsi="GHEA Grapalat"/>
          <w:sz w:val="20"/>
          <w:szCs w:val="20"/>
          <w:lang w:val="hy-AM"/>
        </w:rPr>
      </w:pPr>
      <w:r w:rsidRPr="00A93E97">
        <w:rPr>
          <w:rFonts w:ascii="GHEA Grapalat" w:hAnsi="GHEA Grapalat"/>
          <w:sz w:val="20"/>
          <w:szCs w:val="20"/>
          <w:lang w:val="af-ZA"/>
        </w:rPr>
        <w:t>Սույն ընթացակարգի վերաբերյալ բողոք</w:t>
      </w:r>
      <w:r w:rsidRPr="00A93E97">
        <w:rPr>
          <w:rFonts w:ascii="GHEA Grapalat" w:hAnsi="GHEA Grapalat"/>
          <w:sz w:val="20"/>
          <w:szCs w:val="20"/>
          <w:lang w:val="hy-AM"/>
        </w:rPr>
        <w:t xml:space="preserve">արկումն իրականացվում է </w:t>
      </w:r>
      <w:r w:rsidRPr="00A93E97">
        <w:rPr>
          <w:rFonts w:ascii="GHEA Grapalat" w:hAnsi="GHEA Grapalat"/>
          <w:sz w:val="16"/>
          <w:szCs w:val="16"/>
          <w:lang w:val="af-ZA"/>
        </w:rPr>
        <w:t xml:space="preserve"> </w:t>
      </w:r>
      <w:r w:rsidRPr="00A93E97">
        <w:rPr>
          <w:rFonts w:ascii="GHEA Grapalat" w:hAnsi="GHEA Grapalat"/>
          <w:sz w:val="20"/>
          <w:szCs w:val="20"/>
          <w:lang w:val="af-ZA"/>
        </w:rPr>
        <w:t>«</w:t>
      </w:r>
      <w:r w:rsidRPr="00A93E97">
        <w:rPr>
          <w:rFonts w:ascii="GHEA Grapalat" w:hAnsi="GHEA Grapalat"/>
          <w:sz w:val="20"/>
          <w:szCs w:val="20"/>
          <w:lang w:val="hy-AM"/>
        </w:rPr>
        <w:t>Գնումների</w:t>
      </w:r>
      <w:r w:rsidRPr="00A93E97">
        <w:rPr>
          <w:rFonts w:ascii="GHEA Grapalat" w:hAnsi="GHEA Grapalat"/>
          <w:sz w:val="20"/>
          <w:szCs w:val="20"/>
          <w:lang w:val="af-ZA"/>
        </w:rPr>
        <w:t xml:space="preserve"> </w:t>
      </w:r>
      <w:r w:rsidRPr="00A93E97">
        <w:rPr>
          <w:rFonts w:ascii="GHEA Grapalat" w:hAnsi="GHEA Grapalat"/>
          <w:sz w:val="20"/>
          <w:szCs w:val="20"/>
          <w:lang w:val="hy-AM"/>
        </w:rPr>
        <w:t>մասին</w:t>
      </w:r>
      <w:r w:rsidRPr="00A93E97">
        <w:rPr>
          <w:rFonts w:ascii="GHEA Grapalat" w:hAnsi="GHEA Grapalat"/>
          <w:sz w:val="20"/>
          <w:szCs w:val="20"/>
          <w:lang w:val="af-ZA"/>
        </w:rPr>
        <w:t>»</w:t>
      </w:r>
      <w:r w:rsidRPr="00A93E97">
        <w:rPr>
          <w:rFonts w:ascii="GHEA Grapalat" w:hAnsi="GHEA Grapalat"/>
          <w:sz w:val="20"/>
          <w:szCs w:val="20"/>
          <w:lang w:val="hy-AM"/>
        </w:rPr>
        <w:t xml:space="preserve"> ՀՀ</w:t>
      </w:r>
      <w:r w:rsidRPr="00A93E97">
        <w:rPr>
          <w:rFonts w:ascii="GHEA Grapalat" w:hAnsi="GHEA Grapalat"/>
          <w:sz w:val="20"/>
          <w:szCs w:val="20"/>
          <w:lang w:val="af-ZA"/>
        </w:rPr>
        <w:t xml:space="preserve"> </w:t>
      </w:r>
      <w:r w:rsidRPr="00A93E97">
        <w:rPr>
          <w:rFonts w:ascii="GHEA Grapalat" w:hAnsi="GHEA Grapalat"/>
          <w:sz w:val="20"/>
          <w:szCs w:val="20"/>
          <w:lang w:val="hy-AM"/>
        </w:rPr>
        <w:t>օրենքով</w:t>
      </w:r>
      <w:r w:rsidRPr="00A93E97">
        <w:rPr>
          <w:rFonts w:ascii="GHEA Grapalat" w:hAnsi="GHEA Grapalat"/>
          <w:sz w:val="20"/>
          <w:szCs w:val="20"/>
          <w:lang w:val="af-ZA"/>
        </w:rPr>
        <w:t xml:space="preserve"> </w:t>
      </w:r>
      <w:r w:rsidRPr="00A93E97">
        <w:rPr>
          <w:rFonts w:ascii="GHEA Grapalat" w:hAnsi="GHEA Grapalat"/>
          <w:sz w:val="20"/>
          <w:szCs w:val="20"/>
          <w:lang w:val="hy-AM"/>
        </w:rPr>
        <w:t>և</w:t>
      </w:r>
      <w:r w:rsidRPr="00A93E97">
        <w:rPr>
          <w:rFonts w:ascii="GHEA Grapalat" w:hAnsi="GHEA Grapalat"/>
          <w:sz w:val="20"/>
          <w:szCs w:val="20"/>
          <w:lang w:val="af-ZA"/>
        </w:rPr>
        <w:t xml:space="preserve"> </w:t>
      </w:r>
      <w:r w:rsidRPr="00A93E97">
        <w:rPr>
          <w:rFonts w:ascii="GHEA Grapalat" w:hAnsi="GHEA Grapalat"/>
          <w:sz w:val="20"/>
          <w:szCs w:val="20"/>
          <w:lang w:val="hy-AM"/>
        </w:rPr>
        <w:t>ՀՀ քաղաքացիական դատավարության օրենսգրքով սահմանված կարգով։</w:t>
      </w:r>
    </w:p>
    <w:p w14:paraId="46852B9A" w14:textId="77777777" w:rsidR="00A93E97" w:rsidRPr="00A93E97" w:rsidRDefault="00A93E97" w:rsidP="00A93E97">
      <w:pPr>
        <w:ind w:firstLine="720"/>
        <w:jc w:val="both"/>
        <w:rPr>
          <w:rFonts w:ascii="GHEA Grapalat" w:hAnsi="GHEA Grapalat"/>
          <w:sz w:val="20"/>
          <w:szCs w:val="20"/>
          <w:lang w:val="hy-AM"/>
        </w:rPr>
      </w:pPr>
    </w:p>
    <w:p w14:paraId="7DE689DC" w14:textId="4679E05E" w:rsidR="00A93E97" w:rsidRPr="00A93E97" w:rsidRDefault="00A93E97" w:rsidP="00A93E97">
      <w:pPr>
        <w:spacing w:after="240" w:line="360" w:lineRule="auto"/>
        <w:ind w:firstLine="709"/>
        <w:jc w:val="both"/>
        <w:rPr>
          <w:rFonts w:ascii="GHEA Grapalat" w:hAnsi="GHEA Grapalat"/>
          <w:sz w:val="20"/>
          <w:szCs w:val="20"/>
          <w:lang w:val="af-ZA"/>
        </w:rPr>
      </w:pPr>
      <w:r w:rsidRPr="00A93E97">
        <w:rPr>
          <w:rFonts w:ascii="GHEA Grapalat" w:hAnsi="GHEA Grapalat"/>
          <w:sz w:val="20"/>
          <w:szCs w:val="2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662E54">
        <w:rPr>
          <w:rFonts w:ascii="GHEA Grapalat" w:hAnsi="GHEA Grapalat"/>
          <w:sz w:val="20"/>
          <w:szCs w:val="20"/>
          <w:lang w:val="af-ZA"/>
        </w:rPr>
        <w:t>Մարիանա Մելքոնյանին</w:t>
      </w:r>
      <w:r w:rsidRPr="00A93E97">
        <w:rPr>
          <w:rFonts w:ascii="GHEA Grapalat" w:hAnsi="GHEA Grapalat"/>
          <w:sz w:val="20"/>
          <w:szCs w:val="20"/>
          <w:lang w:val="af-ZA"/>
        </w:rPr>
        <w:t>:</w:t>
      </w:r>
      <w:r w:rsidRPr="00A93E97">
        <w:rPr>
          <w:rFonts w:ascii="GHEA Grapalat" w:hAnsi="GHEA Grapalat"/>
          <w:sz w:val="20"/>
          <w:szCs w:val="20"/>
          <w:lang w:val="af-ZA"/>
        </w:rPr>
        <w:tab/>
      </w:r>
      <w:r w:rsidRPr="00A93E97">
        <w:rPr>
          <w:rFonts w:ascii="GHEA Grapalat" w:hAnsi="GHEA Grapalat"/>
          <w:sz w:val="20"/>
          <w:szCs w:val="20"/>
          <w:lang w:val="af-ZA"/>
        </w:rPr>
        <w:tab/>
      </w:r>
      <w:r w:rsidRPr="00A93E97">
        <w:rPr>
          <w:rFonts w:ascii="GHEA Grapalat" w:hAnsi="GHEA Grapalat"/>
          <w:sz w:val="20"/>
          <w:szCs w:val="20"/>
          <w:lang w:val="af-ZA"/>
        </w:rPr>
        <w:tab/>
      </w:r>
      <w:r w:rsidRPr="00A93E97">
        <w:rPr>
          <w:rFonts w:ascii="GHEA Grapalat" w:hAnsi="GHEA Grapalat"/>
          <w:sz w:val="20"/>
          <w:szCs w:val="20"/>
          <w:lang w:val="af-ZA"/>
        </w:rPr>
        <w:tab/>
      </w:r>
      <w:r w:rsidRPr="00A93E97">
        <w:rPr>
          <w:rFonts w:ascii="GHEA Grapalat" w:hAnsi="GHEA Grapalat"/>
          <w:sz w:val="20"/>
          <w:szCs w:val="20"/>
          <w:lang w:val="af-ZA"/>
        </w:rPr>
        <w:tab/>
      </w:r>
    </w:p>
    <w:p w14:paraId="296CD08B" w14:textId="77777777" w:rsidR="00662E54" w:rsidRPr="00FF4107" w:rsidRDefault="00662E54" w:rsidP="00662E54">
      <w:pPr>
        <w:pStyle w:val="a3"/>
        <w:spacing w:line="240" w:lineRule="auto"/>
        <w:ind w:firstLine="0"/>
        <w:jc w:val="center"/>
        <w:rPr>
          <w:rFonts w:ascii="Sylfaen" w:hAnsi="Sylfaen"/>
          <w:lang w:val="af-ZA"/>
        </w:rPr>
      </w:pPr>
      <w:r w:rsidRPr="00FF4107">
        <w:rPr>
          <w:rFonts w:ascii="Sylfaen" w:hAnsi="Sylfaen"/>
          <w:lang w:val="af-ZA"/>
        </w:rPr>
        <w:t>Հեռախոս</w:t>
      </w:r>
      <w:r w:rsidRPr="00FF4107">
        <w:rPr>
          <w:rFonts w:ascii="Sylfaen" w:hAnsi="Sylfaen"/>
          <w:lang w:val="hy-AM"/>
        </w:rPr>
        <w:t>`</w:t>
      </w:r>
      <w:r w:rsidRPr="00FF4107">
        <w:rPr>
          <w:rFonts w:ascii="Sylfaen" w:hAnsi="Sylfaen"/>
          <w:lang w:val="af-ZA"/>
        </w:rPr>
        <w:t xml:space="preserve"> </w:t>
      </w:r>
      <w:r w:rsidRPr="00FF4107">
        <w:rPr>
          <w:rFonts w:ascii="Sylfaen" w:hAnsi="Sylfaen"/>
          <w:lang w:val="hy-AM"/>
        </w:rPr>
        <w:t>055-905-509</w:t>
      </w:r>
    </w:p>
    <w:p w14:paraId="4E893318" w14:textId="77777777" w:rsidR="00662E54" w:rsidRPr="00FF4107" w:rsidRDefault="00662E54" w:rsidP="00662E54">
      <w:pPr>
        <w:pStyle w:val="a3"/>
        <w:ind w:firstLine="0"/>
        <w:jc w:val="center"/>
        <w:rPr>
          <w:rFonts w:ascii="Sylfaen" w:hAnsi="Sylfaen"/>
          <w:lang w:val="af-ZA"/>
        </w:rPr>
      </w:pPr>
      <w:r w:rsidRPr="00FF4107">
        <w:rPr>
          <w:rFonts w:ascii="Sylfaen" w:hAnsi="Sylfaen"/>
          <w:lang w:val="af-ZA"/>
        </w:rPr>
        <w:t>Էլ. Փոստ</w:t>
      </w:r>
      <w:r w:rsidRPr="00FF4107">
        <w:rPr>
          <w:rFonts w:ascii="Sylfaen" w:hAnsi="Sylfaen"/>
          <w:lang w:val="hy-AM"/>
        </w:rPr>
        <w:t>`</w:t>
      </w:r>
      <w:r w:rsidRPr="00FF4107">
        <w:rPr>
          <w:rFonts w:ascii="Sylfaen" w:hAnsi="Sylfaen"/>
          <w:lang w:val="af-ZA"/>
        </w:rPr>
        <w:t xml:space="preserve"> info@businesspro.am</w:t>
      </w:r>
    </w:p>
    <w:p w14:paraId="007A0E51" w14:textId="77777777" w:rsidR="00662E54" w:rsidRDefault="00662E54" w:rsidP="00662E54">
      <w:pPr>
        <w:pStyle w:val="a3"/>
        <w:ind w:firstLine="0"/>
        <w:rPr>
          <w:rFonts w:ascii="Sylfaen" w:hAnsi="Sylfaen"/>
          <w:lang w:val="af-ZA"/>
        </w:rPr>
      </w:pPr>
    </w:p>
    <w:p w14:paraId="6583F0CC" w14:textId="77777777" w:rsidR="00662E54" w:rsidRDefault="00662E54" w:rsidP="00662E54">
      <w:pPr>
        <w:pStyle w:val="a3"/>
        <w:ind w:firstLine="0"/>
        <w:rPr>
          <w:rFonts w:ascii="Sylfaen" w:hAnsi="Sylfaen"/>
          <w:lang w:val="af-ZA"/>
        </w:rPr>
      </w:pPr>
    </w:p>
    <w:p w14:paraId="11B9A4DF" w14:textId="77777777" w:rsidR="00662E54" w:rsidRDefault="00662E54" w:rsidP="00662E54">
      <w:pPr>
        <w:pStyle w:val="a3"/>
        <w:ind w:firstLine="0"/>
        <w:rPr>
          <w:rFonts w:ascii="Sylfaen" w:hAnsi="Sylfaen"/>
          <w:lang w:val="af-ZA"/>
        </w:rPr>
      </w:pPr>
    </w:p>
    <w:p w14:paraId="19F6A707" w14:textId="77777777" w:rsidR="00662E54" w:rsidRDefault="00662E54" w:rsidP="00662E54">
      <w:pPr>
        <w:pStyle w:val="a3"/>
        <w:ind w:firstLine="0"/>
        <w:rPr>
          <w:rFonts w:ascii="Sylfaen" w:hAnsi="Sylfaen"/>
          <w:lang w:val="af-ZA"/>
        </w:rPr>
      </w:pPr>
    </w:p>
    <w:p w14:paraId="26726ADF" w14:textId="77777777" w:rsidR="00662E54" w:rsidRPr="00F224F2" w:rsidRDefault="00662E54" w:rsidP="00662E54">
      <w:pPr>
        <w:pStyle w:val="a3"/>
        <w:ind w:firstLine="0"/>
        <w:jc w:val="center"/>
        <w:rPr>
          <w:rFonts w:ascii="Sylfaen" w:hAnsi="Sylfaen"/>
          <w:lang w:val="af-ZA"/>
        </w:rPr>
      </w:pPr>
      <w:r w:rsidRPr="00F224F2">
        <w:rPr>
          <w:rFonts w:ascii="Sylfaen" w:hAnsi="Sylfaen"/>
          <w:lang w:val="af-ZA"/>
        </w:rPr>
        <w:t>Պատվիրատու</w:t>
      </w:r>
      <w:r w:rsidRPr="00F224F2">
        <w:rPr>
          <w:rFonts w:ascii="Sylfaen" w:hAnsi="Sylfaen"/>
          <w:lang w:val="hy-AM"/>
        </w:rPr>
        <w:t>`</w:t>
      </w:r>
      <w:r w:rsidRPr="00F224F2">
        <w:rPr>
          <w:rFonts w:ascii="Sylfaen" w:hAnsi="Sylfaen"/>
          <w:lang w:val="af-ZA"/>
        </w:rPr>
        <w:t xml:space="preserve"> ՀՀ Շիրակի մարզի «Գյումրու թիվ 18 միջնակարգ դպրոց» ՊՈԱԿ</w:t>
      </w:r>
    </w:p>
    <w:p w14:paraId="0E7AB0C0" w14:textId="77777777" w:rsidR="00662E54" w:rsidRPr="00F224F2" w:rsidRDefault="00662E54" w:rsidP="00662E54">
      <w:pPr>
        <w:pStyle w:val="31"/>
        <w:spacing w:line="240" w:lineRule="auto"/>
        <w:ind w:firstLine="709"/>
        <w:rPr>
          <w:rFonts w:ascii="Sylfaen" w:hAnsi="Sylfaen" w:cs="Sylfaen"/>
          <w:b/>
          <w:i/>
          <w:lang w:val="af-ZA"/>
        </w:rPr>
      </w:pPr>
    </w:p>
    <w:p w14:paraId="708605F0" w14:textId="77777777" w:rsidR="00A93E97" w:rsidRPr="00A93E97" w:rsidRDefault="00A93E97" w:rsidP="00A93E97">
      <w:pPr>
        <w:ind w:left="1404" w:firstLine="720"/>
        <w:jc w:val="both"/>
        <w:rPr>
          <w:rFonts w:ascii="GHEA Grapalat" w:hAnsi="GHEA Grapalat"/>
          <w:sz w:val="20"/>
          <w:szCs w:val="20"/>
          <w:lang w:val="af-ZA"/>
        </w:rPr>
      </w:pPr>
    </w:p>
    <w:p w14:paraId="65E532A4" w14:textId="77777777" w:rsidR="004E1E29" w:rsidRPr="004E1E29" w:rsidRDefault="004E1E29" w:rsidP="00FB4268">
      <w:pPr>
        <w:pStyle w:val="aa"/>
        <w:ind w:right="-7"/>
        <w:rPr>
          <w:rFonts w:ascii="GHEA Grapalat" w:hAnsi="GHEA Grapalat" w:cs="Sylfaen"/>
          <w:i/>
          <w:sz w:val="20"/>
          <w:szCs w:val="20"/>
          <w:lang w:val="af-ZA"/>
        </w:rPr>
      </w:pPr>
    </w:p>
    <w:p w14:paraId="481149F8" w14:textId="77777777" w:rsidR="00A93E97" w:rsidRPr="00A93E97" w:rsidRDefault="00A93E97" w:rsidP="00A93E97">
      <w:pPr>
        <w:pStyle w:val="aa"/>
        <w:ind w:right="-7" w:firstLine="567"/>
        <w:jc w:val="right"/>
        <w:rPr>
          <w:rFonts w:ascii="GHEA Grapalat" w:hAnsi="GHEA Grapalat" w:cs="Sylfaen"/>
          <w:i/>
          <w:sz w:val="20"/>
          <w:szCs w:val="20"/>
          <w:lang w:val="af-ZA"/>
        </w:rPr>
      </w:pPr>
      <w:proofErr w:type="spellStart"/>
      <w:r w:rsidRPr="00A93E97">
        <w:rPr>
          <w:rFonts w:ascii="GHEA Grapalat" w:hAnsi="GHEA Grapalat" w:cs="Sylfaen"/>
          <w:i/>
          <w:sz w:val="20"/>
          <w:szCs w:val="20"/>
        </w:rPr>
        <w:lastRenderedPageBreak/>
        <w:t>Հաստատված</w:t>
      </w:r>
      <w:proofErr w:type="spellEnd"/>
      <w:r w:rsidRPr="00A93E97">
        <w:rPr>
          <w:rFonts w:ascii="GHEA Grapalat" w:hAnsi="GHEA Grapalat" w:cs="Sylfaen"/>
          <w:i/>
          <w:sz w:val="20"/>
          <w:szCs w:val="20"/>
          <w:lang w:val="af-ZA"/>
        </w:rPr>
        <w:t xml:space="preserve"> </w:t>
      </w:r>
      <w:r w:rsidRPr="00A93E97">
        <w:rPr>
          <w:rFonts w:ascii="GHEA Grapalat" w:hAnsi="GHEA Grapalat" w:cs="Sylfaen"/>
          <w:i/>
          <w:sz w:val="20"/>
          <w:szCs w:val="20"/>
        </w:rPr>
        <w:t>է</w:t>
      </w:r>
    </w:p>
    <w:p w14:paraId="5A4F966B" w14:textId="58AFD6AF" w:rsidR="00A93E97" w:rsidRPr="00A93E97" w:rsidRDefault="00A93E97" w:rsidP="00A93E97">
      <w:pPr>
        <w:pStyle w:val="aa"/>
        <w:ind w:right="-7" w:firstLine="567"/>
        <w:jc w:val="right"/>
        <w:rPr>
          <w:rFonts w:ascii="GHEA Grapalat" w:hAnsi="GHEA Grapalat" w:cs="Sylfaen"/>
          <w:i/>
          <w:sz w:val="20"/>
          <w:szCs w:val="20"/>
          <w:lang w:val="af-ZA"/>
        </w:rPr>
      </w:pPr>
      <w:r w:rsidRPr="00A93E97">
        <w:rPr>
          <w:rFonts w:ascii="GHEA Grapalat" w:hAnsi="GHEA Grapalat" w:cs="Sylfaen"/>
          <w:i/>
          <w:sz w:val="20"/>
          <w:szCs w:val="20"/>
          <w:lang w:val="af-ZA"/>
        </w:rPr>
        <w:t>«</w:t>
      </w:r>
      <w:r w:rsidR="00512BAA">
        <w:rPr>
          <w:rFonts w:ascii="GHEA Grapalat" w:hAnsi="GHEA Grapalat" w:cs="Sylfaen"/>
          <w:i/>
          <w:sz w:val="20"/>
          <w:szCs w:val="20"/>
        </w:rPr>
        <w:t>ՇՄԳԹ</w:t>
      </w:r>
      <w:r w:rsidR="00512BAA" w:rsidRPr="0007551B">
        <w:rPr>
          <w:rFonts w:ascii="GHEA Grapalat" w:hAnsi="GHEA Grapalat" w:cs="Sylfaen"/>
          <w:i/>
          <w:sz w:val="20"/>
          <w:szCs w:val="20"/>
          <w:lang w:val="af-ZA"/>
        </w:rPr>
        <w:t>18</w:t>
      </w:r>
      <w:r w:rsidR="00512BAA">
        <w:rPr>
          <w:rFonts w:ascii="GHEA Grapalat" w:hAnsi="GHEA Grapalat" w:cs="Sylfaen"/>
          <w:i/>
          <w:sz w:val="20"/>
          <w:szCs w:val="20"/>
        </w:rPr>
        <w:t>ՄԴ</w:t>
      </w:r>
      <w:r w:rsidR="00512BAA" w:rsidRPr="0007551B">
        <w:rPr>
          <w:rFonts w:ascii="GHEA Grapalat" w:hAnsi="GHEA Grapalat" w:cs="Sylfaen"/>
          <w:i/>
          <w:sz w:val="20"/>
          <w:szCs w:val="20"/>
          <w:lang w:val="af-ZA"/>
        </w:rPr>
        <w:t>-</w:t>
      </w:r>
      <w:r w:rsidR="00512BAA">
        <w:rPr>
          <w:rFonts w:ascii="GHEA Grapalat" w:hAnsi="GHEA Grapalat" w:cs="Sylfaen"/>
          <w:i/>
          <w:sz w:val="20"/>
          <w:szCs w:val="20"/>
        </w:rPr>
        <w:t>ԳՀԾՁԲ</w:t>
      </w:r>
      <w:r w:rsidR="00512BAA" w:rsidRPr="0007551B">
        <w:rPr>
          <w:rFonts w:ascii="GHEA Grapalat" w:hAnsi="GHEA Grapalat" w:cs="Sylfaen"/>
          <w:i/>
          <w:sz w:val="20"/>
          <w:szCs w:val="20"/>
          <w:lang w:val="af-ZA"/>
        </w:rPr>
        <w:t>-</w:t>
      </w:r>
      <w:r w:rsidR="00157C0B">
        <w:rPr>
          <w:rFonts w:ascii="GHEA Grapalat" w:hAnsi="GHEA Grapalat" w:cs="Sylfaen"/>
          <w:i/>
          <w:sz w:val="20"/>
          <w:szCs w:val="20"/>
          <w:lang w:val="af-ZA"/>
        </w:rPr>
        <w:t>2025/2</w:t>
      </w:r>
      <w:r w:rsidRPr="00A93E97">
        <w:rPr>
          <w:rFonts w:ascii="GHEA Grapalat" w:hAnsi="GHEA Grapalat" w:cs="Sylfaen"/>
          <w:i/>
          <w:sz w:val="20"/>
          <w:szCs w:val="20"/>
          <w:lang w:val="af-ZA"/>
        </w:rPr>
        <w:t xml:space="preserve">» </w:t>
      </w:r>
      <w:proofErr w:type="spellStart"/>
      <w:r w:rsidRPr="00A93E97">
        <w:rPr>
          <w:rFonts w:ascii="GHEA Grapalat" w:hAnsi="GHEA Grapalat" w:cs="Sylfaen"/>
          <w:i/>
          <w:sz w:val="20"/>
          <w:szCs w:val="20"/>
        </w:rPr>
        <w:t>ծածկագրով</w:t>
      </w:r>
      <w:proofErr w:type="spellEnd"/>
      <w:r w:rsidRPr="00A93E97">
        <w:rPr>
          <w:rFonts w:ascii="GHEA Grapalat" w:hAnsi="GHEA Grapalat" w:cs="Sylfaen"/>
          <w:i/>
          <w:sz w:val="20"/>
          <w:szCs w:val="20"/>
          <w:lang w:val="af-ZA"/>
        </w:rPr>
        <w:t xml:space="preserve"> </w:t>
      </w:r>
    </w:p>
    <w:p w14:paraId="3A4A7338" w14:textId="77777777" w:rsidR="00A93E97" w:rsidRPr="00A93E97" w:rsidRDefault="00A93E97" w:rsidP="00A93E97">
      <w:pPr>
        <w:pStyle w:val="aa"/>
        <w:ind w:right="-7" w:firstLine="567"/>
        <w:jc w:val="right"/>
        <w:rPr>
          <w:rFonts w:ascii="GHEA Grapalat" w:hAnsi="GHEA Grapalat" w:cs="Sylfaen"/>
          <w:i/>
          <w:sz w:val="20"/>
          <w:szCs w:val="20"/>
          <w:lang w:val="af-ZA"/>
        </w:rPr>
      </w:pPr>
      <w:proofErr w:type="spellStart"/>
      <w:r w:rsidRPr="00A93E97">
        <w:rPr>
          <w:rFonts w:ascii="GHEA Grapalat" w:hAnsi="GHEA Grapalat" w:cs="Sylfaen"/>
          <w:i/>
          <w:sz w:val="20"/>
          <w:szCs w:val="20"/>
        </w:rPr>
        <w:t>գնանաշման</w:t>
      </w:r>
      <w:proofErr w:type="spellEnd"/>
      <w:r w:rsidRPr="00A93E97">
        <w:rPr>
          <w:rFonts w:ascii="GHEA Grapalat" w:hAnsi="GHEA Grapalat" w:cs="Sylfaen"/>
          <w:i/>
          <w:sz w:val="20"/>
          <w:szCs w:val="20"/>
          <w:lang w:val="af-ZA"/>
        </w:rPr>
        <w:t xml:space="preserve"> </w:t>
      </w:r>
      <w:proofErr w:type="spellStart"/>
      <w:r w:rsidRPr="00A93E97">
        <w:rPr>
          <w:rFonts w:ascii="GHEA Grapalat" w:hAnsi="GHEA Grapalat" w:cs="Sylfaen"/>
          <w:i/>
          <w:sz w:val="20"/>
          <w:szCs w:val="20"/>
        </w:rPr>
        <w:t>հարցման</w:t>
      </w:r>
      <w:proofErr w:type="spellEnd"/>
      <w:r w:rsidRPr="00A93E97">
        <w:rPr>
          <w:rFonts w:ascii="GHEA Grapalat" w:hAnsi="GHEA Grapalat" w:cs="Sylfaen"/>
          <w:i/>
          <w:sz w:val="20"/>
          <w:szCs w:val="20"/>
          <w:lang w:val="af-ZA"/>
        </w:rPr>
        <w:t xml:space="preserve"> </w:t>
      </w:r>
      <w:proofErr w:type="spellStart"/>
      <w:r w:rsidRPr="00A93E97">
        <w:rPr>
          <w:rFonts w:ascii="GHEA Grapalat" w:hAnsi="GHEA Grapalat" w:cs="Sylfaen"/>
          <w:i/>
          <w:sz w:val="20"/>
          <w:szCs w:val="20"/>
        </w:rPr>
        <w:t>գնահատող</w:t>
      </w:r>
      <w:proofErr w:type="spellEnd"/>
      <w:r w:rsidRPr="00A93E97">
        <w:rPr>
          <w:rFonts w:ascii="GHEA Grapalat" w:hAnsi="GHEA Grapalat" w:cs="Sylfaen"/>
          <w:i/>
          <w:sz w:val="20"/>
          <w:szCs w:val="20"/>
          <w:lang w:val="af-ZA"/>
        </w:rPr>
        <w:t xml:space="preserve"> </w:t>
      </w:r>
      <w:proofErr w:type="spellStart"/>
      <w:r w:rsidRPr="00A93E97">
        <w:rPr>
          <w:rFonts w:ascii="GHEA Grapalat" w:hAnsi="GHEA Grapalat" w:cs="Sylfaen"/>
          <w:i/>
          <w:sz w:val="20"/>
          <w:szCs w:val="20"/>
        </w:rPr>
        <w:t>հանձնաժողովի</w:t>
      </w:r>
      <w:proofErr w:type="spellEnd"/>
    </w:p>
    <w:p w14:paraId="5532F7D8" w14:textId="15A49794" w:rsidR="00A93E97" w:rsidRPr="00A93E97" w:rsidRDefault="00A93E97" w:rsidP="00A93E97">
      <w:pPr>
        <w:pStyle w:val="aa"/>
        <w:ind w:right="-7" w:firstLine="567"/>
        <w:jc w:val="right"/>
        <w:rPr>
          <w:rFonts w:ascii="GHEA Grapalat" w:hAnsi="GHEA Grapalat" w:cs="Sylfaen"/>
          <w:i/>
          <w:sz w:val="20"/>
          <w:szCs w:val="20"/>
          <w:lang w:val="af-ZA"/>
        </w:rPr>
      </w:pPr>
      <w:r w:rsidRPr="00A93E97">
        <w:rPr>
          <w:rFonts w:ascii="GHEA Grapalat" w:hAnsi="GHEA Grapalat" w:cs="Sylfaen"/>
          <w:i/>
          <w:sz w:val="20"/>
          <w:szCs w:val="20"/>
          <w:lang w:val="af-ZA"/>
        </w:rPr>
        <w:t xml:space="preserve"> 202</w:t>
      </w:r>
      <w:r>
        <w:rPr>
          <w:rFonts w:ascii="GHEA Grapalat" w:hAnsi="GHEA Grapalat" w:cs="Sylfaen"/>
          <w:i/>
          <w:sz w:val="20"/>
          <w:szCs w:val="20"/>
          <w:lang w:val="af-ZA"/>
        </w:rPr>
        <w:t>5</w:t>
      </w:r>
      <w:r w:rsidRPr="00A93E97">
        <w:rPr>
          <w:rFonts w:ascii="GHEA Grapalat" w:hAnsi="GHEA Grapalat" w:cs="Sylfaen"/>
          <w:i/>
          <w:sz w:val="20"/>
          <w:szCs w:val="20"/>
        </w:rPr>
        <w:t>թ</w:t>
      </w:r>
      <w:r w:rsidRPr="00A93E97">
        <w:rPr>
          <w:rFonts w:ascii="GHEA Grapalat" w:hAnsi="GHEA Grapalat" w:cs="Sylfaen"/>
          <w:i/>
          <w:sz w:val="20"/>
          <w:szCs w:val="20"/>
          <w:lang w:val="af-ZA"/>
        </w:rPr>
        <w:t xml:space="preserve">. </w:t>
      </w:r>
      <w:r w:rsidR="00FB4268">
        <w:rPr>
          <w:rFonts w:ascii="GHEA Grapalat" w:hAnsi="GHEA Grapalat" w:cs="Sylfaen"/>
          <w:i/>
          <w:sz w:val="20"/>
          <w:szCs w:val="20"/>
          <w:lang w:val="hy-AM"/>
        </w:rPr>
        <w:t>նոյեմբերի</w:t>
      </w:r>
      <w:r w:rsidRPr="00A93E97">
        <w:rPr>
          <w:rFonts w:ascii="GHEA Grapalat" w:hAnsi="GHEA Grapalat" w:cs="Sylfaen"/>
          <w:i/>
          <w:sz w:val="20"/>
          <w:szCs w:val="20"/>
          <w:lang w:val="af-ZA"/>
        </w:rPr>
        <w:t xml:space="preserve"> </w:t>
      </w:r>
      <w:r w:rsidR="004E1E29">
        <w:rPr>
          <w:rFonts w:ascii="GHEA Grapalat" w:hAnsi="GHEA Grapalat" w:cs="Sylfaen"/>
          <w:i/>
          <w:sz w:val="20"/>
          <w:szCs w:val="20"/>
          <w:lang w:val="hy-AM"/>
        </w:rPr>
        <w:t>2</w:t>
      </w:r>
      <w:r w:rsidR="00FB4268">
        <w:rPr>
          <w:rFonts w:ascii="GHEA Grapalat" w:hAnsi="GHEA Grapalat" w:cs="Sylfaen"/>
          <w:i/>
          <w:sz w:val="20"/>
          <w:szCs w:val="20"/>
          <w:lang w:val="hy-AM"/>
        </w:rPr>
        <w:t>0</w:t>
      </w:r>
      <w:r w:rsidRPr="00A93E97">
        <w:rPr>
          <w:rFonts w:ascii="GHEA Grapalat" w:hAnsi="GHEA Grapalat" w:cs="Sylfaen"/>
          <w:i/>
          <w:sz w:val="20"/>
          <w:szCs w:val="20"/>
          <w:lang w:val="af-ZA"/>
        </w:rPr>
        <w:t>-</w:t>
      </w:r>
      <w:r w:rsidRPr="00A93E97">
        <w:rPr>
          <w:rFonts w:ascii="GHEA Grapalat" w:hAnsi="GHEA Grapalat" w:cs="Sylfaen"/>
          <w:i/>
          <w:sz w:val="20"/>
          <w:szCs w:val="20"/>
        </w:rPr>
        <w:t>ի</w:t>
      </w:r>
      <w:r w:rsidRPr="00A93E97">
        <w:rPr>
          <w:rFonts w:ascii="GHEA Grapalat" w:hAnsi="GHEA Grapalat" w:cs="Sylfaen"/>
          <w:i/>
          <w:sz w:val="20"/>
          <w:szCs w:val="20"/>
          <w:lang w:val="af-ZA"/>
        </w:rPr>
        <w:t xml:space="preserve"> N</w:t>
      </w:r>
      <w:r w:rsidR="00717AF6">
        <w:rPr>
          <w:rFonts w:ascii="GHEA Grapalat" w:hAnsi="GHEA Grapalat" w:cs="Sylfaen"/>
          <w:i/>
          <w:sz w:val="20"/>
          <w:szCs w:val="20"/>
          <w:lang w:val="af-ZA"/>
        </w:rPr>
        <w:t>0</w:t>
      </w:r>
      <w:r w:rsidRPr="00A93E97">
        <w:rPr>
          <w:rFonts w:ascii="GHEA Grapalat" w:hAnsi="GHEA Grapalat" w:cs="Sylfaen"/>
          <w:i/>
          <w:sz w:val="20"/>
          <w:szCs w:val="20"/>
          <w:lang w:val="af-ZA"/>
        </w:rPr>
        <w:t xml:space="preserve">1 </w:t>
      </w:r>
      <w:proofErr w:type="spellStart"/>
      <w:r w:rsidRPr="00A93E97">
        <w:rPr>
          <w:rFonts w:ascii="GHEA Grapalat" w:hAnsi="GHEA Grapalat" w:cs="Sylfaen"/>
          <w:i/>
          <w:sz w:val="20"/>
          <w:szCs w:val="20"/>
        </w:rPr>
        <w:t>որոշմամբ</w:t>
      </w:r>
      <w:proofErr w:type="spellEnd"/>
    </w:p>
    <w:p w14:paraId="1F5B04C5"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01D2B13E"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0AE6496E"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3F9BB364"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533DD72A"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06743AA2" w14:textId="715D8572" w:rsidR="00A93E97" w:rsidRPr="00870D71" w:rsidRDefault="00F23AAB" w:rsidP="00A93E97">
      <w:pPr>
        <w:pStyle w:val="aa"/>
        <w:ind w:right="-7" w:firstLine="567"/>
        <w:jc w:val="center"/>
        <w:rPr>
          <w:rFonts w:ascii="GHEA Grapalat" w:hAnsi="GHEA Grapalat" w:cs="Sylfaen"/>
          <w:i/>
          <w:sz w:val="20"/>
          <w:szCs w:val="20"/>
          <w:lang w:val="hy-AM"/>
        </w:rPr>
      </w:pPr>
      <w:r>
        <w:rPr>
          <w:rFonts w:ascii="GHEA Grapalat" w:hAnsi="GHEA Grapalat" w:cs="Sylfaen"/>
          <w:i/>
          <w:sz w:val="20"/>
          <w:szCs w:val="20"/>
          <w:lang w:val="af-ZA"/>
        </w:rPr>
        <w:t>ՀՀ Շիրակի  մարզի «Գյումրու թիվ 18 միջնակարգ դպրոց» ՊՈԱԿ</w:t>
      </w:r>
    </w:p>
    <w:p w14:paraId="33F9FA32"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1800237D"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585E2549" w14:textId="77777777" w:rsidR="00A93E97" w:rsidRPr="00A93E97" w:rsidRDefault="00A93E97" w:rsidP="00A93E97">
      <w:pPr>
        <w:pStyle w:val="aa"/>
        <w:ind w:right="-7" w:firstLine="567"/>
        <w:jc w:val="center"/>
        <w:rPr>
          <w:rFonts w:ascii="GHEA Grapalat" w:hAnsi="GHEA Grapalat" w:cs="Sylfaen"/>
          <w:i/>
          <w:sz w:val="20"/>
          <w:szCs w:val="20"/>
          <w:lang w:val="af-ZA"/>
        </w:rPr>
      </w:pPr>
    </w:p>
    <w:p w14:paraId="2EC9482C" w14:textId="77777777" w:rsidR="00A93E97" w:rsidRPr="00A93E97" w:rsidRDefault="00A93E97" w:rsidP="00A93E97">
      <w:pPr>
        <w:pStyle w:val="aa"/>
        <w:ind w:right="-7" w:firstLine="567"/>
        <w:jc w:val="center"/>
        <w:rPr>
          <w:rFonts w:ascii="GHEA Grapalat" w:hAnsi="GHEA Grapalat" w:cs="Sylfaen"/>
          <w:b/>
          <w:bCs/>
          <w:i/>
          <w:lang w:val="af-ZA"/>
        </w:rPr>
      </w:pPr>
      <w:r w:rsidRPr="00A93E97">
        <w:rPr>
          <w:rFonts w:ascii="GHEA Grapalat" w:hAnsi="GHEA Grapalat" w:cs="Sylfaen"/>
          <w:b/>
          <w:bCs/>
          <w:i/>
        </w:rPr>
        <w:t>Հ</w:t>
      </w:r>
      <w:r w:rsidRPr="00A93E97">
        <w:rPr>
          <w:rFonts w:ascii="GHEA Grapalat" w:hAnsi="GHEA Grapalat" w:cs="Sylfaen"/>
          <w:b/>
          <w:bCs/>
          <w:i/>
          <w:lang w:val="af-ZA"/>
        </w:rPr>
        <w:t xml:space="preserve"> </w:t>
      </w:r>
      <w:r w:rsidRPr="00A93E97">
        <w:rPr>
          <w:rFonts w:ascii="GHEA Grapalat" w:hAnsi="GHEA Grapalat" w:cs="Sylfaen"/>
          <w:b/>
          <w:bCs/>
          <w:i/>
        </w:rPr>
        <w:t>Ր</w:t>
      </w:r>
      <w:r w:rsidRPr="00A93E97">
        <w:rPr>
          <w:rFonts w:ascii="GHEA Grapalat" w:hAnsi="GHEA Grapalat" w:cs="Sylfaen"/>
          <w:b/>
          <w:bCs/>
          <w:i/>
          <w:lang w:val="af-ZA"/>
        </w:rPr>
        <w:t xml:space="preserve"> </w:t>
      </w:r>
      <w:r w:rsidRPr="00A93E97">
        <w:rPr>
          <w:rFonts w:ascii="GHEA Grapalat" w:hAnsi="GHEA Grapalat" w:cs="Sylfaen"/>
          <w:b/>
          <w:bCs/>
          <w:i/>
        </w:rPr>
        <w:t>Ա</w:t>
      </w:r>
      <w:r w:rsidRPr="00A93E97">
        <w:rPr>
          <w:rFonts w:ascii="GHEA Grapalat" w:hAnsi="GHEA Grapalat" w:cs="Sylfaen"/>
          <w:b/>
          <w:bCs/>
          <w:i/>
          <w:lang w:val="af-ZA"/>
        </w:rPr>
        <w:t xml:space="preserve"> </w:t>
      </w:r>
      <w:r w:rsidRPr="00A93E97">
        <w:rPr>
          <w:rFonts w:ascii="GHEA Grapalat" w:hAnsi="GHEA Grapalat" w:cs="Sylfaen"/>
          <w:b/>
          <w:bCs/>
          <w:i/>
        </w:rPr>
        <w:t>Վ</w:t>
      </w:r>
      <w:r w:rsidRPr="00A93E97">
        <w:rPr>
          <w:rFonts w:ascii="GHEA Grapalat" w:hAnsi="GHEA Grapalat" w:cs="Sylfaen"/>
          <w:b/>
          <w:bCs/>
          <w:i/>
          <w:lang w:val="af-ZA"/>
        </w:rPr>
        <w:t xml:space="preserve"> </w:t>
      </w:r>
      <w:r w:rsidRPr="00A93E97">
        <w:rPr>
          <w:rFonts w:ascii="GHEA Grapalat" w:hAnsi="GHEA Grapalat" w:cs="Sylfaen"/>
          <w:b/>
          <w:bCs/>
          <w:i/>
        </w:rPr>
        <w:t>Ե</w:t>
      </w:r>
      <w:r w:rsidRPr="00A93E97">
        <w:rPr>
          <w:rFonts w:ascii="GHEA Grapalat" w:hAnsi="GHEA Grapalat" w:cs="Sylfaen"/>
          <w:b/>
          <w:bCs/>
          <w:i/>
          <w:lang w:val="af-ZA"/>
        </w:rPr>
        <w:t xml:space="preserve"> </w:t>
      </w:r>
      <w:r w:rsidRPr="00A93E97">
        <w:rPr>
          <w:rFonts w:ascii="GHEA Grapalat" w:hAnsi="GHEA Grapalat" w:cs="Sylfaen"/>
          <w:b/>
          <w:bCs/>
          <w:i/>
        </w:rPr>
        <w:t>Ր</w:t>
      </w:r>
    </w:p>
    <w:p w14:paraId="7AE293FA" w14:textId="77777777" w:rsidR="00A93E97" w:rsidRPr="00A93E97" w:rsidRDefault="00A93E97" w:rsidP="00A93E97">
      <w:pPr>
        <w:pStyle w:val="aa"/>
        <w:ind w:right="-7" w:firstLine="567"/>
        <w:jc w:val="center"/>
        <w:rPr>
          <w:rFonts w:ascii="GHEA Grapalat" w:hAnsi="GHEA Grapalat" w:cs="Sylfaen"/>
          <w:i/>
          <w:lang w:val="af-ZA"/>
        </w:rPr>
      </w:pPr>
    </w:p>
    <w:p w14:paraId="6153CF69" w14:textId="77777777" w:rsidR="00A93E97" w:rsidRPr="00A93E97" w:rsidRDefault="00A93E97" w:rsidP="00A93E97">
      <w:pPr>
        <w:pStyle w:val="aa"/>
        <w:ind w:right="-7" w:firstLine="567"/>
        <w:jc w:val="center"/>
        <w:rPr>
          <w:rFonts w:ascii="GHEA Grapalat" w:hAnsi="GHEA Grapalat" w:cs="Sylfaen"/>
          <w:i/>
          <w:lang w:val="af-ZA"/>
        </w:rPr>
      </w:pPr>
    </w:p>
    <w:p w14:paraId="6748D711" w14:textId="23BD6F0D" w:rsidR="00A93E97" w:rsidRPr="00A93E97" w:rsidRDefault="00F23AAB" w:rsidP="00A93E97">
      <w:pPr>
        <w:pStyle w:val="aa"/>
        <w:ind w:right="-7" w:firstLine="567"/>
        <w:jc w:val="center"/>
        <w:rPr>
          <w:rFonts w:ascii="GHEA Grapalat" w:hAnsi="GHEA Grapalat" w:cs="Sylfaen"/>
          <w:i/>
          <w:lang w:val="af-ZA"/>
        </w:rPr>
      </w:pPr>
      <w:r>
        <w:rPr>
          <w:rFonts w:ascii="GHEA Grapalat" w:hAnsi="GHEA Grapalat" w:cs="Sylfaen"/>
          <w:i/>
          <w:lang w:val="af-ZA"/>
        </w:rPr>
        <w:t xml:space="preserve">ՀՀ ՇԻՐԱԿԻ  ՄԱՐԶԻ «ԳՅՈՒՄՐՈՒ ԹԻՎ 18 ՄԻՋՆԱԿԱՐԳ ԴՊՐՈՑ» </w:t>
      </w:r>
      <w:r w:rsidR="00E53933">
        <w:rPr>
          <w:rFonts w:ascii="GHEA Grapalat" w:hAnsi="GHEA Grapalat" w:cs="Sylfaen"/>
          <w:i/>
          <w:lang w:val="af-ZA"/>
        </w:rPr>
        <w:t>ՊՈԱԿ-Ի</w:t>
      </w:r>
      <w:r w:rsidR="00870D71" w:rsidRPr="00A93E97">
        <w:rPr>
          <w:rFonts w:ascii="GHEA Grapalat" w:hAnsi="GHEA Grapalat" w:cs="Sylfaen"/>
          <w:i/>
          <w:lang w:val="af-ZA"/>
        </w:rPr>
        <w:t xml:space="preserve"> </w:t>
      </w:r>
      <w:r w:rsidR="00870D71" w:rsidRPr="00A93E97">
        <w:rPr>
          <w:rFonts w:ascii="GHEA Grapalat" w:hAnsi="GHEA Grapalat" w:cs="Sylfaen"/>
          <w:i/>
        </w:rPr>
        <w:t>ԿԱՐԻՔՆԵՐԻ</w:t>
      </w:r>
      <w:r w:rsidR="00870D71" w:rsidRPr="00A93E97">
        <w:rPr>
          <w:rFonts w:ascii="GHEA Grapalat" w:hAnsi="GHEA Grapalat" w:cs="Sylfaen"/>
          <w:i/>
          <w:lang w:val="af-ZA"/>
        </w:rPr>
        <w:t xml:space="preserve"> </w:t>
      </w:r>
      <w:r w:rsidR="00870D71" w:rsidRPr="00A93E97">
        <w:rPr>
          <w:rFonts w:ascii="GHEA Grapalat" w:hAnsi="GHEA Grapalat" w:cs="Sylfaen"/>
          <w:i/>
        </w:rPr>
        <w:t>ՀԱՄԱՐ</w:t>
      </w:r>
      <w:r w:rsidR="00870D71" w:rsidRPr="00A93E97">
        <w:rPr>
          <w:rFonts w:ascii="GHEA Grapalat" w:hAnsi="GHEA Grapalat" w:cs="Sylfaen"/>
          <w:i/>
          <w:lang w:val="af-ZA"/>
        </w:rPr>
        <w:t xml:space="preserve">` </w:t>
      </w:r>
      <w:r>
        <w:rPr>
          <w:rFonts w:ascii="GHEA Grapalat" w:hAnsi="GHEA Grapalat" w:cs="Sylfaen"/>
          <w:i/>
        </w:rPr>
        <w:t>ՏԵԽՆԻԿԱԿԱՆ</w:t>
      </w:r>
      <w:r w:rsidRPr="00F23AAB">
        <w:rPr>
          <w:rFonts w:ascii="GHEA Grapalat" w:hAnsi="GHEA Grapalat" w:cs="Sylfaen"/>
          <w:i/>
          <w:lang w:val="af-ZA"/>
        </w:rPr>
        <w:t xml:space="preserve"> </w:t>
      </w:r>
      <w:r>
        <w:rPr>
          <w:rFonts w:ascii="GHEA Grapalat" w:hAnsi="GHEA Grapalat" w:cs="Sylfaen"/>
          <w:i/>
        </w:rPr>
        <w:t>ՀՍԿՈՂՈՒԹՅԱՆ</w:t>
      </w:r>
      <w:r w:rsidRPr="00F23AAB">
        <w:rPr>
          <w:rFonts w:ascii="GHEA Grapalat" w:hAnsi="GHEA Grapalat" w:cs="Sylfaen"/>
          <w:i/>
          <w:lang w:val="af-ZA"/>
        </w:rPr>
        <w:t xml:space="preserve"> </w:t>
      </w:r>
      <w:r>
        <w:rPr>
          <w:rFonts w:ascii="GHEA Grapalat" w:hAnsi="GHEA Grapalat" w:cs="Sylfaen"/>
          <w:i/>
        </w:rPr>
        <w:t>ԾԱՌԱՅՈՒԹՅԱՆ</w:t>
      </w:r>
      <w:r w:rsidR="00870D71" w:rsidRPr="00A93E97">
        <w:rPr>
          <w:rFonts w:ascii="GHEA Grapalat" w:hAnsi="GHEA Grapalat" w:cs="Sylfaen"/>
          <w:i/>
          <w:lang w:val="af-ZA"/>
        </w:rPr>
        <w:t xml:space="preserve"> </w:t>
      </w:r>
      <w:r w:rsidR="00870D71" w:rsidRPr="00A93E97">
        <w:rPr>
          <w:rFonts w:ascii="GHEA Grapalat" w:hAnsi="GHEA Grapalat" w:cs="Sylfaen"/>
          <w:i/>
        </w:rPr>
        <w:t>ՄԱՏՈՒՑՄԱՆ</w:t>
      </w:r>
      <w:r w:rsidR="00870D71" w:rsidRPr="00A93E97">
        <w:rPr>
          <w:rFonts w:ascii="GHEA Grapalat" w:hAnsi="GHEA Grapalat" w:cs="Sylfaen"/>
          <w:i/>
          <w:lang w:val="af-ZA"/>
        </w:rPr>
        <w:t xml:space="preserve"> </w:t>
      </w:r>
      <w:r w:rsidR="00870D71" w:rsidRPr="00A93E97">
        <w:rPr>
          <w:rFonts w:ascii="GHEA Grapalat" w:hAnsi="GHEA Grapalat" w:cs="Sylfaen"/>
          <w:i/>
        </w:rPr>
        <w:t>ՆՊԱՏԱԿՈՎ</w:t>
      </w:r>
      <w:r w:rsidR="00870D71" w:rsidRPr="00A93E97">
        <w:rPr>
          <w:rFonts w:ascii="GHEA Grapalat" w:hAnsi="GHEA Grapalat" w:cs="Sylfaen"/>
          <w:i/>
          <w:lang w:val="af-ZA"/>
        </w:rPr>
        <w:t xml:space="preserve"> </w:t>
      </w:r>
      <w:r w:rsidR="00A93E97" w:rsidRPr="00A93E97">
        <w:rPr>
          <w:rFonts w:ascii="GHEA Grapalat" w:hAnsi="GHEA Grapalat" w:cs="Sylfaen"/>
          <w:i/>
        </w:rPr>
        <w:t>ՀԱՅՏԱՐԱՐՎԱԾ</w:t>
      </w:r>
      <w:r w:rsidR="00A93E97" w:rsidRPr="00A93E97">
        <w:rPr>
          <w:rFonts w:ascii="GHEA Grapalat" w:hAnsi="GHEA Grapalat" w:cs="Sylfaen"/>
          <w:i/>
          <w:lang w:val="af-ZA"/>
        </w:rPr>
        <w:t xml:space="preserve"> </w:t>
      </w:r>
      <w:r w:rsidR="00A93E97" w:rsidRPr="00A93E97">
        <w:rPr>
          <w:rFonts w:ascii="GHEA Grapalat" w:hAnsi="GHEA Grapalat" w:cs="Sylfaen"/>
          <w:i/>
        </w:rPr>
        <w:t>ԳՆԱՆՇՄԱՆ</w:t>
      </w:r>
      <w:r w:rsidR="00A93E97" w:rsidRPr="00A93E97">
        <w:rPr>
          <w:rFonts w:ascii="GHEA Grapalat" w:hAnsi="GHEA Grapalat" w:cs="Sylfaen"/>
          <w:i/>
          <w:lang w:val="af-ZA"/>
        </w:rPr>
        <w:t xml:space="preserve"> </w:t>
      </w:r>
      <w:r w:rsidR="00A93E97" w:rsidRPr="00A93E97">
        <w:rPr>
          <w:rFonts w:ascii="GHEA Grapalat" w:hAnsi="GHEA Grapalat" w:cs="Sylfaen"/>
          <w:i/>
        </w:rPr>
        <w:t>ՀԱՐՑՄԱՆ</w:t>
      </w:r>
    </w:p>
    <w:p w14:paraId="3B0F3B6A" w14:textId="77777777" w:rsidR="00096865" w:rsidRPr="00A93E97"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Default="00CE0D95" w:rsidP="00EF3662">
      <w:pPr>
        <w:pStyle w:val="aa"/>
        <w:ind w:right="-7" w:firstLine="567"/>
        <w:jc w:val="center"/>
        <w:rPr>
          <w:rFonts w:ascii="GHEA Grapalat" w:hAnsi="GHEA Grapalat"/>
          <w:lang w:val="af-ZA"/>
        </w:rPr>
      </w:pPr>
    </w:p>
    <w:p w14:paraId="452FBF21" w14:textId="77777777" w:rsidR="00A93E97" w:rsidRDefault="00A93E97" w:rsidP="00EF3662">
      <w:pPr>
        <w:pStyle w:val="aa"/>
        <w:ind w:right="-7" w:firstLine="567"/>
        <w:jc w:val="center"/>
        <w:rPr>
          <w:rFonts w:ascii="GHEA Grapalat" w:hAnsi="GHEA Grapalat"/>
          <w:lang w:val="af-ZA"/>
        </w:rPr>
      </w:pPr>
    </w:p>
    <w:p w14:paraId="28482C8F" w14:textId="77777777" w:rsidR="00A93E97" w:rsidRDefault="00A93E97" w:rsidP="00EF3662">
      <w:pPr>
        <w:pStyle w:val="aa"/>
        <w:ind w:right="-7" w:firstLine="567"/>
        <w:jc w:val="center"/>
        <w:rPr>
          <w:rFonts w:ascii="GHEA Grapalat" w:hAnsi="GHEA Grapalat"/>
          <w:lang w:val="af-ZA"/>
        </w:rPr>
      </w:pPr>
    </w:p>
    <w:p w14:paraId="49A015F1" w14:textId="77777777" w:rsidR="00A93E97" w:rsidRDefault="00A93E97" w:rsidP="00EF3662">
      <w:pPr>
        <w:pStyle w:val="aa"/>
        <w:ind w:right="-7" w:firstLine="567"/>
        <w:jc w:val="center"/>
        <w:rPr>
          <w:rFonts w:ascii="GHEA Grapalat" w:hAnsi="GHEA Grapalat"/>
          <w:lang w:val="af-ZA"/>
        </w:rPr>
      </w:pPr>
    </w:p>
    <w:p w14:paraId="6CE0220C" w14:textId="77777777" w:rsidR="00A93E97" w:rsidRPr="00064ADD" w:rsidRDefault="00A93E97"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E8D6987"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1D8F05E8" w14:textId="77777777" w:rsidR="00A93E97" w:rsidRDefault="00A93E97"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65A67800" w14:textId="77777777" w:rsidR="001B4662" w:rsidRPr="0007551B" w:rsidRDefault="001B4662" w:rsidP="00EF3662">
      <w:pPr>
        <w:ind w:firstLine="567"/>
        <w:jc w:val="center"/>
        <w:rPr>
          <w:rFonts w:ascii="GHEA Grapalat" w:hAnsi="GHEA Grapalat" w:cs="Sylfaen"/>
          <w:b/>
          <w:sz w:val="20"/>
          <w:szCs w:val="20"/>
          <w:lang w:val="af-ZA"/>
        </w:rPr>
      </w:pPr>
    </w:p>
    <w:p w14:paraId="661E908A" w14:textId="77777777" w:rsidR="00651D1E" w:rsidRDefault="00651D1E" w:rsidP="00EF3662">
      <w:pPr>
        <w:ind w:firstLine="567"/>
        <w:jc w:val="center"/>
        <w:rPr>
          <w:rFonts w:ascii="GHEA Grapalat" w:hAnsi="GHEA Grapalat" w:cs="Sylfaen"/>
          <w:b/>
          <w:sz w:val="20"/>
          <w:szCs w:val="20"/>
        </w:rPr>
      </w:pPr>
    </w:p>
    <w:p w14:paraId="23F4C0DD" w14:textId="77777777" w:rsidR="00651D1E" w:rsidRDefault="00651D1E" w:rsidP="00EF3662">
      <w:pPr>
        <w:ind w:firstLine="567"/>
        <w:jc w:val="center"/>
        <w:rPr>
          <w:rFonts w:ascii="GHEA Grapalat" w:hAnsi="GHEA Grapalat" w:cs="Sylfaen"/>
          <w:b/>
          <w:sz w:val="20"/>
          <w:szCs w:val="20"/>
        </w:rPr>
      </w:pPr>
    </w:p>
    <w:p w14:paraId="7A17F9F3" w14:textId="77777777" w:rsidR="00651D1E" w:rsidRDefault="00651D1E" w:rsidP="00EF3662">
      <w:pPr>
        <w:ind w:firstLine="567"/>
        <w:jc w:val="center"/>
        <w:rPr>
          <w:rFonts w:ascii="GHEA Grapalat" w:hAnsi="GHEA Grapalat" w:cs="Sylfaen"/>
          <w:b/>
          <w:sz w:val="20"/>
          <w:szCs w:val="20"/>
        </w:rPr>
      </w:pPr>
    </w:p>
    <w:p w14:paraId="27A74CBE" w14:textId="77777777" w:rsidR="00651D1E" w:rsidRDefault="00651D1E" w:rsidP="00EF3662">
      <w:pPr>
        <w:ind w:firstLine="567"/>
        <w:jc w:val="center"/>
        <w:rPr>
          <w:rFonts w:ascii="GHEA Grapalat" w:hAnsi="GHEA Grapalat" w:cs="Sylfaen"/>
          <w:b/>
          <w:sz w:val="20"/>
          <w:szCs w:val="20"/>
        </w:rPr>
      </w:pPr>
    </w:p>
    <w:p w14:paraId="071FD9A3" w14:textId="04DCDA1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5AF5C5F4" w:rsidR="00096865" w:rsidRPr="00064ADD" w:rsidRDefault="00F23AAB" w:rsidP="00EF3662">
      <w:pPr>
        <w:ind w:firstLine="567"/>
        <w:jc w:val="center"/>
        <w:rPr>
          <w:rFonts w:ascii="GHEA Grapalat" w:hAnsi="GHEA Grapalat"/>
          <w:i/>
          <w:sz w:val="20"/>
          <w:lang w:val="af-ZA"/>
        </w:rPr>
      </w:pPr>
      <w:r>
        <w:rPr>
          <w:rFonts w:ascii="GHEA Grapalat" w:hAnsi="GHEA Grapalat"/>
          <w:b/>
          <w:sz w:val="20"/>
          <w:lang w:val="af-ZA"/>
        </w:rPr>
        <w:t xml:space="preserve">ՀՀ ՇԻՐԱԿԻ  ՄԱՐԶԻ «ԳՅՈՒՄՐՈՒ ԹԻՎ 18 ՄԻՋՆԱԿԱՐԳ ԴՊՐՈՑ» </w:t>
      </w:r>
      <w:r w:rsidR="00E53933">
        <w:rPr>
          <w:rFonts w:ascii="GHEA Grapalat" w:hAnsi="GHEA Grapalat"/>
          <w:b/>
          <w:sz w:val="20"/>
          <w:lang w:val="af-ZA"/>
        </w:rPr>
        <w:t>ՊՈԱԿ-Ի</w:t>
      </w:r>
      <w:r w:rsidR="00870D71" w:rsidRPr="00870D71">
        <w:rPr>
          <w:rFonts w:ascii="GHEA Grapalat" w:hAnsi="GHEA Grapalat"/>
          <w:b/>
          <w:sz w:val="20"/>
          <w:lang w:val="af-ZA"/>
        </w:rPr>
        <w:t xml:space="preserve"> ԿԱՐԻՔՆԵՐԻ ՀԱՄԱՐ` </w:t>
      </w:r>
      <w:r>
        <w:rPr>
          <w:rFonts w:ascii="GHEA Grapalat" w:hAnsi="GHEA Grapalat"/>
          <w:b/>
          <w:sz w:val="20"/>
          <w:lang w:val="af-ZA"/>
        </w:rPr>
        <w:t>ՏԵԽՆԻԿԱԿԱՆ ՀՍԿՈՂՈՒԹՅԱՆ ԾԱՌԱՅՈՒԹՅԱՆ</w:t>
      </w:r>
      <w:r w:rsidR="00870D71" w:rsidRPr="00870D71">
        <w:rPr>
          <w:rFonts w:ascii="GHEA Grapalat" w:hAnsi="GHEA Grapalat"/>
          <w:b/>
          <w:sz w:val="20"/>
          <w:lang w:val="af-ZA"/>
        </w:rPr>
        <w:t xml:space="preserve"> ՄԱՏՈՒՑՄԱՆ ՆՊԱՏԱԿՈՎ ՀԱՅՏԱՐԱՐՎԱԾ ԳՆԱՆՇՄԱՆ ՀԱՐՑՄԱՆ</w:t>
      </w:r>
      <w:r w:rsidR="00870D71">
        <w:rPr>
          <w:rFonts w:ascii="GHEA Grapalat" w:hAnsi="GHEA Grapalat"/>
          <w:b/>
          <w:sz w:val="20"/>
          <w:lang w:val="hy-AM"/>
        </w:rPr>
        <w:t xml:space="preserve"> </w:t>
      </w:r>
      <w:r w:rsidR="00160AE4" w:rsidRPr="00064ADD">
        <w:rPr>
          <w:rFonts w:ascii="GHEA Grapalat" w:hAnsi="GHEA Grapalat"/>
          <w:b/>
          <w:sz w:val="20"/>
          <w:lang w:val="af-ZA"/>
        </w:rPr>
        <w:t>ՀՐԱՎԵՐԻ</w:t>
      </w:r>
    </w:p>
    <w:p w14:paraId="7A7426C0" w14:textId="77777777" w:rsidR="009F5D9B" w:rsidRDefault="009F5D9B" w:rsidP="00EF3662">
      <w:pPr>
        <w:ind w:firstLine="567"/>
        <w:jc w:val="center"/>
        <w:rPr>
          <w:rFonts w:ascii="GHEA Grapalat" w:hAnsi="GHEA Grapalat" w:cs="Sylfaen"/>
          <w:b/>
          <w:sz w:val="20"/>
          <w:szCs w:val="22"/>
          <w:lang w:val="af-ZA"/>
        </w:rPr>
      </w:pPr>
    </w:p>
    <w:p w14:paraId="6488CFA8" w14:textId="77777777" w:rsidR="001B4662" w:rsidRPr="00064ADD" w:rsidRDefault="001B4662"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CA4634A"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93E97">
        <w:rPr>
          <w:rFonts w:ascii="GHEA Grapalat" w:hAnsi="GHEA Grapalat" w:cs="Sylfaen"/>
          <w:b/>
          <w:sz w:val="20"/>
        </w:rPr>
        <w:t>ԳՆԱՆՇՄԱՆ</w:t>
      </w:r>
      <w:r w:rsidR="00A93E97" w:rsidRPr="00E45605">
        <w:rPr>
          <w:rFonts w:ascii="GHEA Grapalat" w:hAnsi="GHEA Grapalat" w:cs="Sylfaen"/>
          <w:b/>
          <w:sz w:val="20"/>
          <w:lang w:val="af-ZA"/>
        </w:rPr>
        <w:t xml:space="preserve"> </w:t>
      </w:r>
      <w:proofErr w:type="gramStart"/>
      <w:r w:rsidR="00A93E97">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Default="00037DDE" w:rsidP="00EF3662">
      <w:pPr>
        <w:ind w:firstLine="1134"/>
        <w:jc w:val="both"/>
        <w:rPr>
          <w:rFonts w:ascii="GHEA Grapalat" w:hAnsi="GHEA Grapalat" w:cs="Times Armenian"/>
          <w:sz w:val="20"/>
          <w:lang w:val="af-ZA"/>
        </w:rPr>
      </w:pPr>
    </w:p>
    <w:p w14:paraId="2E55382D" w14:textId="77777777" w:rsidR="005C170D" w:rsidRDefault="005C170D" w:rsidP="00EF3662">
      <w:pPr>
        <w:ind w:firstLine="1134"/>
        <w:jc w:val="both"/>
        <w:rPr>
          <w:rFonts w:ascii="GHEA Grapalat" w:hAnsi="GHEA Grapalat" w:cs="Times Armenian"/>
          <w:sz w:val="20"/>
          <w:lang w:val="af-ZA"/>
        </w:rPr>
      </w:pPr>
    </w:p>
    <w:p w14:paraId="6AC16D1A" w14:textId="77777777" w:rsidR="005C170D" w:rsidRDefault="005C170D" w:rsidP="00EF3662">
      <w:pPr>
        <w:ind w:firstLine="1134"/>
        <w:jc w:val="both"/>
        <w:rPr>
          <w:rFonts w:ascii="GHEA Grapalat" w:hAnsi="GHEA Grapalat" w:cs="Times Armenian"/>
          <w:sz w:val="20"/>
          <w:lang w:val="af-ZA"/>
        </w:rPr>
      </w:pPr>
    </w:p>
    <w:p w14:paraId="7EA70B9A" w14:textId="77777777" w:rsidR="001B4662" w:rsidRDefault="001B4662" w:rsidP="00EF3662">
      <w:pPr>
        <w:ind w:firstLine="1134"/>
        <w:jc w:val="both"/>
        <w:rPr>
          <w:rFonts w:ascii="GHEA Grapalat" w:hAnsi="GHEA Grapalat" w:cs="Times Armenian"/>
          <w:sz w:val="20"/>
          <w:lang w:val="af-ZA"/>
        </w:rPr>
      </w:pPr>
    </w:p>
    <w:p w14:paraId="4B162E6E" w14:textId="77777777" w:rsidR="001B4662" w:rsidRDefault="001B4662" w:rsidP="00EF3662">
      <w:pPr>
        <w:ind w:firstLine="1134"/>
        <w:jc w:val="both"/>
        <w:rPr>
          <w:rFonts w:ascii="GHEA Grapalat" w:hAnsi="GHEA Grapalat" w:cs="Times Armenian"/>
          <w:sz w:val="20"/>
          <w:lang w:val="af-ZA"/>
        </w:rPr>
      </w:pPr>
    </w:p>
    <w:p w14:paraId="78134F26" w14:textId="77777777" w:rsidR="001B4662" w:rsidRDefault="001B4662" w:rsidP="00EF3662">
      <w:pPr>
        <w:ind w:firstLine="1134"/>
        <w:jc w:val="both"/>
        <w:rPr>
          <w:rFonts w:ascii="GHEA Grapalat" w:hAnsi="GHEA Grapalat" w:cs="Times Armenian"/>
          <w:sz w:val="20"/>
          <w:lang w:val="af-ZA"/>
        </w:rPr>
      </w:pPr>
    </w:p>
    <w:p w14:paraId="2D479783" w14:textId="77777777" w:rsidR="001B4662" w:rsidRDefault="001B4662" w:rsidP="00EF3662">
      <w:pPr>
        <w:ind w:firstLine="1134"/>
        <w:jc w:val="both"/>
        <w:rPr>
          <w:rFonts w:ascii="GHEA Grapalat" w:hAnsi="GHEA Grapalat" w:cs="Times Armenian"/>
          <w:sz w:val="20"/>
          <w:lang w:val="af-ZA"/>
        </w:rPr>
      </w:pPr>
    </w:p>
    <w:p w14:paraId="563EC9C4" w14:textId="77777777" w:rsidR="001B4662" w:rsidRDefault="001B4662" w:rsidP="00EF3662">
      <w:pPr>
        <w:ind w:firstLine="1134"/>
        <w:jc w:val="both"/>
        <w:rPr>
          <w:rFonts w:ascii="GHEA Grapalat" w:hAnsi="GHEA Grapalat" w:cs="Times Armenian"/>
          <w:sz w:val="20"/>
          <w:lang w:val="af-ZA"/>
        </w:rPr>
      </w:pPr>
    </w:p>
    <w:p w14:paraId="46A5DC81" w14:textId="77777777" w:rsidR="001B4662" w:rsidRDefault="001B4662" w:rsidP="00EF3662">
      <w:pPr>
        <w:ind w:firstLine="1134"/>
        <w:jc w:val="both"/>
        <w:rPr>
          <w:rFonts w:ascii="GHEA Grapalat" w:hAnsi="GHEA Grapalat" w:cs="Times Armenian"/>
          <w:sz w:val="20"/>
          <w:lang w:val="af-ZA"/>
        </w:rPr>
      </w:pPr>
    </w:p>
    <w:p w14:paraId="4C71DBA4" w14:textId="77777777" w:rsidR="001B4662" w:rsidRDefault="001B4662" w:rsidP="00EF3662">
      <w:pPr>
        <w:ind w:firstLine="1134"/>
        <w:jc w:val="both"/>
        <w:rPr>
          <w:rFonts w:ascii="GHEA Grapalat" w:hAnsi="GHEA Grapalat" w:cs="Times Armenian"/>
          <w:sz w:val="20"/>
          <w:lang w:val="af-ZA"/>
        </w:rPr>
      </w:pPr>
    </w:p>
    <w:p w14:paraId="7DDAD358" w14:textId="77777777" w:rsidR="001B4662" w:rsidRDefault="001B4662" w:rsidP="00EF3662">
      <w:pPr>
        <w:ind w:firstLine="1134"/>
        <w:jc w:val="both"/>
        <w:rPr>
          <w:rFonts w:ascii="GHEA Grapalat" w:hAnsi="GHEA Grapalat" w:cs="Times Armenian"/>
          <w:sz w:val="20"/>
          <w:lang w:val="af-ZA"/>
        </w:rPr>
      </w:pPr>
    </w:p>
    <w:p w14:paraId="2022BDC5" w14:textId="77777777" w:rsidR="001B4662" w:rsidRDefault="001B4662" w:rsidP="00EF3662">
      <w:pPr>
        <w:ind w:firstLine="1134"/>
        <w:jc w:val="both"/>
        <w:rPr>
          <w:rFonts w:ascii="GHEA Grapalat" w:hAnsi="GHEA Grapalat" w:cs="Times Armenian"/>
          <w:sz w:val="20"/>
          <w:lang w:val="af-ZA"/>
        </w:rPr>
      </w:pPr>
    </w:p>
    <w:p w14:paraId="22262C1C" w14:textId="77777777" w:rsidR="001B4662" w:rsidRDefault="001B4662" w:rsidP="00EF3662">
      <w:pPr>
        <w:ind w:firstLine="1134"/>
        <w:jc w:val="both"/>
        <w:rPr>
          <w:rFonts w:ascii="GHEA Grapalat" w:hAnsi="GHEA Grapalat" w:cs="Times Armenian"/>
          <w:sz w:val="20"/>
          <w:lang w:val="af-ZA"/>
        </w:rPr>
      </w:pPr>
    </w:p>
    <w:p w14:paraId="46DD9668" w14:textId="77777777" w:rsidR="001B4662" w:rsidRDefault="001B4662" w:rsidP="00EF3662">
      <w:pPr>
        <w:ind w:firstLine="1134"/>
        <w:jc w:val="both"/>
        <w:rPr>
          <w:rFonts w:ascii="GHEA Grapalat" w:hAnsi="GHEA Grapalat" w:cs="Times Armenian"/>
          <w:sz w:val="20"/>
          <w:lang w:val="af-ZA"/>
        </w:rPr>
      </w:pPr>
    </w:p>
    <w:p w14:paraId="503EDA5E" w14:textId="77777777" w:rsidR="001B4662" w:rsidRDefault="001B4662" w:rsidP="00EF3662">
      <w:pPr>
        <w:ind w:firstLine="1134"/>
        <w:jc w:val="both"/>
        <w:rPr>
          <w:rFonts w:ascii="GHEA Grapalat" w:hAnsi="GHEA Grapalat" w:cs="Times Armenian"/>
          <w:sz w:val="20"/>
          <w:lang w:val="af-ZA"/>
        </w:rPr>
      </w:pPr>
    </w:p>
    <w:p w14:paraId="02DA6BEA" w14:textId="77777777" w:rsidR="001B4662" w:rsidRDefault="001B4662" w:rsidP="00EF3662">
      <w:pPr>
        <w:ind w:firstLine="1134"/>
        <w:jc w:val="both"/>
        <w:rPr>
          <w:rFonts w:ascii="GHEA Grapalat" w:hAnsi="GHEA Grapalat" w:cs="Times Armenian"/>
          <w:sz w:val="20"/>
          <w:lang w:val="af-ZA"/>
        </w:rPr>
      </w:pPr>
    </w:p>
    <w:p w14:paraId="62F5416A" w14:textId="77777777" w:rsidR="001B4662" w:rsidRDefault="001B4662" w:rsidP="00EF3662">
      <w:pPr>
        <w:ind w:firstLine="1134"/>
        <w:jc w:val="both"/>
        <w:rPr>
          <w:rFonts w:ascii="GHEA Grapalat" w:hAnsi="GHEA Grapalat" w:cs="Times Armenian"/>
          <w:sz w:val="20"/>
          <w:lang w:val="af-ZA"/>
        </w:rPr>
      </w:pPr>
    </w:p>
    <w:p w14:paraId="7C5B4D5A" w14:textId="77777777" w:rsidR="001B4662" w:rsidRDefault="001B4662" w:rsidP="00EF3662">
      <w:pPr>
        <w:ind w:firstLine="1134"/>
        <w:jc w:val="both"/>
        <w:rPr>
          <w:rFonts w:ascii="GHEA Grapalat" w:hAnsi="GHEA Grapalat" w:cs="Times Armenian"/>
          <w:sz w:val="20"/>
          <w:lang w:val="af-ZA"/>
        </w:rPr>
      </w:pPr>
    </w:p>
    <w:p w14:paraId="60B34AD1" w14:textId="77777777" w:rsidR="001B4662" w:rsidRDefault="001B4662" w:rsidP="00EF3662">
      <w:pPr>
        <w:ind w:firstLine="1134"/>
        <w:jc w:val="both"/>
        <w:rPr>
          <w:rFonts w:ascii="GHEA Grapalat" w:hAnsi="GHEA Grapalat" w:cs="Times Armenian"/>
          <w:sz w:val="20"/>
          <w:lang w:val="af-ZA"/>
        </w:rPr>
      </w:pPr>
    </w:p>
    <w:p w14:paraId="0C71622D" w14:textId="77777777" w:rsidR="001B4662" w:rsidRDefault="001B4662" w:rsidP="00EF3662">
      <w:pPr>
        <w:ind w:firstLine="1134"/>
        <w:jc w:val="both"/>
        <w:rPr>
          <w:rFonts w:ascii="GHEA Grapalat" w:hAnsi="GHEA Grapalat" w:cs="Times Armenian"/>
          <w:sz w:val="20"/>
          <w:lang w:val="af-ZA"/>
        </w:rPr>
      </w:pPr>
    </w:p>
    <w:p w14:paraId="6C70CEAD" w14:textId="77777777" w:rsidR="001B4662" w:rsidRDefault="001B4662" w:rsidP="00EF3662">
      <w:pPr>
        <w:ind w:firstLine="1134"/>
        <w:jc w:val="both"/>
        <w:rPr>
          <w:rFonts w:ascii="GHEA Grapalat" w:hAnsi="GHEA Grapalat" w:cs="Times Armenian"/>
          <w:sz w:val="20"/>
          <w:lang w:val="af-ZA"/>
        </w:rPr>
      </w:pPr>
    </w:p>
    <w:p w14:paraId="5AE3BFAE" w14:textId="77777777" w:rsidR="001B4662" w:rsidRDefault="001B4662" w:rsidP="00EF3662">
      <w:pPr>
        <w:ind w:firstLine="1134"/>
        <w:jc w:val="both"/>
        <w:rPr>
          <w:rFonts w:ascii="GHEA Grapalat" w:hAnsi="GHEA Grapalat" w:cs="Times Armenian"/>
          <w:sz w:val="20"/>
          <w:lang w:val="af-ZA"/>
        </w:rPr>
      </w:pPr>
    </w:p>
    <w:p w14:paraId="42A1E3F8" w14:textId="77777777" w:rsidR="001B4662" w:rsidRDefault="001B4662" w:rsidP="00EF3662">
      <w:pPr>
        <w:ind w:firstLine="1134"/>
        <w:jc w:val="both"/>
        <w:rPr>
          <w:rFonts w:ascii="GHEA Grapalat" w:hAnsi="GHEA Grapalat" w:cs="Times Armenian"/>
          <w:sz w:val="20"/>
          <w:lang w:val="af-ZA"/>
        </w:rPr>
      </w:pPr>
    </w:p>
    <w:p w14:paraId="2DADFAB5" w14:textId="77777777" w:rsidR="00FB4268" w:rsidRDefault="00FB4268" w:rsidP="00EF3662">
      <w:pPr>
        <w:ind w:firstLine="1134"/>
        <w:jc w:val="both"/>
        <w:rPr>
          <w:rFonts w:ascii="GHEA Grapalat" w:hAnsi="GHEA Grapalat" w:cs="Times Armenian"/>
          <w:sz w:val="20"/>
          <w:lang w:val="af-ZA"/>
        </w:rPr>
      </w:pPr>
    </w:p>
    <w:p w14:paraId="39A29C3B" w14:textId="77777777" w:rsidR="00FB4268" w:rsidRDefault="00FB4268" w:rsidP="00EF3662">
      <w:pPr>
        <w:ind w:firstLine="1134"/>
        <w:jc w:val="both"/>
        <w:rPr>
          <w:rFonts w:ascii="GHEA Grapalat" w:hAnsi="GHEA Grapalat" w:cs="Times Armenian"/>
          <w:sz w:val="20"/>
          <w:lang w:val="af-ZA"/>
        </w:rPr>
      </w:pPr>
    </w:p>
    <w:p w14:paraId="1D7F9D7A" w14:textId="77777777" w:rsidR="001B4662" w:rsidRDefault="001B4662" w:rsidP="00EF3662">
      <w:pPr>
        <w:ind w:firstLine="1134"/>
        <w:jc w:val="both"/>
        <w:rPr>
          <w:rFonts w:ascii="GHEA Grapalat" w:hAnsi="GHEA Grapalat" w:cs="Times Armenian"/>
          <w:sz w:val="20"/>
          <w:lang w:val="af-ZA"/>
        </w:rPr>
      </w:pPr>
    </w:p>
    <w:p w14:paraId="16C61E5D" w14:textId="77777777" w:rsidR="001B4662" w:rsidRDefault="001B4662" w:rsidP="00EF3662">
      <w:pPr>
        <w:ind w:firstLine="1134"/>
        <w:jc w:val="both"/>
        <w:rPr>
          <w:rFonts w:ascii="GHEA Grapalat" w:hAnsi="GHEA Grapalat" w:cs="Times Armenian"/>
          <w:sz w:val="20"/>
          <w:lang w:val="af-ZA"/>
        </w:rPr>
      </w:pPr>
    </w:p>
    <w:p w14:paraId="7158CD9C" w14:textId="77777777" w:rsidR="001B4662" w:rsidRDefault="001B4662" w:rsidP="00EF3662">
      <w:pPr>
        <w:ind w:firstLine="1134"/>
        <w:jc w:val="both"/>
        <w:rPr>
          <w:rFonts w:ascii="GHEA Grapalat" w:hAnsi="GHEA Grapalat" w:cs="Times Armenian"/>
          <w:sz w:val="20"/>
          <w:lang w:val="af-ZA"/>
        </w:rPr>
      </w:pPr>
    </w:p>
    <w:p w14:paraId="5DFF4066" w14:textId="77777777" w:rsidR="001B4662" w:rsidRDefault="001B4662" w:rsidP="00EF3662">
      <w:pPr>
        <w:ind w:firstLine="1134"/>
        <w:jc w:val="both"/>
        <w:rPr>
          <w:rFonts w:ascii="GHEA Grapalat" w:hAnsi="GHEA Grapalat" w:cs="Times Armenian"/>
          <w:sz w:val="20"/>
          <w:lang w:val="af-ZA"/>
        </w:rPr>
      </w:pPr>
    </w:p>
    <w:p w14:paraId="2161B9C3" w14:textId="77777777" w:rsidR="001B4662" w:rsidRPr="00064ADD" w:rsidRDefault="001B4662" w:rsidP="00EF3662">
      <w:pPr>
        <w:ind w:firstLine="1134"/>
        <w:jc w:val="both"/>
        <w:rPr>
          <w:rFonts w:ascii="GHEA Grapalat" w:hAnsi="GHEA Grapalat" w:cs="Times Armenian"/>
          <w:sz w:val="20"/>
          <w:lang w:val="af-ZA"/>
        </w:rPr>
      </w:pPr>
    </w:p>
    <w:p w14:paraId="064C8EF4" w14:textId="1D0CEB50"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755C0032" w14:textId="630DD717" w:rsidR="005C170D" w:rsidRPr="00064ADD" w:rsidRDefault="005C170D" w:rsidP="005C170D">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Pr="00DB0E67">
        <w:rPr>
          <w:rFonts w:ascii="GHEA Grapalat" w:hAnsi="GHEA Grapalat" w:cs="Times Armenian"/>
          <w:sz w:val="20"/>
          <w:lang w:val="af-ZA"/>
        </w:rPr>
        <w:t>«</w:t>
      </w:r>
      <w:r w:rsidR="00F23AAB">
        <w:rPr>
          <w:rFonts w:ascii="GHEA Grapalat" w:hAnsi="GHEA Grapalat" w:cs="Times Armenian"/>
          <w:sz w:val="20"/>
          <w:lang w:val="af-ZA"/>
        </w:rPr>
        <w:t>ՇՄԳԹ18ՄԴ-ԳՀԾՁԲ-</w:t>
      </w:r>
      <w:r w:rsidR="00157C0B">
        <w:rPr>
          <w:rFonts w:ascii="GHEA Grapalat" w:hAnsi="GHEA Grapalat" w:cs="Times Armenian"/>
          <w:sz w:val="20"/>
          <w:lang w:val="af-ZA"/>
        </w:rPr>
        <w:t>2025/2</w:t>
      </w:r>
      <w:r w:rsidRPr="00DB0E67">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Times Armenian"/>
          <w:sz w:val="20"/>
          <w:lang w:val="af-ZA"/>
        </w:rPr>
        <w:t>։</w:t>
      </w:r>
    </w:p>
    <w:p w14:paraId="6580700E" w14:textId="2A822BFF" w:rsidR="005C170D" w:rsidRPr="00064ADD" w:rsidRDefault="005C170D" w:rsidP="005C170D">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DC1D68">
        <w:rPr>
          <w:rFonts w:ascii="GHEA Grapalat" w:hAnsi="GHEA Grapalat" w:cs="Sylfaen"/>
          <w:sz w:val="20"/>
          <w:lang w:val="af-ZA"/>
        </w:rPr>
        <w:t xml:space="preserve"> </w:t>
      </w:r>
      <w:r w:rsidR="00F23AAB">
        <w:rPr>
          <w:rFonts w:ascii="GHEA Grapalat" w:hAnsi="GHEA Grapalat" w:cs="Sylfaen"/>
          <w:sz w:val="20"/>
          <w:lang w:val="af-ZA"/>
        </w:rPr>
        <w:t xml:space="preserve">ՀՀ Շիրակի  մարզի «Գյումրու թիվ 18 միջնակարգ դպրոց» </w:t>
      </w:r>
      <w:r w:rsidR="00E53933">
        <w:rPr>
          <w:rFonts w:ascii="GHEA Grapalat" w:hAnsi="GHEA Grapalat" w:cs="Sylfaen"/>
          <w:sz w:val="20"/>
          <w:lang w:val="af-ZA"/>
        </w:rPr>
        <w:t>ՊՈԱԿ-ի</w:t>
      </w:r>
      <w:r w:rsidRPr="00DC1D68">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DC1D68">
        <w:rPr>
          <w:rFonts w:ascii="GHEA Grapalat" w:hAnsi="GHEA Grapalat" w:cs="Sylfae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0B57A686" w14:textId="77777777" w:rsidR="005C170D" w:rsidRPr="00E45605" w:rsidRDefault="005C170D" w:rsidP="005C170D">
      <w:pPr>
        <w:ind w:firstLine="567"/>
        <w:jc w:val="both"/>
        <w:rPr>
          <w:rFonts w:ascii="GHEA Grapalat" w:hAnsi="GHEA Grapalat" w:cs="Sylfaen"/>
          <w:sz w:val="20"/>
          <w:lang w:val="af-ZA"/>
        </w:rPr>
      </w:pPr>
      <w:proofErr w:type="spellStart"/>
      <w:r w:rsidRPr="00064ADD">
        <w:rPr>
          <w:rFonts w:ascii="GHEA Grapalat" w:hAnsi="GHEA Grapalat" w:cs="Sylfaen"/>
          <w:sz w:val="20"/>
        </w:rPr>
        <w:t>Հայտեր</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կարող</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ներկայացնել</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բոլոր</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անկախ</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նրանց</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օտարերկրյա</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ֆիզիկական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անձ</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կազմակերպություն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քաղաքացիություն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չունեցող</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անձ</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լինելու</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հան</w:t>
      </w:r>
      <w:r w:rsidRPr="005C170D">
        <w:rPr>
          <w:rFonts w:ascii="GHEA Grapalat" w:hAnsi="GHEA Grapalat" w:cs="Sylfaen"/>
          <w:sz w:val="20"/>
        </w:rPr>
        <w:t>գ</w:t>
      </w:r>
      <w:r w:rsidRPr="00064ADD">
        <w:rPr>
          <w:rFonts w:ascii="GHEA Grapalat" w:hAnsi="GHEA Grapalat" w:cs="Sylfaen"/>
          <w:sz w:val="20"/>
        </w:rPr>
        <w:t>ամանքից</w:t>
      </w:r>
      <w:proofErr w:type="spellEnd"/>
      <w:r w:rsidRPr="005C170D">
        <w:rPr>
          <w:rFonts w:ascii="GHEA Grapalat" w:hAnsi="GHEA Grapalat" w:cs="Sylfaen"/>
          <w:sz w:val="20"/>
        </w:rPr>
        <w:t>։</w:t>
      </w:r>
    </w:p>
    <w:p w14:paraId="3C9C2990" w14:textId="77777777" w:rsidR="005C170D" w:rsidRPr="00E45605" w:rsidRDefault="005C170D" w:rsidP="005C170D">
      <w:pPr>
        <w:ind w:firstLine="567"/>
        <w:jc w:val="both"/>
        <w:rPr>
          <w:rFonts w:ascii="GHEA Grapalat" w:hAnsi="GHEA Grapalat" w:cs="Sylfaen"/>
          <w:sz w:val="20"/>
          <w:lang w:val="af-ZA"/>
        </w:rPr>
      </w:pPr>
      <w:proofErr w:type="spellStart"/>
      <w:r w:rsidRPr="00064ADD">
        <w:rPr>
          <w:rFonts w:ascii="GHEA Grapalat" w:hAnsi="GHEA Grapalat" w:cs="Sylfaen"/>
          <w:sz w:val="20"/>
        </w:rPr>
        <w:t>Սույն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5C170D">
        <w:rPr>
          <w:rFonts w:ascii="GHEA Grapalat" w:hAnsi="GHEA Grapalat" w:cs="Sylfaen"/>
          <w:sz w:val="20"/>
        </w:rPr>
        <w:t>գ</w:t>
      </w:r>
      <w:r w:rsidRPr="00064ADD">
        <w:rPr>
          <w:rFonts w:ascii="GHEA Grapalat" w:hAnsi="GHEA Grapalat" w:cs="Sylfaen"/>
          <w:sz w:val="20"/>
        </w:rPr>
        <w:t>ի</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կապված</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հարաբերությունների</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նկատմամբ</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կիրառվում</w:t>
      </w:r>
      <w:proofErr w:type="spellEnd"/>
      <w:r w:rsidRPr="00E45605">
        <w:rPr>
          <w:rFonts w:ascii="GHEA Grapalat" w:hAnsi="GHEA Grapalat" w:cs="Sylfaen"/>
          <w:sz w:val="20"/>
          <w:lang w:val="af-ZA"/>
        </w:rPr>
        <w:t xml:space="preserve"> </w:t>
      </w:r>
      <w:r w:rsidRPr="00064ADD">
        <w:rPr>
          <w:rFonts w:ascii="GHEA Grapalat" w:hAnsi="GHEA Grapalat" w:cs="Sylfaen"/>
          <w:sz w:val="20"/>
        </w:rPr>
        <w:t>է</w:t>
      </w:r>
      <w:r w:rsidRPr="00E45605">
        <w:rPr>
          <w:rFonts w:ascii="GHEA Grapalat" w:hAnsi="GHEA Grapalat" w:cs="Sylfaen"/>
          <w:sz w:val="20"/>
          <w:lang w:val="af-ZA"/>
        </w:rPr>
        <w:t xml:space="preserve"> </w:t>
      </w:r>
      <w:proofErr w:type="spellStart"/>
      <w:r w:rsidRPr="00064ADD">
        <w:rPr>
          <w:rFonts w:ascii="GHEA Grapalat" w:hAnsi="GHEA Grapalat" w:cs="Sylfaen"/>
          <w:sz w:val="20"/>
        </w:rPr>
        <w:t>Հայաստանի</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Հանրապետության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իրավունքը</w:t>
      </w:r>
      <w:proofErr w:type="spellEnd"/>
      <w:r w:rsidRPr="005C170D">
        <w:rPr>
          <w:rFonts w:ascii="GHEA Grapalat" w:hAnsi="GHEA Grapalat" w:cs="Sylfaen"/>
          <w:sz w:val="20"/>
        </w:rPr>
        <w:t>։</w:t>
      </w:r>
      <w:r w:rsidRPr="00E45605">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5C170D">
        <w:rPr>
          <w:rFonts w:ascii="GHEA Grapalat" w:hAnsi="GHEA Grapalat" w:cs="Sylfaen"/>
          <w:sz w:val="20"/>
        </w:rPr>
        <w:t>գ</w:t>
      </w:r>
      <w:r w:rsidRPr="00064ADD">
        <w:rPr>
          <w:rFonts w:ascii="GHEA Grapalat" w:hAnsi="GHEA Grapalat" w:cs="Sylfaen"/>
          <w:sz w:val="20"/>
        </w:rPr>
        <w:t>ի</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կապված</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վեճերը</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ենթակա</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քննության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Հայաստանի</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Հանրապետության</w:t>
      </w:r>
      <w:proofErr w:type="spellEnd"/>
      <w:r w:rsidRPr="00E45605">
        <w:rPr>
          <w:rFonts w:ascii="GHEA Grapalat" w:hAnsi="GHEA Grapalat" w:cs="Sylfaen"/>
          <w:sz w:val="20"/>
          <w:lang w:val="af-ZA"/>
        </w:rPr>
        <w:t xml:space="preserve"> </w:t>
      </w:r>
      <w:proofErr w:type="spellStart"/>
      <w:r w:rsidRPr="00064ADD">
        <w:rPr>
          <w:rFonts w:ascii="GHEA Grapalat" w:hAnsi="GHEA Grapalat" w:cs="Sylfaen"/>
          <w:sz w:val="20"/>
        </w:rPr>
        <w:t>դատարաններում</w:t>
      </w:r>
      <w:proofErr w:type="spellEnd"/>
      <w:r w:rsidRPr="005C170D">
        <w:rPr>
          <w:rFonts w:ascii="GHEA Grapalat" w:hAnsi="GHEA Grapalat" w:cs="Sylfaen"/>
          <w:sz w:val="20"/>
        </w:rPr>
        <w:t>։</w:t>
      </w:r>
      <w:r w:rsidRPr="00E45605">
        <w:rPr>
          <w:rFonts w:ascii="GHEA Grapalat" w:hAnsi="GHEA Grapalat" w:cs="Sylfaen"/>
          <w:sz w:val="20"/>
          <w:lang w:val="af-ZA"/>
        </w:rPr>
        <w:t xml:space="preserve"> </w:t>
      </w:r>
    </w:p>
    <w:p w14:paraId="69F42774" w14:textId="351FF791" w:rsidR="005C170D" w:rsidRDefault="005C170D" w:rsidP="005C170D">
      <w:pPr>
        <w:jc w:val="center"/>
        <w:rPr>
          <w:rFonts w:ascii="GHEA Grapalat" w:hAnsi="GHEA Grapalat" w:cs="Sylfaen"/>
          <w:szCs w:val="22"/>
          <w:lang w:val="af-ZA"/>
        </w:rPr>
      </w:pPr>
      <w:proofErr w:type="spellStart"/>
      <w:r w:rsidRPr="005C170D">
        <w:rPr>
          <w:rFonts w:ascii="GHEA Grapalat" w:hAnsi="GHEA Grapalat" w:cs="Sylfaen"/>
          <w:sz w:val="20"/>
        </w:rPr>
        <w:t>Գնահատող</w:t>
      </w:r>
      <w:proofErr w:type="spellEnd"/>
      <w:r w:rsidRPr="00E45605">
        <w:rPr>
          <w:rFonts w:ascii="GHEA Grapalat" w:hAnsi="GHEA Grapalat" w:cs="Sylfaen"/>
          <w:sz w:val="20"/>
          <w:lang w:val="af-ZA"/>
        </w:rPr>
        <w:t xml:space="preserve"> </w:t>
      </w:r>
      <w:proofErr w:type="spellStart"/>
      <w:r w:rsidRPr="005C170D">
        <w:rPr>
          <w:rFonts w:ascii="GHEA Grapalat" w:hAnsi="GHEA Grapalat" w:cs="Sylfaen"/>
          <w:sz w:val="20"/>
        </w:rPr>
        <w:t>հանձնաժողովի</w:t>
      </w:r>
      <w:proofErr w:type="spellEnd"/>
      <w:r w:rsidRPr="00E45605">
        <w:rPr>
          <w:rFonts w:ascii="GHEA Grapalat" w:hAnsi="GHEA Grapalat" w:cs="Sylfaen"/>
          <w:sz w:val="20"/>
          <w:lang w:val="af-ZA"/>
        </w:rPr>
        <w:t xml:space="preserve"> </w:t>
      </w:r>
      <w:proofErr w:type="spellStart"/>
      <w:r w:rsidRPr="005C170D">
        <w:rPr>
          <w:rFonts w:ascii="GHEA Grapalat" w:hAnsi="GHEA Grapalat" w:cs="Sylfaen"/>
          <w:sz w:val="20"/>
        </w:rPr>
        <w:t>քարտուղարի</w:t>
      </w:r>
      <w:proofErr w:type="spellEnd"/>
      <w:r w:rsidRPr="00E45605">
        <w:rPr>
          <w:rFonts w:ascii="GHEA Grapalat" w:hAnsi="GHEA Grapalat" w:cs="Sylfaen"/>
          <w:sz w:val="20"/>
          <w:lang w:val="af-ZA"/>
        </w:rPr>
        <w:t xml:space="preserve"> </w:t>
      </w:r>
      <w:proofErr w:type="spellStart"/>
      <w:r w:rsidRPr="005C170D">
        <w:rPr>
          <w:rFonts w:ascii="GHEA Grapalat" w:hAnsi="GHEA Grapalat" w:cs="Sylfaen"/>
          <w:sz w:val="20"/>
        </w:rPr>
        <w:t>էլեկտրոնային</w:t>
      </w:r>
      <w:proofErr w:type="spellEnd"/>
      <w:r w:rsidRPr="00E45605">
        <w:rPr>
          <w:rFonts w:ascii="GHEA Grapalat" w:hAnsi="GHEA Grapalat" w:cs="Sylfaen"/>
          <w:sz w:val="20"/>
          <w:lang w:val="af-ZA"/>
        </w:rPr>
        <w:t xml:space="preserve"> </w:t>
      </w:r>
      <w:proofErr w:type="spellStart"/>
      <w:r w:rsidRPr="005C170D">
        <w:rPr>
          <w:rFonts w:ascii="GHEA Grapalat" w:hAnsi="GHEA Grapalat" w:cs="Sylfaen"/>
          <w:sz w:val="20"/>
        </w:rPr>
        <w:t>փոստի</w:t>
      </w:r>
      <w:proofErr w:type="spellEnd"/>
      <w:r w:rsidRPr="00E45605">
        <w:rPr>
          <w:rFonts w:ascii="GHEA Grapalat" w:hAnsi="GHEA Grapalat" w:cs="Sylfaen"/>
          <w:sz w:val="20"/>
          <w:lang w:val="af-ZA"/>
        </w:rPr>
        <w:t xml:space="preserve"> </w:t>
      </w:r>
      <w:proofErr w:type="spellStart"/>
      <w:r w:rsidRPr="005C170D">
        <w:rPr>
          <w:rFonts w:ascii="GHEA Grapalat" w:hAnsi="GHEA Grapalat" w:cs="Sylfaen"/>
          <w:sz w:val="20"/>
        </w:rPr>
        <w:t>հասցեն</w:t>
      </w:r>
      <w:proofErr w:type="spellEnd"/>
      <w:r w:rsidRPr="00E45605">
        <w:rPr>
          <w:rFonts w:ascii="GHEA Grapalat" w:hAnsi="GHEA Grapalat" w:cs="Sylfaen"/>
          <w:sz w:val="20"/>
          <w:lang w:val="af-ZA"/>
        </w:rPr>
        <w:t xml:space="preserve"> </w:t>
      </w:r>
      <w:r w:rsidRPr="005C170D">
        <w:rPr>
          <w:rFonts w:ascii="GHEA Grapalat" w:hAnsi="GHEA Grapalat" w:cs="Sylfaen"/>
          <w:sz w:val="20"/>
        </w:rPr>
        <w:t>է</w:t>
      </w:r>
      <w:r w:rsidRPr="00E45605">
        <w:rPr>
          <w:rFonts w:ascii="GHEA Grapalat" w:hAnsi="GHEA Grapalat" w:cs="Sylfaen"/>
          <w:sz w:val="20"/>
          <w:lang w:val="af-ZA"/>
        </w:rPr>
        <w:t xml:space="preserve">` </w:t>
      </w:r>
      <w:r w:rsidR="001B4662" w:rsidRPr="006F46C6">
        <w:rPr>
          <w:rFonts w:ascii="Sylfaen" w:hAnsi="Sylfaen"/>
          <w:sz w:val="22"/>
          <w:szCs w:val="22"/>
          <w:lang w:val="af-ZA"/>
        </w:rPr>
        <w:t>info@businesspro.am</w:t>
      </w:r>
    </w:p>
    <w:p w14:paraId="0232FA63" w14:textId="77777777" w:rsidR="005C170D" w:rsidRDefault="005C170D" w:rsidP="005C170D">
      <w:pPr>
        <w:jc w:val="center"/>
        <w:rPr>
          <w:rFonts w:ascii="GHEA Grapalat" w:hAnsi="GHEA Grapalat" w:cs="Sylfaen"/>
          <w:szCs w:val="22"/>
          <w:lang w:val="af-ZA"/>
        </w:rPr>
      </w:pPr>
    </w:p>
    <w:p w14:paraId="6BBF5EB9" w14:textId="77777777" w:rsidR="005C170D" w:rsidRDefault="005C170D" w:rsidP="005C170D">
      <w:pPr>
        <w:jc w:val="center"/>
        <w:rPr>
          <w:rFonts w:ascii="GHEA Grapalat" w:hAnsi="GHEA Grapalat" w:cs="Sylfaen"/>
          <w:szCs w:val="22"/>
          <w:lang w:val="af-ZA"/>
        </w:rPr>
      </w:pPr>
    </w:p>
    <w:p w14:paraId="084F4D88" w14:textId="77777777" w:rsidR="005C170D" w:rsidRDefault="005C170D" w:rsidP="005C170D">
      <w:pPr>
        <w:jc w:val="center"/>
        <w:rPr>
          <w:rFonts w:ascii="GHEA Grapalat" w:hAnsi="GHEA Grapalat" w:cs="Sylfaen"/>
          <w:szCs w:val="22"/>
          <w:lang w:val="af-ZA"/>
        </w:rPr>
      </w:pPr>
    </w:p>
    <w:p w14:paraId="66722FD0" w14:textId="77777777" w:rsidR="005C170D" w:rsidRPr="00157A83" w:rsidRDefault="005C170D" w:rsidP="005C170D">
      <w:pPr>
        <w:jc w:val="center"/>
        <w:rPr>
          <w:rFonts w:ascii="GHEA Grapalat" w:hAnsi="GHEA Grapalat" w:cs="Sylfaen"/>
          <w:szCs w:val="22"/>
          <w:lang w:val="af-ZA"/>
        </w:rPr>
      </w:pPr>
    </w:p>
    <w:p w14:paraId="731D1313" w14:textId="77777777" w:rsidR="008A1F03" w:rsidRPr="00157A83" w:rsidRDefault="008A1F03" w:rsidP="005C170D">
      <w:pPr>
        <w:jc w:val="center"/>
        <w:rPr>
          <w:rFonts w:ascii="GHEA Grapalat" w:hAnsi="GHEA Grapalat" w:cs="Sylfaen"/>
          <w:szCs w:val="22"/>
          <w:lang w:val="af-ZA"/>
        </w:rPr>
      </w:pPr>
    </w:p>
    <w:p w14:paraId="4BECEB48" w14:textId="77777777" w:rsidR="008A1F03" w:rsidRPr="00157A83" w:rsidRDefault="008A1F03" w:rsidP="005C170D">
      <w:pPr>
        <w:jc w:val="center"/>
        <w:rPr>
          <w:rFonts w:ascii="GHEA Grapalat" w:hAnsi="GHEA Grapalat" w:cs="Sylfaen"/>
          <w:szCs w:val="22"/>
          <w:lang w:val="af-ZA"/>
        </w:rPr>
      </w:pPr>
    </w:p>
    <w:p w14:paraId="0994488F" w14:textId="77777777" w:rsidR="00E925B2" w:rsidRDefault="00E925B2" w:rsidP="005C170D">
      <w:pPr>
        <w:jc w:val="center"/>
        <w:rPr>
          <w:rFonts w:ascii="GHEA Grapalat" w:hAnsi="GHEA Grapalat" w:cs="Sylfaen"/>
          <w:szCs w:val="22"/>
          <w:lang w:val="af-ZA"/>
        </w:rPr>
      </w:pPr>
    </w:p>
    <w:p w14:paraId="51AA8826" w14:textId="77777777" w:rsidR="005C170D" w:rsidRDefault="005C170D" w:rsidP="005C170D">
      <w:pPr>
        <w:jc w:val="center"/>
        <w:rPr>
          <w:rFonts w:ascii="GHEA Grapalat" w:hAnsi="GHEA Grapalat" w:cs="Sylfaen"/>
          <w:szCs w:val="22"/>
          <w:lang w:val="af-ZA"/>
        </w:rPr>
      </w:pPr>
    </w:p>
    <w:p w14:paraId="3A0D47E1" w14:textId="77777777" w:rsidR="00D22BDD" w:rsidRDefault="00D22BDD" w:rsidP="005C170D">
      <w:pPr>
        <w:jc w:val="center"/>
        <w:rPr>
          <w:rFonts w:ascii="GHEA Grapalat" w:hAnsi="GHEA Grapalat" w:cs="Sylfaen"/>
          <w:szCs w:val="22"/>
          <w:lang w:val="af-ZA"/>
        </w:rPr>
      </w:pPr>
    </w:p>
    <w:p w14:paraId="3BB401B5" w14:textId="77777777" w:rsidR="00D22BDD" w:rsidRDefault="00D22BDD" w:rsidP="005C170D">
      <w:pPr>
        <w:jc w:val="center"/>
        <w:rPr>
          <w:rFonts w:ascii="GHEA Grapalat" w:hAnsi="GHEA Grapalat" w:cs="Sylfaen"/>
          <w:szCs w:val="22"/>
          <w:lang w:val="af-ZA"/>
        </w:rPr>
      </w:pPr>
    </w:p>
    <w:p w14:paraId="6D9F40A5" w14:textId="77777777" w:rsidR="00D22BDD" w:rsidRDefault="00D22BDD" w:rsidP="005C170D">
      <w:pPr>
        <w:jc w:val="center"/>
        <w:rPr>
          <w:rFonts w:ascii="GHEA Grapalat" w:hAnsi="GHEA Grapalat" w:cs="Sylfaen"/>
          <w:szCs w:val="22"/>
          <w:lang w:val="af-ZA"/>
        </w:rPr>
      </w:pPr>
    </w:p>
    <w:p w14:paraId="72DD8F84" w14:textId="77777777" w:rsidR="00D22BDD" w:rsidRDefault="00D22BDD" w:rsidP="005C170D">
      <w:pPr>
        <w:jc w:val="center"/>
        <w:rPr>
          <w:rFonts w:ascii="GHEA Grapalat" w:hAnsi="GHEA Grapalat" w:cs="Sylfaen"/>
          <w:szCs w:val="22"/>
          <w:lang w:val="af-ZA"/>
        </w:rPr>
      </w:pPr>
    </w:p>
    <w:p w14:paraId="47591D86" w14:textId="77777777" w:rsidR="00D22BDD" w:rsidRDefault="00D22BDD" w:rsidP="005C170D">
      <w:pPr>
        <w:jc w:val="center"/>
        <w:rPr>
          <w:rFonts w:ascii="GHEA Grapalat" w:hAnsi="GHEA Grapalat" w:cs="Sylfaen"/>
          <w:szCs w:val="22"/>
          <w:lang w:val="af-ZA"/>
        </w:rPr>
      </w:pPr>
    </w:p>
    <w:p w14:paraId="49733604" w14:textId="77777777" w:rsidR="00D22BDD" w:rsidRDefault="00D22BDD" w:rsidP="005C170D">
      <w:pPr>
        <w:jc w:val="center"/>
        <w:rPr>
          <w:rFonts w:ascii="GHEA Grapalat" w:hAnsi="GHEA Grapalat" w:cs="Sylfaen"/>
          <w:szCs w:val="22"/>
          <w:lang w:val="af-ZA"/>
        </w:rPr>
      </w:pPr>
    </w:p>
    <w:p w14:paraId="74E6FED1" w14:textId="77777777" w:rsidR="00D22BDD" w:rsidRDefault="00D22BDD" w:rsidP="005C170D">
      <w:pPr>
        <w:jc w:val="center"/>
        <w:rPr>
          <w:rFonts w:ascii="GHEA Grapalat" w:hAnsi="GHEA Grapalat" w:cs="Sylfaen"/>
          <w:szCs w:val="22"/>
          <w:lang w:val="af-ZA"/>
        </w:rPr>
      </w:pPr>
    </w:p>
    <w:p w14:paraId="622FA7D6" w14:textId="77777777" w:rsidR="00D22BDD" w:rsidRDefault="00D22BDD" w:rsidP="005C170D">
      <w:pPr>
        <w:jc w:val="center"/>
        <w:rPr>
          <w:rFonts w:ascii="GHEA Grapalat" w:hAnsi="GHEA Grapalat" w:cs="Sylfaen"/>
          <w:szCs w:val="22"/>
          <w:lang w:val="af-ZA"/>
        </w:rPr>
      </w:pPr>
    </w:p>
    <w:p w14:paraId="0602AD2C" w14:textId="77777777" w:rsidR="00D22BDD" w:rsidRDefault="00D22BDD" w:rsidP="005C170D">
      <w:pPr>
        <w:jc w:val="center"/>
        <w:rPr>
          <w:rFonts w:ascii="GHEA Grapalat" w:hAnsi="GHEA Grapalat" w:cs="Sylfaen"/>
          <w:szCs w:val="22"/>
          <w:lang w:val="af-ZA"/>
        </w:rPr>
      </w:pPr>
    </w:p>
    <w:p w14:paraId="142C67FF" w14:textId="77777777" w:rsidR="00D22BDD" w:rsidRDefault="00D22BDD" w:rsidP="005C170D">
      <w:pPr>
        <w:jc w:val="center"/>
        <w:rPr>
          <w:rFonts w:ascii="GHEA Grapalat" w:hAnsi="GHEA Grapalat" w:cs="Sylfaen"/>
          <w:szCs w:val="22"/>
          <w:lang w:val="af-ZA"/>
        </w:rPr>
      </w:pPr>
    </w:p>
    <w:p w14:paraId="06788594" w14:textId="77777777" w:rsidR="00D22BDD" w:rsidRDefault="00D22BDD" w:rsidP="005C170D">
      <w:pPr>
        <w:jc w:val="center"/>
        <w:rPr>
          <w:rFonts w:ascii="GHEA Grapalat" w:hAnsi="GHEA Grapalat" w:cs="Sylfaen"/>
          <w:szCs w:val="22"/>
          <w:lang w:val="af-ZA"/>
        </w:rPr>
      </w:pPr>
    </w:p>
    <w:p w14:paraId="6C69B82B" w14:textId="77777777" w:rsidR="00D22BDD" w:rsidRDefault="00D22BDD" w:rsidP="005C170D">
      <w:pPr>
        <w:jc w:val="center"/>
        <w:rPr>
          <w:rFonts w:ascii="GHEA Grapalat" w:hAnsi="GHEA Grapalat" w:cs="Sylfaen"/>
          <w:szCs w:val="22"/>
          <w:lang w:val="af-ZA"/>
        </w:rPr>
      </w:pPr>
    </w:p>
    <w:p w14:paraId="47661AC7" w14:textId="77777777" w:rsidR="00D22BDD" w:rsidRDefault="00D22BDD" w:rsidP="005C170D">
      <w:pPr>
        <w:jc w:val="center"/>
        <w:rPr>
          <w:rFonts w:ascii="GHEA Grapalat" w:hAnsi="GHEA Grapalat" w:cs="Sylfaen"/>
          <w:szCs w:val="22"/>
          <w:lang w:val="af-ZA"/>
        </w:rPr>
      </w:pPr>
    </w:p>
    <w:p w14:paraId="240F8031" w14:textId="77777777" w:rsidR="00D22BDD" w:rsidRDefault="00D22BDD" w:rsidP="005C170D">
      <w:pPr>
        <w:jc w:val="center"/>
        <w:rPr>
          <w:rFonts w:ascii="GHEA Grapalat" w:hAnsi="GHEA Grapalat" w:cs="Sylfaen"/>
          <w:szCs w:val="22"/>
          <w:lang w:val="af-ZA"/>
        </w:rPr>
      </w:pPr>
    </w:p>
    <w:p w14:paraId="2F1138EB" w14:textId="77777777" w:rsidR="00D22BDD" w:rsidRDefault="00D22BDD" w:rsidP="005C170D">
      <w:pPr>
        <w:jc w:val="center"/>
        <w:rPr>
          <w:rFonts w:ascii="GHEA Grapalat" w:hAnsi="GHEA Grapalat" w:cs="Sylfaen"/>
          <w:szCs w:val="22"/>
          <w:lang w:val="af-ZA"/>
        </w:rPr>
      </w:pPr>
    </w:p>
    <w:p w14:paraId="118C3E2F" w14:textId="77777777" w:rsidR="00D22BDD" w:rsidRDefault="00D22BDD" w:rsidP="005C170D">
      <w:pPr>
        <w:jc w:val="center"/>
        <w:rPr>
          <w:rFonts w:ascii="GHEA Grapalat" w:hAnsi="GHEA Grapalat" w:cs="Sylfaen"/>
          <w:szCs w:val="22"/>
          <w:lang w:val="af-ZA"/>
        </w:rPr>
      </w:pPr>
    </w:p>
    <w:p w14:paraId="717EB13D" w14:textId="77777777" w:rsidR="00D22BDD" w:rsidRDefault="00D22BDD" w:rsidP="005C170D">
      <w:pPr>
        <w:jc w:val="center"/>
        <w:rPr>
          <w:rFonts w:ascii="GHEA Grapalat" w:hAnsi="GHEA Grapalat" w:cs="Sylfaen"/>
          <w:szCs w:val="22"/>
          <w:lang w:val="af-ZA"/>
        </w:rPr>
      </w:pPr>
    </w:p>
    <w:p w14:paraId="6D3CAA35" w14:textId="77777777" w:rsidR="00D22BDD" w:rsidRDefault="00D22BDD" w:rsidP="005C170D">
      <w:pPr>
        <w:jc w:val="center"/>
        <w:rPr>
          <w:rFonts w:ascii="GHEA Grapalat" w:hAnsi="GHEA Grapalat" w:cs="Sylfaen"/>
          <w:szCs w:val="22"/>
          <w:lang w:val="af-ZA"/>
        </w:rPr>
      </w:pPr>
    </w:p>
    <w:p w14:paraId="6CCC78EA" w14:textId="77777777" w:rsidR="00D22BDD" w:rsidRDefault="00D22BDD" w:rsidP="005C170D">
      <w:pPr>
        <w:jc w:val="center"/>
        <w:rPr>
          <w:rFonts w:ascii="GHEA Grapalat" w:hAnsi="GHEA Grapalat" w:cs="Sylfaen"/>
          <w:szCs w:val="22"/>
          <w:lang w:val="af-ZA"/>
        </w:rPr>
      </w:pPr>
    </w:p>
    <w:p w14:paraId="031A1DA6" w14:textId="77777777" w:rsidR="00D22BDD" w:rsidRDefault="00D22BDD" w:rsidP="005C170D">
      <w:pPr>
        <w:jc w:val="center"/>
        <w:rPr>
          <w:rFonts w:ascii="GHEA Grapalat" w:hAnsi="GHEA Grapalat" w:cs="Sylfaen"/>
          <w:szCs w:val="22"/>
          <w:lang w:val="af-ZA"/>
        </w:rPr>
      </w:pPr>
    </w:p>
    <w:p w14:paraId="6309134C" w14:textId="77777777" w:rsidR="00D22BDD" w:rsidRDefault="00D22BDD" w:rsidP="005C170D">
      <w:pPr>
        <w:jc w:val="center"/>
        <w:rPr>
          <w:rFonts w:ascii="GHEA Grapalat" w:hAnsi="GHEA Grapalat" w:cs="Sylfaen"/>
          <w:szCs w:val="22"/>
          <w:lang w:val="af-ZA"/>
        </w:rPr>
      </w:pPr>
    </w:p>
    <w:p w14:paraId="31DE5663" w14:textId="77777777" w:rsidR="00D22BDD" w:rsidRDefault="00D22BDD" w:rsidP="005C170D">
      <w:pPr>
        <w:jc w:val="center"/>
        <w:rPr>
          <w:rFonts w:ascii="GHEA Grapalat" w:hAnsi="GHEA Grapalat" w:cs="Sylfaen"/>
          <w:szCs w:val="22"/>
          <w:lang w:val="af-ZA"/>
        </w:rPr>
      </w:pPr>
    </w:p>
    <w:p w14:paraId="02C5FD3E" w14:textId="77777777" w:rsidR="00D22BDD" w:rsidRDefault="00D22BDD" w:rsidP="005C170D">
      <w:pPr>
        <w:jc w:val="center"/>
        <w:rPr>
          <w:rFonts w:ascii="GHEA Grapalat" w:hAnsi="GHEA Grapalat" w:cs="Sylfaen"/>
          <w:szCs w:val="22"/>
          <w:lang w:val="af-ZA"/>
        </w:rPr>
      </w:pPr>
    </w:p>
    <w:p w14:paraId="51BB7F85" w14:textId="77777777" w:rsidR="00D22BDD" w:rsidRDefault="00D22BDD" w:rsidP="005C170D">
      <w:pPr>
        <w:jc w:val="center"/>
        <w:rPr>
          <w:rFonts w:ascii="GHEA Grapalat" w:hAnsi="GHEA Grapalat" w:cs="Sylfaen"/>
          <w:szCs w:val="22"/>
          <w:lang w:val="af-ZA"/>
        </w:rPr>
      </w:pPr>
    </w:p>
    <w:p w14:paraId="2D5D18F8" w14:textId="77777777" w:rsidR="00D22BDD" w:rsidRDefault="00D22BDD" w:rsidP="005C170D">
      <w:pPr>
        <w:jc w:val="center"/>
        <w:rPr>
          <w:rFonts w:ascii="GHEA Grapalat" w:hAnsi="GHEA Grapalat" w:cs="Sylfaen"/>
          <w:szCs w:val="22"/>
          <w:lang w:val="af-ZA"/>
        </w:rPr>
      </w:pPr>
    </w:p>
    <w:p w14:paraId="25E8FC2D" w14:textId="77777777" w:rsidR="00D22BDD" w:rsidRDefault="00D22BDD" w:rsidP="005C170D">
      <w:pPr>
        <w:jc w:val="center"/>
        <w:rPr>
          <w:rFonts w:ascii="GHEA Grapalat" w:hAnsi="GHEA Grapalat" w:cs="Sylfaen"/>
          <w:szCs w:val="22"/>
          <w:lang w:val="af-ZA"/>
        </w:rPr>
      </w:pPr>
    </w:p>
    <w:p w14:paraId="20803C5C" w14:textId="77777777" w:rsidR="00D22BDD" w:rsidRDefault="00D22BDD" w:rsidP="005C170D">
      <w:pPr>
        <w:jc w:val="center"/>
        <w:rPr>
          <w:rFonts w:ascii="GHEA Grapalat" w:hAnsi="GHEA Grapalat" w:cs="Sylfaen"/>
          <w:szCs w:val="22"/>
          <w:lang w:val="af-ZA"/>
        </w:rPr>
      </w:pPr>
    </w:p>
    <w:p w14:paraId="56C9F5E2" w14:textId="77777777" w:rsidR="00D22BDD" w:rsidRDefault="00D22BDD" w:rsidP="005C170D">
      <w:pPr>
        <w:jc w:val="center"/>
        <w:rPr>
          <w:rFonts w:ascii="GHEA Grapalat" w:hAnsi="GHEA Grapalat" w:cs="Sylfaen"/>
          <w:szCs w:val="22"/>
          <w:lang w:val="af-ZA"/>
        </w:rPr>
      </w:pPr>
    </w:p>
    <w:p w14:paraId="5AD4F667" w14:textId="45A12238" w:rsidR="00096865" w:rsidRPr="00064ADD" w:rsidRDefault="00096865" w:rsidP="005C170D">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1B5E6247" w:rsidR="00096865" w:rsidRPr="005C170D"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5C170D">
        <w:rPr>
          <w:rFonts w:ascii="GHEA Grapalat" w:hAnsi="GHEA Grapalat" w:cs="Sylfaen"/>
          <w:i w:val="0"/>
        </w:rPr>
        <w:t xml:space="preserve">  </w:t>
      </w:r>
      <w:r w:rsidR="005C170D" w:rsidRPr="005C170D">
        <w:rPr>
          <w:rFonts w:ascii="GHEA Grapalat" w:hAnsi="GHEA Grapalat" w:cs="Sylfaen"/>
          <w:i w:val="0"/>
        </w:rPr>
        <w:t>«</w:t>
      </w:r>
      <w:proofErr w:type="gramEnd"/>
      <w:r w:rsidR="00F23AAB">
        <w:rPr>
          <w:rFonts w:ascii="GHEA Grapalat" w:hAnsi="GHEA Grapalat" w:cs="Sylfaen"/>
          <w:i w:val="0"/>
        </w:rPr>
        <w:t xml:space="preserve">ՀՀ </w:t>
      </w:r>
      <w:proofErr w:type="spellStart"/>
      <w:proofErr w:type="gramStart"/>
      <w:r w:rsidR="00F23AAB">
        <w:rPr>
          <w:rFonts w:ascii="GHEA Grapalat" w:hAnsi="GHEA Grapalat" w:cs="Sylfaen"/>
          <w:i w:val="0"/>
        </w:rPr>
        <w:t>Շիրակի</w:t>
      </w:r>
      <w:proofErr w:type="spellEnd"/>
      <w:r w:rsidR="00F23AAB">
        <w:rPr>
          <w:rFonts w:ascii="GHEA Grapalat" w:hAnsi="GHEA Grapalat" w:cs="Sylfaen"/>
          <w:i w:val="0"/>
        </w:rPr>
        <w:t xml:space="preserve">  </w:t>
      </w:r>
      <w:proofErr w:type="spellStart"/>
      <w:r w:rsidR="00F23AAB">
        <w:rPr>
          <w:rFonts w:ascii="GHEA Grapalat" w:hAnsi="GHEA Grapalat" w:cs="Sylfaen"/>
          <w:i w:val="0"/>
        </w:rPr>
        <w:t>մարզի</w:t>
      </w:r>
      <w:proofErr w:type="spellEnd"/>
      <w:proofErr w:type="gramEnd"/>
      <w:r w:rsidR="00F23AAB">
        <w:rPr>
          <w:rFonts w:ascii="GHEA Grapalat" w:hAnsi="GHEA Grapalat" w:cs="Sylfaen"/>
          <w:i w:val="0"/>
        </w:rPr>
        <w:t xml:space="preserve"> «</w:t>
      </w:r>
      <w:proofErr w:type="spellStart"/>
      <w:r w:rsidR="00F23AAB">
        <w:rPr>
          <w:rFonts w:ascii="GHEA Grapalat" w:hAnsi="GHEA Grapalat" w:cs="Sylfaen"/>
          <w:i w:val="0"/>
        </w:rPr>
        <w:t>Գյումրու</w:t>
      </w:r>
      <w:proofErr w:type="spellEnd"/>
      <w:r w:rsidR="00F23AAB">
        <w:rPr>
          <w:rFonts w:ascii="GHEA Grapalat" w:hAnsi="GHEA Grapalat" w:cs="Sylfaen"/>
          <w:i w:val="0"/>
        </w:rPr>
        <w:t xml:space="preserve"> </w:t>
      </w:r>
      <w:proofErr w:type="spellStart"/>
      <w:r w:rsidR="00F23AAB">
        <w:rPr>
          <w:rFonts w:ascii="GHEA Grapalat" w:hAnsi="GHEA Grapalat" w:cs="Sylfaen"/>
          <w:i w:val="0"/>
        </w:rPr>
        <w:t>թիվ</w:t>
      </w:r>
      <w:proofErr w:type="spellEnd"/>
      <w:r w:rsidR="00F23AAB">
        <w:rPr>
          <w:rFonts w:ascii="GHEA Grapalat" w:hAnsi="GHEA Grapalat" w:cs="Sylfaen"/>
          <w:i w:val="0"/>
        </w:rPr>
        <w:t xml:space="preserve"> 18 </w:t>
      </w:r>
      <w:proofErr w:type="spellStart"/>
      <w:r w:rsidR="00F23AAB">
        <w:rPr>
          <w:rFonts w:ascii="GHEA Grapalat" w:hAnsi="GHEA Grapalat" w:cs="Sylfaen"/>
          <w:i w:val="0"/>
        </w:rPr>
        <w:t>միջնակարգ</w:t>
      </w:r>
      <w:proofErr w:type="spellEnd"/>
      <w:r w:rsidR="00F23AAB">
        <w:rPr>
          <w:rFonts w:ascii="GHEA Grapalat" w:hAnsi="GHEA Grapalat" w:cs="Sylfaen"/>
          <w:i w:val="0"/>
        </w:rPr>
        <w:t xml:space="preserve"> </w:t>
      </w:r>
      <w:proofErr w:type="spellStart"/>
      <w:r w:rsidR="00F23AAB">
        <w:rPr>
          <w:rFonts w:ascii="GHEA Grapalat" w:hAnsi="GHEA Grapalat" w:cs="Sylfaen"/>
          <w:i w:val="0"/>
        </w:rPr>
        <w:t>դպրոց</w:t>
      </w:r>
      <w:proofErr w:type="spellEnd"/>
      <w:r w:rsidR="00F23AAB">
        <w:rPr>
          <w:rFonts w:ascii="GHEA Grapalat" w:hAnsi="GHEA Grapalat" w:cs="Sylfaen"/>
          <w:i w:val="0"/>
        </w:rPr>
        <w:t xml:space="preserve">» </w:t>
      </w:r>
      <w:r w:rsidR="00E53933">
        <w:rPr>
          <w:rFonts w:ascii="GHEA Grapalat" w:hAnsi="GHEA Grapalat" w:cs="Sylfaen"/>
          <w:i w:val="0"/>
        </w:rPr>
        <w:t>ՊՈԱԿ-Ի</w:t>
      </w:r>
      <w:r w:rsidR="005C170D" w:rsidRPr="005C170D">
        <w:rPr>
          <w:rFonts w:ascii="GHEA Grapalat" w:hAnsi="GHEA Grapalat" w:cs="Sylfaen"/>
          <w:i w:val="0"/>
        </w:rPr>
        <w:t xml:space="preserve">» </w:t>
      </w:r>
      <w:proofErr w:type="spellStart"/>
      <w:r w:rsidR="005C170D" w:rsidRPr="005C170D">
        <w:rPr>
          <w:rFonts w:ascii="GHEA Grapalat" w:hAnsi="GHEA Grapalat" w:cs="Sylfaen"/>
          <w:i w:val="0"/>
        </w:rPr>
        <w:t>կարիքների</w:t>
      </w:r>
      <w:proofErr w:type="spellEnd"/>
      <w:r w:rsidR="005C170D" w:rsidRPr="005C170D">
        <w:rPr>
          <w:rFonts w:ascii="GHEA Grapalat" w:hAnsi="GHEA Grapalat" w:cs="Sylfaen"/>
          <w:i w:val="0"/>
        </w:rPr>
        <w:t xml:space="preserve"> </w:t>
      </w:r>
      <w:proofErr w:type="spellStart"/>
      <w:r w:rsidR="005C170D" w:rsidRPr="005C170D">
        <w:rPr>
          <w:rFonts w:ascii="GHEA Grapalat" w:hAnsi="GHEA Grapalat" w:cs="Sylfaen"/>
          <w:i w:val="0"/>
        </w:rPr>
        <w:t>համար</w:t>
      </w:r>
      <w:proofErr w:type="spellEnd"/>
      <w:r w:rsidR="005C170D" w:rsidRPr="005C170D">
        <w:rPr>
          <w:rFonts w:ascii="GHEA Grapalat" w:hAnsi="GHEA Grapalat" w:cs="Sylfaen"/>
          <w:i w:val="0"/>
        </w:rPr>
        <w:t xml:space="preserve"> </w:t>
      </w:r>
      <w:r w:rsidR="00096865" w:rsidRPr="005C170D">
        <w:rPr>
          <w:rFonts w:ascii="GHEA Grapalat" w:hAnsi="GHEA Grapalat" w:cs="Sylfaen"/>
          <w:i w:val="0"/>
        </w:rPr>
        <w:t xml:space="preserve">` </w:t>
      </w:r>
      <w:proofErr w:type="spellStart"/>
      <w:r w:rsidR="00F23AAB">
        <w:rPr>
          <w:rFonts w:ascii="GHEA Grapalat" w:hAnsi="GHEA Grapalat" w:cs="Sylfaen"/>
          <w:i w:val="0"/>
        </w:rPr>
        <w:t>տեխնիկական</w:t>
      </w:r>
      <w:proofErr w:type="spellEnd"/>
      <w:r w:rsidR="00F23AAB">
        <w:rPr>
          <w:rFonts w:ascii="GHEA Grapalat" w:hAnsi="GHEA Grapalat" w:cs="Sylfaen"/>
          <w:i w:val="0"/>
        </w:rPr>
        <w:t xml:space="preserve"> </w:t>
      </w:r>
      <w:proofErr w:type="spellStart"/>
      <w:r w:rsidR="00F23AAB">
        <w:rPr>
          <w:rFonts w:ascii="GHEA Grapalat" w:hAnsi="GHEA Grapalat" w:cs="Sylfaen"/>
          <w:i w:val="0"/>
        </w:rPr>
        <w:t>հսկողության</w:t>
      </w:r>
      <w:proofErr w:type="spellEnd"/>
      <w:r w:rsidR="00F23AAB">
        <w:rPr>
          <w:rFonts w:ascii="GHEA Grapalat" w:hAnsi="GHEA Grapalat" w:cs="Sylfaen"/>
          <w:i w:val="0"/>
        </w:rPr>
        <w:t xml:space="preserve"> </w:t>
      </w:r>
      <w:proofErr w:type="spellStart"/>
      <w:r w:rsidR="00F23AAB">
        <w:rPr>
          <w:rFonts w:ascii="GHEA Grapalat" w:hAnsi="GHEA Grapalat" w:cs="Sylfaen"/>
          <w:i w:val="0"/>
        </w:rPr>
        <w:t>ծառայության</w:t>
      </w:r>
      <w:proofErr w:type="spellEnd"/>
      <w:r w:rsidR="00870D71" w:rsidRPr="00870D71">
        <w:rPr>
          <w:rFonts w:ascii="GHEA Grapalat" w:hAnsi="GHEA Grapalat" w:cs="Sylfaen"/>
          <w:i w:val="0"/>
        </w:rPr>
        <w:t xml:space="preserve"> </w:t>
      </w:r>
      <w:proofErr w:type="spellStart"/>
      <w:r w:rsidR="00870D71" w:rsidRPr="00870D71">
        <w:rPr>
          <w:rFonts w:ascii="GHEA Grapalat" w:hAnsi="GHEA Grapalat" w:cs="Sylfaen"/>
          <w:i w:val="0"/>
        </w:rPr>
        <w:t>մատուց</w:t>
      </w:r>
      <w:r w:rsidR="00D22BDD">
        <w:rPr>
          <w:rFonts w:ascii="GHEA Grapalat" w:hAnsi="GHEA Grapalat" w:cs="Sylfaen"/>
          <w:i w:val="0"/>
        </w:rPr>
        <w:t>ում</w:t>
      </w:r>
      <w:proofErr w:type="spellEnd"/>
      <w:r w:rsidR="00870D71" w:rsidRPr="00870D71">
        <w:rPr>
          <w:rFonts w:ascii="GHEA Grapalat" w:hAnsi="GHEA Grapalat" w:cs="Sylfaen"/>
          <w:i w:val="0"/>
        </w:rPr>
        <w:t xml:space="preserve"> </w:t>
      </w:r>
      <w:r w:rsidR="00816505" w:rsidRPr="005C170D">
        <w:rPr>
          <w:rFonts w:ascii="GHEA Grapalat" w:hAnsi="GHEA Grapalat" w:cs="Sylfaen"/>
          <w:i w:val="0"/>
        </w:rPr>
        <w:t>(</w:t>
      </w:r>
      <w:proofErr w:type="spellStart"/>
      <w:r w:rsidR="00816505" w:rsidRPr="005C170D">
        <w:rPr>
          <w:rFonts w:ascii="GHEA Grapalat" w:hAnsi="GHEA Grapalat" w:cs="Sylfaen"/>
          <w:i w:val="0"/>
        </w:rPr>
        <w:t>այսուհետ</w:t>
      </w:r>
      <w:proofErr w:type="spellEnd"/>
      <w:r w:rsidR="00816505" w:rsidRPr="005C170D">
        <w:rPr>
          <w:rFonts w:ascii="GHEA Grapalat" w:hAnsi="GHEA Grapalat" w:cs="Sylfaen"/>
          <w:i w:val="0"/>
        </w:rPr>
        <w:t xml:space="preserve">` </w:t>
      </w:r>
      <w:proofErr w:type="spellStart"/>
      <w:r w:rsidR="00816505" w:rsidRPr="005C170D">
        <w:rPr>
          <w:rFonts w:ascii="GHEA Grapalat" w:hAnsi="GHEA Grapalat" w:cs="Sylfaen"/>
          <w:i w:val="0"/>
        </w:rPr>
        <w:t>նաև</w:t>
      </w:r>
      <w:proofErr w:type="spellEnd"/>
      <w:r w:rsidR="00816505" w:rsidRPr="005C170D">
        <w:rPr>
          <w:rFonts w:ascii="GHEA Grapalat" w:hAnsi="GHEA Grapalat" w:cs="Sylfaen"/>
          <w:i w:val="0"/>
        </w:rPr>
        <w:t xml:space="preserve"> </w:t>
      </w:r>
      <w:proofErr w:type="spellStart"/>
      <w:r w:rsidR="00DC39B5" w:rsidRPr="005C170D">
        <w:rPr>
          <w:rFonts w:ascii="GHEA Grapalat" w:hAnsi="GHEA Grapalat" w:cs="Sylfaen"/>
          <w:i w:val="0"/>
        </w:rPr>
        <w:t>ծառայություն</w:t>
      </w:r>
      <w:proofErr w:type="spellEnd"/>
      <w:r w:rsidR="00816505" w:rsidRPr="005C170D">
        <w:rPr>
          <w:rFonts w:ascii="GHEA Grapalat" w:hAnsi="GHEA Grapalat" w:cs="Sylfaen"/>
          <w:i w:val="0"/>
        </w:rPr>
        <w:t>)</w:t>
      </w:r>
      <w:r w:rsidR="00C43524" w:rsidRPr="005C170D">
        <w:rPr>
          <w:rFonts w:ascii="GHEA Grapalat" w:hAnsi="GHEA Grapalat" w:cs="Sylfaen"/>
          <w:i w:val="0"/>
        </w:rPr>
        <w:t>,</w:t>
      </w:r>
      <w:r w:rsidR="00096865" w:rsidRPr="005C170D">
        <w:rPr>
          <w:rFonts w:ascii="GHEA Grapalat" w:hAnsi="GHEA Grapalat" w:cs="Sylfaen"/>
          <w:i w:val="0"/>
        </w:rPr>
        <w:t xml:space="preserve"> </w:t>
      </w:r>
      <w:proofErr w:type="spellStart"/>
      <w:r w:rsidR="00096865" w:rsidRPr="005C170D">
        <w:rPr>
          <w:rFonts w:ascii="GHEA Grapalat" w:hAnsi="GHEA Grapalat" w:cs="Sylfaen"/>
          <w:i w:val="0"/>
        </w:rPr>
        <w:t>որոնք</w:t>
      </w:r>
      <w:proofErr w:type="spellEnd"/>
      <w:r w:rsidR="00096865" w:rsidRPr="005C170D">
        <w:rPr>
          <w:rFonts w:ascii="GHEA Grapalat" w:hAnsi="GHEA Grapalat" w:cs="Sylfaen"/>
          <w:i w:val="0"/>
        </w:rPr>
        <w:t xml:space="preserve"> </w:t>
      </w:r>
      <w:proofErr w:type="spellStart"/>
      <w:proofErr w:type="gramStart"/>
      <w:r w:rsidR="00096865" w:rsidRPr="005C170D">
        <w:rPr>
          <w:rFonts w:ascii="GHEA Grapalat" w:hAnsi="GHEA Grapalat" w:cs="Sylfaen"/>
          <w:i w:val="0"/>
        </w:rPr>
        <w:t>խմբավորված</w:t>
      </w:r>
      <w:proofErr w:type="spellEnd"/>
      <w:r w:rsidR="00096865" w:rsidRPr="005C170D">
        <w:rPr>
          <w:rFonts w:ascii="GHEA Grapalat" w:hAnsi="GHEA Grapalat" w:cs="Sylfaen"/>
          <w:i w:val="0"/>
        </w:rPr>
        <w:t xml:space="preserve">  </w:t>
      </w:r>
      <w:proofErr w:type="spellStart"/>
      <w:r w:rsidR="00096865" w:rsidRPr="005C170D">
        <w:rPr>
          <w:rFonts w:ascii="GHEA Grapalat" w:hAnsi="GHEA Grapalat" w:cs="Sylfaen"/>
          <w:i w:val="0"/>
        </w:rPr>
        <w:t>են</w:t>
      </w:r>
      <w:proofErr w:type="spellEnd"/>
      <w:proofErr w:type="gramEnd"/>
      <w:r w:rsidR="00096865" w:rsidRPr="005C170D">
        <w:rPr>
          <w:rFonts w:ascii="GHEA Grapalat" w:hAnsi="GHEA Grapalat" w:cs="Sylfaen"/>
          <w:i w:val="0"/>
        </w:rPr>
        <w:t xml:space="preserve"> </w:t>
      </w:r>
      <w:r w:rsidR="00A76C15" w:rsidRPr="005C170D">
        <w:rPr>
          <w:rFonts w:ascii="GHEA Grapalat" w:hAnsi="GHEA Grapalat" w:cs="Sylfaen"/>
          <w:i w:val="0"/>
        </w:rPr>
        <w:t>«</w:t>
      </w:r>
      <w:r w:rsidR="00870D71">
        <w:rPr>
          <w:rFonts w:ascii="GHEA Grapalat" w:hAnsi="GHEA Grapalat" w:cs="Sylfaen"/>
          <w:i w:val="0"/>
          <w:lang w:val="hy-AM"/>
        </w:rPr>
        <w:t>1</w:t>
      </w:r>
      <w:r w:rsidR="005C170D" w:rsidRPr="005C170D">
        <w:rPr>
          <w:rFonts w:ascii="GHEA Grapalat" w:hAnsi="GHEA Grapalat" w:cs="Sylfaen"/>
          <w:i w:val="0"/>
        </w:rPr>
        <w:t xml:space="preserve">» </w:t>
      </w:r>
      <w:proofErr w:type="spellStart"/>
      <w:r w:rsidR="00096865" w:rsidRPr="00064ADD">
        <w:rPr>
          <w:rFonts w:ascii="GHEA Grapalat" w:hAnsi="GHEA Grapalat" w:cs="Sylfaen"/>
          <w:i w:val="0"/>
        </w:rPr>
        <w:t>չափաբաժ</w:t>
      </w:r>
      <w:r w:rsidR="005C170D">
        <w:rPr>
          <w:rFonts w:ascii="GHEA Grapalat" w:hAnsi="GHEA Grapalat" w:cs="Sylfaen"/>
          <w:i w:val="0"/>
        </w:rPr>
        <w:t>ն</w:t>
      </w:r>
      <w:r w:rsidR="00753E6E" w:rsidRPr="00064ADD">
        <w:rPr>
          <w:rFonts w:ascii="GHEA Grapalat" w:hAnsi="GHEA Grapalat" w:cs="Sylfaen"/>
          <w:i w:val="0"/>
        </w:rPr>
        <w:t>ում</w:t>
      </w:r>
      <w:proofErr w:type="spellEnd"/>
      <w:r w:rsidR="00096865" w:rsidRPr="005C170D">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5C170D">
            <w:pPr>
              <w:pStyle w:val="23"/>
              <w:spacing w:line="240" w:lineRule="auto"/>
              <w:ind w:firstLine="0"/>
              <w:jc w:val="left"/>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A93E97" w14:paraId="14AFC9BC" w14:textId="77777777" w:rsidTr="00D50462">
        <w:tc>
          <w:tcPr>
            <w:tcW w:w="1701" w:type="dxa"/>
            <w:vAlign w:val="center"/>
          </w:tcPr>
          <w:p w14:paraId="79053F48" w14:textId="77777777" w:rsidR="005D26B6" w:rsidRPr="008F6A01" w:rsidRDefault="005D26B6" w:rsidP="00D50462">
            <w:pPr>
              <w:pStyle w:val="23"/>
              <w:spacing w:line="240" w:lineRule="auto"/>
              <w:ind w:firstLine="0"/>
              <w:jc w:val="center"/>
              <w:rPr>
                <w:rFonts w:ascii="GHEA Grapalat" w:hAnsi="GHEA Grapalat"/>
                <w:sz w:val="22"/>
                <w:szCs w:val="22"/>
              </w:rPr>
            </w:pPr>
            <w:r w:rsidRPr="008F6A01">
              <w:rPr>
                <w:rFonts w:ascii="GHEA Grapalat" w:hAnsi="GHEA Grapalat"/>
                <w:sz w:val="22"/>
                <w:szCs w:val="22"/>
              </w:rPr>
              <w:t>1</w:t>
            </w:r>
          </w:p>
        </w:tc>
        <w:tc>
          <w:tcPr>
            <w:tcW w:w="1418" w:type="dxa"/>
            <w:vAlign w:val="center"/>
          </w:tcPr>
          <w:p w14:paraId="61703A69" w14:textId="77777777" w:rsidR="00D50462" w:rsidRDefault="00D50462" w:rsidP="00D50462">
            <w:pPr>
              <w:jc w:val="center"/>
              <w:rPr>
                <w:rFonts w:ascii="Sylfaen" w:hAnsi="Sylfaen" w:cs="Calibri"/>
                <w:color w:val="000000"/>
                <w:sz w:val="22"/>
                <w:szCs w:val="22"/>
              </w:rPr>
            </w:pPr>
          </w:p>
          <w:p w14:paraId="3CEBEF51" w14:textId="30A7A57B" w:rsidR="008F6A01" w:rsidRPr="008F6A01" w:rsidRDefault="00FB4268" w:rsidP="00D50462">
            <w:pPr>
              <w:jc w:val="center"/>
              <w:rPr>
                <w:rFonts w:ascii="Sylfaen" w:hAnsi="Sylfaen" w:cs="Calibri"/>
                <w:color w:val="000000"/>
                <w:sz w:val="22"/>
                <w:szCs w:val="22"/>
              </w:rPr>
            </w:pPr>
            <w:r>
              <w:rPr>
                <w:rFonts w:ascii="Sylfaen" w:hAnsi="Sylfaen" w:cs="Calibri"/>
                <w:color w:val="000000"/>
                <w:sz w:val="22"/>
                <w:szCs w:val="22"/>
              </w:rPr>
              <w:t>95 450</w:t>
            </w:r>
          </w:p>
          <w:p w14:paraId="5959B5C0" w14:textId="127F697E" w:rsidR="005D26B6" w:rsidRPr="008F6A01" w:rsidRDefault="005D26B6" w:rsidP="00D50462">
            <w:pPr>
              <w:pStyle w:val="23"/>
              <w:spacing w:line="240" w:lineRule="auto"/>
              <w:ind w:firstLine="0"/>
              <w:jc w:val="center"/>
              <w:rPr>
                <w:rFonts w:ascii="GHEA Grapalat" w:hAnsi="GHEA Grapalat"/>
                <w:sz w:val="22"/>
                <w:szCs w:val="22"/>
                <w:lang w:val="hy-AM"/>
              </w:rPr>
            </w:pPr>
          </w:p>
        </w:tc>
        <w:tc>
          <w:tcPr>
            <w:tcW w:w="7231" w:type="dxa"/>
            <w:vAlign w:val="center"/>
          </w:tcPr>
          <w:p w14:paraId="619E65AF" w14:textId="25772A28" w:rsidR="005D26B6" w:rsidRPr="008F6A01" w:rsidRDefault="008F6A01" w:rsidP="00D50462">
            <w:pPr>
              <w:ind w:right="-60"/>
              <w:jc w:val="center"/>
              <w:rPr>
                <w:rFonts w:ascii="GHEA Grapalat" w:hAnsi="GHEA Grapalat"/>
                <w:sz w:val="22"/>
                <w:szCs w:val="22"/>
                <w:u w:val="single"/>
                <w:vertAlign w:val="subscript"/>
              </w:rPr>
            </w:pPr>
            <w:proofErr w:type="spellStart"/>
            <w:r w:rsidRPr="008F6A01">
              <w:rPr>
                <w:rFonts w:ascii="GHEA Grapalat" w:hAnsi="GHEA Grapalat" w:cs="Calibri"/>
                <w:color w:val="000000"/>
                <w:sz w:val="22"/>
                <w:szCs w:val="22"/>
              </w:rPr>
              <w:t>Տեխնիկական</w:t>
            </w:r>
            <w:proofErr w:type="spellEnd"/>
            <w:r w:rsidRPr="008F6A01">
              <w:rPr>
                <w:rFonts w:ascii="GHEA Grapalat" w:hAnsi="GHEA Grapalat" w:cs="Calibri"/>
                <w:color w:val="000000"/>
                <w:sz w:val="22"/>
                <w:szCs w:val="22"/>
              </w:rPr>
              <w:t xml:space="preserve"> </w:t>
            </w:r>
            <w:proofErr w:type="spellStart"/>
            <w:r w:rsidRPr="008F6A01">
              <w:rPr>
                <w:rFonts w:ascii="GHEA Grapalat" w:hAnsi="GHEA Grapalat" w:cs="Calibri"/>
                <w:color w:val="000000"/>
                <w:sz w:val="22"/>
                <w:szCs w:val="22"/>
              </w:rPr>
              <w:t>հսկողության</w:t>
            </w:r>
            <w:proofErr w:type="spellEnd"/>
            <w:r w:rsidRPr="008F6A01">
              <w:rPr>
                <w:rFonts w:ascii="GHEA Grapalat" w:hAnsi="GHEA Grapalat" w:cs="Calibri"/>
                <w:color w:val="000000"/>
                <w:sz w:val="22"/>
                <w:szCs w:val="22"/>
              </w:rPr>
              <w:t xml:space="preserve"> </w:t>
            </w:r>
            <w:proofErr w:type="spellStart"/>
            <w:r w:rsidRPr="008F6A01">
              <w:rPr>
                <w:rFonts w:ascii="GHEA Grapalat" w:hAnsi="GHEA Grapalat" w:cs="Calibri"/>
                <w:color w:val="000000"/>
                <w:sz w:val="22"/>
                <w:szCs w:val="22"/>
              </w:rPr>
              <w:t>ծառայության</w:t>
            </w:r>
            <w:proofErr w:type="spellEnd"/>
          </w:p>
        </w:tc>
      </w:tr>
    </w:tbl>
    <w:p w14:paraId="7093E22F" w14:textId="134AA9A2"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07FF2C86" w:rsidR="00753E6E" w:rsidRPr="00064ADD" w:rsidRDefault="002E0C39" w:rsidP="002E0C39">
      <w:pPr>
        <w:rPr>
          <w:rFonts w:ascii="GHEA Grapalat" w:hAnsi="GHEA Grapalat" w:cs="Arial Armenian"/>
          <w:sz w:val="20"/>
          <w:lang w:val="es-ES"/>
        </w:rPr>
      </w:pPr>
      <w:r>
        <w:rPr>
          <w:rFonts w:ascii="GHEA Grapalat" w:hAnsi="GHEA Grapalat" w:cs="Arial Armenian"/>
          <w:sz w:val="20"/>
          <w:lang w:val="es-ES"/>
        </w:rPr>
        <w:t xml:space="preserve">            </w:t>
      </w:r>
      <w:r w:rsidR="00096865"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3E4F713"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D581323"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93E97">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E9C0952"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C170D">
        <w:rPr>
          <w:rFonts w:ascii="GHEA Grapalat" w:hAnsi="GHEA Grapalat" w:cs="Sylfaen"/>
          <w:szCs w:val="24"/>
          <w:lang w:val="hy-AM"/>
        </w:rPr>
        <w:t>7</w:t>
      </w:r>
      <w:r w:rsidR="00A3468D" w:rsidRPr="00064ADD">
        <w:rPr>
          <w:rFonts w:ascii="GHEA Grapalat" w:hAnsi="GHEA Grapalat" w:cs="Sylfaen"/>
          <w:szCs w:val="24"/>
          <w:lang w:val="hy-AM"/>
        </w:rPr>
        <w:t>»</w:t>
      </w:r>
      <w:r w:rsidR="005C170D">
        <w:rPr>
          <w:rFonts w:ascii="GHEA Grapalat" w:hAnsi="GHEA Grapalat" w:cs="Sylfaen"/>
          <w:szCs w:val="24"/>
          <w:lang w:val="hy-AM"/>
        </w:rPr>
        <w:t>-</w:t>
      </w:r>
      <w:r w:rsidR="00A3468D" w:rsidRPr="00064ADD">
        <w:rPr>
          <w:rFonts w:ascii="GHEA Grapalat" w:hAnsi="GHEA Grapalat" w:cs="Sylfaen"/>
          <w:szCs w:val="24"/>
          <w:lang w:val="hy-AM"/>
        </w:rPr>
        <w:t>րդ օրվա ժամը «</w:t>
      </w:r>
      <w:r w:rsidR="00157C0B">
        <w:rPr>
          <w:rFonts w:ascii="GHEA Grapalat" w:hAnsi="GHEA Grapalat" w:cs="Sylfaen"/>
          <w:szCs w:val="24"/>
          <w:lang w:val="hy-AM"/>
        </w:rPr>
        <w:t>09:30</w:t>
      </w:r>
      <w:r w:rsidR="00A3468D" w:rsidRPr="00064ADD">
        <w:rPr>
          <w:rFonts w:ascii="GHEA Grapalat" w:hAnsi="GHEA Grapalat" w:cs="Sylfaen"/>
          <w:szCs w:val="24"/>
          <w:lang w:val="hy-AM"/>
        </w:rPr>
        <w:t>»-ն, «</w:t>
      </w:r>
      <w:r w:rsidR="00DA5864">
        <w:rPr>
          <w:rFonts w:ascii="GHEA Grapalat" w:hAnsi="GHEA Grapalat" w:cs="Sylfaen"/>
          <w:szCs w:val="24"/>
          <w:lang w:val="hy-AM"/>
        </w:rPr>
        <w:t>ՀՀ Շիրակի մարզ, ք. Գյումրի, Լազոյի 2</w:t>
      </w:r>
      <w:r w:rsidR="00870D71" w:rsidRPr="00870D71">
        <w:rPr>
          <w:rFonts w:ascii="GHEA Grapalat" w:hAnsi="GHEA Grapalat" w:cs="Sylfaen"/>
          <w:szCs w:val="24"/>
          <w:lang w:val="hy-AM"/>
        </w:rPr>
        <w:t>, գնումների և մատակարարման բաժին</w:t>
      </w:r>
      <w:r w:rsidR="00A3468D" w:rsidRPr="00064ADD">
        <w:rPr>
          <w:rFonts w:ascii="GHEA Grapalat" w:hAnsi="GHEA Grapalat" w:cs="Sylfaen"/>
          <w:szCs w:val="24"/>
          <w:lang w:val="hy-AM"/>
        </w:rPr>
        <w:t>» հասցեով:</w:t>
      </w:r>
    </w:p>
    <w:p w14:paraId="29073889" w14:textId="3C52CE8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C170D" w:rsidRPr="005C170D">
        <w:rPr>
          <w:rFonts w:ascii="GHEA Grapalat" w:hAnsi="GHEA Grapalat" w:cs="Sylfaen"/>
          <w:szCs w:val="24"/>
          <w:lang w:val="hy-AM"/>
        </w:rPr>
        <w:t>«Հ</w:t>
      </w:r>
      <w:r w:rsidR="005C170D" w:rsidRPr="005C170D">
        <w:rPr>
          <w:rFonts w:ascii="Cambria Math" w:hAnsi="Cambria Math" w:cs="Cambria Math"/>
          <w:szCs w:val="24"/>
          <w:lang w:val="hy-AM"/>
        </w:rPr>
        <w:t>․</w:t>
      </w:r>
      <w:r w:rsidR="005C170D" w:rsidRPr="005C170D">
        <w:rPr>
          <w:rFonts w:ascii="GHEA Grapalat" w:hAnsi="GHEA Grapalat" w:cs="GHEA Grapalat"/>
          <w:szCs w:val="24"/>
          <w:lang w:val="hy-AM"/>
        </w:rPr>
        <w:t>Դալլաքյանը»։</w:t>
      </w:r>
      <w:r w:rsidR="005C170D" w:rsidRPr="005C170D">
        <w:rPr>
          <w:rFonts w:ascii="GHEA Grapalat" w:hAnsi="GHEA Grapalat" w:cs="Sylfaen"/>
          <w:szCs w:val="24"/>
          <w:lang w:val="hy-AM"/>
        </w:rPr>
        <w:t xml:space="preserve"> </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C1FFCB8"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0F9D626"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A3468D" w:rsidRPr="005771CB">
        <w:rPr>
          <w:rFonts w:ascii="GHEA Grapalat" w:hAnsi="GHEA Grapalat" w:cs="Sylfaen"/>
          <w:szCs w:val="24"/>
        </w:rPr>
        <w:t>«</w:t>
      </w:r>
      <w:r w:rsidR="005771CB" w:rsidRPr="005771CB">
        <w:rPr>
          <w:rFonts w:ascii="GHEA Grapalat" w:hAnsi="GHEA Grapalat" w:cs="Sylfaen"/>
          <w:szCs w:val="24"/>
        </w:rPr>
        <w:t>7</w:t>
      </w:r>
      <w:r w:rsidR="00A3468D" w:rsidRPr="005771CB">
        <w:rPr>
          <w:rFonts w:ascii="GHEA Grapalat" w:hAnsi="GHEA Grapalat" w:cs="Sylfaen"/>
          <w:szCs w:val="24"/>
        </w:rPr>
        <w:t>»</w:t>
      </w:r>
      <w:r w:rsidR="005771CB" w:rsidRPr="005771CB">
        <w:rPr>
          <w:rFonts w:ascii="GHEA Grapalat" w:hAnsi="GHEA Grapalat" w:cs="Sylfaen"/>
          <w:szCs w:val="24"/>
        </w:rPr>
        <w:t>-</w:t>
      </w:r>
      <w:proofErr w:type="spellStart"/>
      <w:r w:rsidR="00A3468D" w:rsidRPr="005771CB">
        <w:rPr>
          <w:rFonts w:ascii="GHEA Grapalat" w:hAnsi="GHEA Grapalat" w:cs="Sylfaen"/>
          <w:szCs w:val="24"/>
          <w:lang w:val="en-US"/>
        </w:rPr>
        <w:t>րդ</w:t>
      </w:r>
      <w:proofErr w:type="spellEnd"/>
      <w:r w:rsidR="00A3468D" w:rsidRPr="005771CB">
        <w:rPr>
          <w:rFonts w:ascii="GHEA Grapalat" w:hAnsi="GHEA Grapalat" w:cs="Sylfaen"/>
          <w:szCs w:val="24"/>
        </w:rPr>
        <w:t xml:space="preserve"> </w:t>
      </w:r>
      <w:proofErr w:type="spellStart"/>
      <w:r w:rsidR="00A3468D" w:rsidRPr="005771CB">
        <w:rPr>
          <w:rFonts w:ascii="GHEA Grapalat" w:hAnsi="GHEA Grapalat" w:cs="Sylfaen"/>
          <w:szCs w:val="24"/>
          <w:lang w:val="en-US"/>
        </w:rPr>
        <w:t>օրվա</w:t>
      </w:r>
      <w:proofErr w:type="spellEnd"/>
      <w:r w:rsidR="00A3468D" w:rsidRPr="005771CB">
        <w:rPr>
          <w:rFonts w:ascii="GHEA Grapalat" w:hAnsi="GHEA Grapalat" w:cs="Sylfaen"/>
          <w:szCs w:val="24"/>
        </w:rPr>
        <w:t xml:space="preserve"> </w:t>
      </w:r>
      <w:proofErr w:type="spellStart"/>
      <w:r w:rsidR="00A3468D" w:rsidRPr="005771CB">
        <w:rPr>
          <w:rFonts w:ascii="GHEA Grapalat" w:hAnsi="GHEA Grapalat" w:cs="Sylfaen"/>
          <w:szCs w:val="24"/>
          <w:lang w:val="en-US"/>
        </w:rPr>
        <w:t>ժամը</w:t>
      </w:r>
      <w:proofErr w:type="spellEnd"/>
      <w:r w:rsidR="00A3468D" w:rsidRPr="005771CB">
        <w:rPr>
          <w:rFonts w:ascii="GHEA Grapalat" w:hAnsi="GHEA Grapalat" w:cs="Sylfaen"/>
          <w:szCs w:val="24"/>
        </w:rPr>
        <w:t xml:space="preserve"> «</w:t>
      </w:r>
      <w:r w:rsidR="00157C0B">
        <w:rPr>
          <w:rFonts w:ascii="GHEA Grapalat" w:hAnsi="GHEA Grapalat" w:cs="Sylfaen"/>
          <w:szCs w:val="24"/>
        </w:rPr>
        <w:t>09:30</w:t>
      </w:r>
      <w:r w:rsidR="00A3468D" w:rsidRPr="005771CB">
        <w:rPr>
          <w:rFonts w:ascii="GHEA Grapalat" w:hAnsi="GHEA Grapalat" w:cs="Sylfaen"/>
          <w:szCs w:val="24"/>
        </w:rPr>
        <w:t xml:space="preserve"> »-</w:t>
      </w:r>
      <w:proofErr w:type="spellStart"/>
      <w:r w:rsidR="00A3468D" w:rsidRPr="00064ADD">
        <w:rPr>
          <w:rFonts w:ascii="GHEA Grapalat" w:hAnsi="GHEA Grapalat" w:cs="Sylfaen"/>
          <w:szCs w:val="24"/>
          <w:lang w:val="en-US"/>
        </w:rPr>
        <w:t>ի</w:t>
      </w:r>
      <w:r w:rsidR="00A3468D" w:rsidRPr="005771CB">
        <w:rPr>
          <w:rFonts w:ascii="GHEA Grapalat" w:hAnsi="GHEA Grapalat" w:cs="Sylfaen"/>
          <w:szCs w:val="24"/>
          <w:lang w:val="en-US"/>
        </w:rPr>
        <w:t>ն</w:t>
      </w:r>
      <w:proofErr w:type="spellEnd"/>
      <w:r w:rsidR="00A3468D" w:rsidRPr="005771CB">
        <w:rPr>
          <w:rFonts w:ascii="GHEA Grapalat" w:hAnsi="GHEA Grapalat" w:cs="Sylfaen"/>
          <w:szCs w:val="24"/>
          <w:lang w:val="en-US"/>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4CAF0D82" w14:textId="77777777" w:rsidR="005771CB" w:rsidRPr="00E45605" w:rsidRDefault="00FD2748" w:rsidP="005771CB">
      <w:pPr>
        <w:pStyle w:val="a3"/>
        <w:spacing w:line="240" w:lineRule="auto"/>
        <w:ind w:firstLine="567"/>
        <w:rPr>
          <w:rFonts w:ascii="GHEA Grapalat" w:hAnsi="GHEA Grapalat" w:cs="Sylfaen"/>
          <w:b/>
          <w:bCs/>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5771CB" w:rsidRPr="005771CB">
        <w:rPr>
          <w:rFonts w:ascii="GHEA Grapalat" w:hAnsi="GHEA Grapalat" w:cs="Sylfaen"/>
          <w:b/>
          <w:bCs/>
          <w:i w:val="0"/>
          <w:szCs w:val="24"/>
          <w:lang w:val="af-ZA"/>
        </w:rPr>
        <w:t>հայտերի</w:t>
      </w:r>
      <w:r w:rsidR="005771CB" w:rsidRPr="005771CB">
        <w:rPr>
          <w:rFonts w:ascii="GHEA Grapalat" w:hAnsi="GHEA Grapalat" w:cs="Sylfaen"/>
          <w:b/>
          <w:bCs/>
          <w:i w:val="0"/>
          <w:szCs w:val="24"/>
          <w:lang w:val="hy-AM"/>
        </w:rPr>
        <w:t xml:space="preserve"> </w:t>
      </w:r>
      <w:r w:rsidR="005771CB" w:rsidRPr="005771CB">
        <w:rPr>
          <w:rFonts w:ascii="GHEA Grapalat" w:hAnsi="GHEA Grapalat" w:cs="Sylfaen"/>
          <w:b/>
          <w:bCs/>
          <w:i w:val="0"/>
          <w:szCs w:val="24"/>
          <w:lang w:val="af-ZA"/>
        </w:rPr>
        <w:t>բացման</w:t>
      </w:r>
      <w:r w:rsidR="005771CB" w:rsidRPr="005771CB">
        <w:rPr>
          <w:rFonts w:ascii="GHEA Grapalat" w:hAnsi="GHEA Grapalat" w:cs="Sylfaen"/>
          <w:b/>
          <w:bCs/>
          <w:i w:val="0"/>
          <w:szCs w:val="24"/>
          <w:lang w:val="hy-AM"/>
        </w:rPr>
        <w:t xml:space="preserve"> </w:t>
      </w:r>
      <w:r w:rsidR="005771CB" w:rsidRPr="005771CB">
        <w:rPr>
          <w:rFonts w:ascii="GHEA Grapalat" w:hAnsi="GHEA Grapalat" w:cs="Sylfaen"/>
          <w:b/>
          <w:bCs/>
          <w:i w:val="0"/>
          <w:szCs w:val="24"/>
          <w:lang w:val="af-ZA"/>
        </w:rPr>
        <w:t>օրվա</w:t>
      </w:r>
      <w:r w:rsidR="005771CB" w:rsidRPr="005771CB">
        <w:rPr>
          <w:rFonts w:ascii="GHEA Grapalat" w:hAnsi="GHEA Grapalat" w:cs="Sylfaen"/>
          <w:b/>
          <w:bCs/>
          <w:i w:val="0"/>
          <w:szCs w:val="24"/>
          <w:lang w:val="hy-AM"/>
        </w:rPr>
        <w:t xml:space="preserve"> </w:t>
      </w:r>
      <w:r w:rsidR="005771CB" w:rsidRPr="005771CB">
        <w:rPr>
          <w:rFonts w:ascii="GHEA Grapalat" w:hAnsi="GHEA Grapalat" w:cs="Sylfaen"/>
          <w:b/>
          <w:bCs/>
          <w:i w:val="0"/>
          <w:szCs w:val="24"/>
          <w:lang w:val="af-ZA"/>
        </w:rPr>
        <w:t>դրությամբ</w:t>
      </w:r>
      <w:r w:rsidR="005771CB" w:rsidRPr="005771CB">
        <w:rPr>
          <w:rFonts w:ascii="GHEA Grapalat" w:hAnsi="GHEA Grapalat" w:cs="Sylfaen"/>
          <w:b/>
          <w:bCs/>
          <w:i w:val="0"/>
          <w:szCs w:val="24"/>
          <w:lang w:val="hy-AM"/>
        </w:rPr>
        <w:t xml:space="preserve"> </w:t>
      </w:r>
      <w:r w:rsidR="005771CB" w:rsidRPr="005771CB">
        <w:rPr>
          <w:rFonts w:ascii="GHEA Grapalat" w:hAnsi="GHEA Grapalat" w:cs="Sylfaen"/>
          <w:b/>
          <w:bCs/>
          <w:i w:val="0"/>
          <w:szCs w:val="24"/>
          <w:lang w:val="ru-RU"/>
        </w:rPr>
        <w:t>ՀՀ</w:t>
      </w:r>
      <w:r w:rsidR="005771CB" w:rsidRPr="00E45605">
        <w:rPr>
          <w:rFonts w:ascii="GHEA Grapalat" w:hAnsi="GHEA Grapalat" w:cs="Sylfaen"/>
          <w:b/>
          <w:bCs/>
          <w:i w:val="0"/>
          <w:szCs w:val="24"/>
          <w:lang w:val="af-ZA"/>
        </w:rPr>
        <w:t xml:space="preserve"> </w:t>
      </w:r>
      <w:r w:rsidR="005771CB" w:rsidRPr="005771CB">
        <w:rPr>
          <w:rFonts w:ascii="GHEA Grapalat" w:hAnsi="GHEA Grapalat" w:cs="Sylfaen"/>
          <w:b/>
          <w:bCs/>
          <w:i w:val="0"/>
          <w:szCs w:val="24"/>
          <w:lang w:val="ru-RU"/>
        </w:rPr>
        <w:t>Կենտրոնական</w:t>
      </w:r>
      <w:r w:rsidR="005771CB" w:rsidRPr="00E45605">
        <w:rPr>
          <w:rFonts w:ascii="GHEA Grapalat" w:hAnsi="GHEA Grapalat" w:cs="Sylfaen"/>
          <w:b/>
          <w:bCs/>
          <w:i w:val="0"/>
          <w:szCs w:val="24"/>
          <w:lang w:val="af-ZA"/>
        </w:rPr>
        <w:t xml:space="preserve"> </w:t>
      </w:r>
      <w:r w:rsidR="005771CB" w:rsidRPr="005771CB">
        <w:rPr>
          <w:rFonts w:ascii="GHEA Grapalat" w:hAnsi="GHEA Grapalat" w:cs="Sylfaen"/>
          <w:b/>
          <w:bCs/>
          <w:i w:val="0"/>
          <w:szCs w:val="24"/>
          <w:lang w:val="ru-RU"/>
        </w:rPr>
        <w:t>բանկի</w:t>
      </w:r>
      <w:r w:rsidR="005771CB" w:rsidRPr="00E45605">
        <w:rPr>
          <w:rFonts w:ascii="GHEA Grapalat" w:hAnsi="GHEA Grapalat" w:cs="Sylfaen"/>
          <w:b/>
          <w:bCs/>
          <w:i w:val="0"/>
          <w:szCs w:val="24"/>
          <w:lang w:val="af-ZA"/>
        </w:rPr>
        <w:t xml:space="preserve"> </w:t>
      </w:r>
      <w:r w:rsidR="005771CB" w:rsidRPr="005771CB">
        <w:rPr>
          <w:rFonts w:ascii="GHEA Grapalat" w:hAnsi="GHEA Grapalat" w:cs="Sylfaen"/>
          <w:b/>
          <w:bCs/>
          <w:i w:val="0"/>
          <w:szCs w:val="24"/>
          <w:lang w:val="ru-RU"/>
        </w:rPr>
        <w:t>սահմանած</w:t>
      </w:r>
      <w:r w:rsidR="005771CB" w:rsidRPr="00E45605">
        <w:rPr>
          <w:rFonts w:ascii="GHEA Grapalat" w:hAnsi="GHEA Grapalat" w:cs="Sylfaen"/>
          <w:b/>
          <w:bCs/>
          <w:i w:val="0"/>
          <w:szCs w:val="24"/>
          <w:lang w:val="af-ZA"/>
        </w:rPr>
        <w:t xml:space="preserve"> </w:t>
      </w:r>
      <w:r w:rsidR="005771CB" w:rsidRPr="005771CB">
        <w:rPr>
          <w:rFonts w:ascii="GHEA Grapalat" w:hAnsi="GHEA Grapalat" w:cs="Sylfaen"/>
          <w:b/>
          <w:bCs/>
          <w:i w:val="0"/>
          <w:szCs w:val="24"/>
          <w:lang w:val="ru-RU"/>
        </w:rPr>
        <w:t>փոխարժեքով։</w:t>
      </w:r>
      <w:r w:rsidR="005771CB" w:rsidRPr="00E45605">
        <w:rPr>
          <w:rFonts w:ascii="GHEA Grapalat" w:hAnsi="GHEA Grapalat" w:cs="Sylfaen"/>
          <w:b/>
          <w:bCs/>
          <w:i w:val="0"/>
          <w:szCs w:val="24"/>
          <w:lang w:val="af-ZA"/>
        </w:rPr>
        <w:t xml:space="preserve"> </w:t>
      </w:r>
    </w:p>
    <w:p w14:paraId="6E7DF9C2" w14:textId="79159982" w:rsidR="009B6D58" w:rsidRPr="00E45605" w:rsidRDefault="00FD2748" w:rsidP="005771CB">
      <w:pPr>
        <w:pStyle w:val="a3"/>
        <w:spacing w:line="240" w:lineRule="auto"/>
        <w:ind w:firstLine="567"/>
        <w:rPr>
          <w:rFonts w:ascii="GHEA Grapalat" w:hAnsi="GHEA Grapalat" w:cs="Sylfaen"/>
          <w:i w:val="0"/>
          <w:szCs w:val="24"/>
          <w:lang w:val="af-ZA"/>
        </w:rPr>
      </w:pPr>
      <w:r w:rsidRPr="00E45605">
        <w:rPr>
          <w:rFonts w:ascii="GHEA Grapalat" w:hAnsi="GHEA Grapalat" w:cs="Sylfaen"/>
          <w:i w:val="0"/>
          <w:szCs w:val="24"/>
          <w:lang w:val="af-ZA"/>
        </w:rPr>
        <w:t>8</w:t>
      </w:r>
      <w:r w:rsidR="00633389" w:rsidRPr="00E45605">
        <w:rPr>
          <w:rFonts w:ascii="GHEA Grapalat" w:hAnsi="GHEA Grapalat" w:cs="Sylfaen"/>
          <w:i w:val="0"/>
          <w:szCs w:val="24"/>
          <w:lang w:val="af-ZA"/>
        </w:rPr>
        <w:t>.</w:t>
      </w:r>
      <w:r w:rsidR="00784DE6" w:rsidRPr="00E45605">
        <w:rPr>
          <w:rFonts w:ascii="GHEA Grapalat" w:hAnsi="GHEA Grapalat" w:cs="Sylfaen"/>
          <w:i w:val="0"/>
          <w:szCs w:val="24"/>
          <w:lang w:val="af-ZA"/>
        </w:rPr>
        <w:t>5</w:t>
      </w:r>
      <w:r w:rsidR="00D7435F"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Հանձնաժողովը</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հրավերի</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պահանջների</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նկատմամբ</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բավարար</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գնահատված</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հայտեր</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ներկայացրած</w:t>
      </w:r>
      <w:r w:rsidR="00973FB1" w:rsidRPr="00E45605">
        <w:rPr>
          <w:rFonts w:ascii="GHEA Grapalat" w:hAnsi="GHEA Grapalat" w:cs="Sylfaen"/>
          <w:i w:val="0"/>
          <w:szCs w:val="24"/>
          <w:lang w:val="af-ZA"/>
        </w:rPr>
        <w:t xml:space="preserve"> </w:t>
      </w:r>
      <w:r w:rsidRPr="005771CB">
        <w:rPr>
          <w:rFonts w:ascii="GHEA Grapalat" w:hAnsi="GHEA Grapalat" w:cs="Sylfaen"/>
          <w:i w:val="0"/>
          <w:szCs w:val="24"/>
          <w:lang w:val="ru-RU"/>
        </w:rPr>
        <w:t>մ</w:t>
      </w:r>
      <w:r w:rsidR="00973FB1" w:rsidRPr="005771CB">
        <w:rPr>
          <w:rFonts w:ascii="GHEA Grapalat" w:hAnsi="GHEA Grapalat" w:cs="Sylfaen"/>
          <w:i w:val="0"/>
          <w:szCs w:val="24"/>
          <w:lang w:val="ru-RU"/>
        </w:rPr>
        <w:t>ասնակիցներից</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որոշում</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և</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հայտարարում</w:t>
      </w:r>
      <w:r w:rsidR="00973FB1" w:rsidRPr="00E45605">
        <w:rPr>
          <w:rFonts w:ascii="GHEA Grapalat" w:hAnsi="GHEA Grapalat" w:cs="Sylfaen"/>
          <w:i w:val="0"/>
          <w:szCs w:val="24"/>
          <w:lang w:val="af-ZA"/>
        </w:rPr>
        <w:t xml:space="preserve"> </w:t>
      </w:r>
      <w:r w:rsidR="00973FB1" w:rsidRPr="005771CB">
        <w:rPr>
          <w:rFonts w:ascii="GHEA Grapalat" w:hAnsi="GHEA Grapalat" w:cs="Sylfaen"/>
          <w:i w:val="0"/>
          <w:szCs w:val="24"/>
          <w:lang w:val="ru-RU"/>
        </w:rPr>
        <w:t>է</w:t>
      </w:r>
      <w:r w:rsidR="00973FB1" w:rsidRPr="00E45605">
        <w:rPr>
          <w:rFonts w:ascii="GHEA Grapalat" w:hAnsi="GHEA Grapalat" w:cs="Sylfaen"/>
          <w:i w:val="0"/>
          <w:szCs w:val="24"/>
          <w:lang w:val="af-ZA"/>
        </w:rPr>
        <w:t xml:space="preserve"> </w:t>
      </w:r>
      <w:r w:rsidR="00D32414" w:rsidRPr="005771CB">
        <w:rPr>
          <w:rFonts w:ascii="GHEA Grapalat" w:hAnsi="GHEA Grapalat" w:cs="Sylfaen"/>
          <w:i w:val="0"/>
          <w:szCs w:val="24"/>
          <w:lang w:val="ru-RU"/>
        </w:rPr>
        <w:t>ընտրված</w:t>
      </w:r>
      <w:r w:rsidR="00D32414" w:rsidRPr="00E45605">
        <w:rPr>
          <w:rFonts w:ascii="GHEA Grapalat" w:hAnsi="GHEA Grapalat" w:cs="Sylfaen"/>
          <w:i w:val="0"/>
          <w:szCs w:val="24"/>
          <w:lang w:val="af-ZA"/>
        </w:rPr>
        <w:t xml:space="preserve"> </w:t>
      </w:r>
      <w:r w:rsidR="00AF3CCA" w:rsidRPr="005771CB">
        <w:rPr>
          <w:rFonts w:ascii="GHEA Grapalat" w:hAnsi="GHEA Grapalat" w:cs="Sylfaen"/>
          <w:i w:val="0"/>
          <w:szCs w:val="24"/>
          <w:lang w:val="ru-RU"/>
        </w:rPr>
        <w:t>այդպիսին</w:t>
      </w:r>
      <w:r w:rsidR="00AF3CCA" w:rsidRPr="00E45605">
        <w:rPr>
          <w:rFonts w:ascii="GHEA Grapalat" w:hAnsi="GHEA Grapalat" w:cs="Sylfaen"/>
          <w:i w:val="0"/>
          <w:szCs w:val="24"/>
          <w:lang w:val="af-ZA"/>
        </w:rPr>
        <w:t xml:space="preserve"> </w:t>
      </w:r>
      <w:r w:rsidR="00AF3CCA" w:rsidRPr="005771CB">
        <w:rPr>
          <w:rFonts w:ascii="GHEA Grapalat" w:hAnsi="GHEA Grapalat" w:cs="Sylfaen"/>
          <w:i w:val="0"/>
          <w:szCs w:val="24"/>
          <w:lang w:val="ru-RU"/>
        </w:rPr>
        <w:t>չճանաչված</w:t>
      </w:r>
      <w:r w:rsidR="00AF3CCA" w:rsidRPr="00E45605" w:rsidDel="00AF3CCA">
        <w:rPr>
          <w:rFonts w:ascii="GHEA Grapalat" w:hAnsi="GHEA Grapalat" w:cs="Sylfaen"/>
          <w:i w:val="0"/>
          <w:szCs w:val="24"/>
          <w:lang w:val="af-ZA"/>
        </w:rPr>
        <w:t xml:space="preserve"> </w:t>
      </w:r>
      <w:r w:rsidR="00973FB1" w:rsidRPr="005771CB">
        <w:rPr>
          <w:rFonts w:ascii="GHEA Grapalat" w:hAnsi="GHEA Grapalat" w:cs="Sylfaen"/>
          <w:i w:val="0"/>
          <w:szCs w:val="24"/>
          <w:lang w:val="ru-RU"/>
        </w:rPr>
        <w:t>մասնակիցներին</w:t>
      </w:r>
      <w:r w:rsidR="00973FB1" w:rsidRPr="00E45605">
        <w:rPr>
          <w:rFonts w:ascii="GHEA Grapalat" w:hAnsi="GHEA Grapalat" w:cs="Sylfaen"/>
          <w:i w:val="0"/>
          <w:szCs w:val="24"/>
          <w:lang w:val="af-ZA"/>
        </w:rPr>
        <w:t>:</w:t>
      </w:r>
      <w:r w:rsidR="00D32414" w:rsidRPr="00E45605">
        <w:rPr>
          <w:rFonts w:ascii="GHEA Grapalat" w:hAnsi="GHEA Grapalat" w:cs="Sylfaen"/>
          <w:i w:val="0"/>
          <w:szCs w:val="24"/>
          <w:lang w:val="af-ZA"/>
        </w:rPr>
        <w:t xml:space="preserve"> </w:t>
      </w:r>
      <w:r w:rsidR="009B6D58" w:rsidRPr="005771CB">
        <w:rPr>
          <w:rFonts w:ascii="GHEA Grapalat" w:hAnsi="GHEA Grapalat" w:cs="Sylfaen"/>
          <w:i w:val="0"/>
          <w:szCs w:val="24"/>
          <w:lang w:val="ru-RU"/>
        </w:rPr>
        <w:t>Առաջարկված</w:t>
      </w:r>
      <w:r w:rsidR="009B6D58" w:rsidRPr="00E45605">
        <w:rPr>
          <w:rFonts w:ascii="GHEA Grapalat" w:hAnsi="GHEA Grapalat" w:cs="Sylfaen"/>
          <w:i w:val="0"/>
          <w:szCs w:val="24"/>
          <w:lang w:val="af-ZA"/>
        </w:rPr>
        <w:t xml:space="preserve"> </w:t>
      </w:r>
      <w:r w:rsidR="009B6D58" w:rsidRPr="005771CB">
        <w:rPr>
          <w:rFonts w:ascii="GHEA Grapalat" w:hAnsi="GHEA Grapalat" w:cs="Sylfaen"/>
          <w:i w:val="0"/>
          <w:szCs w:val="24"/>
          <w:lang w:val="ru-RU"/>
        </w:rPr>
        <w:t>նվազագույն</w:t>
      </w:r>
      <w:r w:rsidR="009B6D58" w:rsidRPr="00E45605">
        <w:rPr>
          <w:rFonts w:ascii="GHEA Grapalat" w:hAnsi="GHEA Grapalat" w:cs="Sylfaen"/>
          <w:i w:val="0"/>
          <w:szCs w:val="24"/>
          <w:lang w:val="af-ZA"/>
        </w:rPr>
        <w:t xml:space="preserve"> </w:t>
      </w:r>
      <w:r w:rsidR="009B6D58" w:rsidRPr="005771CB">
        <w:rPr>
          <w:rFonts w:ascii="GHEA Grapalat" w:hAnsi="GHEA Grapalat" w:cs="Sylfaen"/>
          <w:i w:val="0"/>
          <w:szCs w:val="24"/>
          <w:lang w:val="ru-RU"/>
        </w:rPr>
        <w:t>գների</w:t>
      </w:r>
      <w:r w:rsidR="009B6D58" w:rsidRPr="00E45605">
        <w:rPr>
          <w:rFonts w:ascii="GHEA Grapalat" w:hAnsi="GHEA Grapalat" w:cs="Sylfaen"/>
          <w:i w:val="0"/>
          <w:szCs w:val="24"/>
          <w:lang w:val="af-ZA"/>
        </w:rPr>
        <w:t xml:space="preserve"> </w:t>
      </w:r>
      <w:r w:rsidR="009B6D58" w:rsidRPr="005771CB">
        <w:rPr>
          <w:rFonts w:ascii="GHEA Grapalat" w:hAnsi="GHEA Grapalat" w:cs="Sylfaen"/>
          <w:i w:val="0"/>
          <w:szCs w:val="24"/>
          <w:lang w:val="ru-RU"/>
        </w:rPr>
        <w:t>հավասարության</w:t>
      </w:r>
      <w:r w:rsidR="009B6D58" w:rsidRPr="00E45605">
        <w:rPr>
          <w:rFonts w:ascii="GHEA Grapalat" w:hAnsi="GHEA Grapalat" w:cs="Sylfaen"/>
          <w:i w:val="0"/>
          <w:szCs w:val="24"/>
          <w:lang w:val="af-ZA"/>
        </w:rPr>
        <w:t xml:space="preserve"> </w:t>
      </w:r>
      <w:r w:rsidR="009B6D58" w:rsidRPr="005771CB">
        <w:rPr>
          <w:rFonts w:ascii="GHEA Grapalat" w:hAnsi="GHEA Grapalat" w:cs="Sylfaen"/>
          <w:i w:val="0"/>
          <w:szCs w:val="24"/>
          <w:lang w:val="ru-RU"/>
        </w:rPr>
        <w:t>դեպքում</w:t>
      </w:r>
      <w:r w:rsidR="009B6D58" w:rsidRPr="00E45605">
        <w:rPr>
          <w:rFonts w:ascii="GHEA Grapalat" w:hAnsi="GHEA Grapalat" w:cs="Sylfaen"/>
          <w:i w:val="0"/>
          <w:szCs w:val="24"/>
          <w:lang w:val="af-ZA"/>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7"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3"/>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0B2F80E0"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Pr="005771CB">
        <w:rPr>
          <w:rFonts w:ascii="GHEA Grapalat" w:hAnsi="GHEA Grapalat" w:cs="Sylfaen"/>
          <w:b/>
          <w:bCs/>
          <w:lang w:val="es-ES"/>
        </w:rPr>
        <w:t>«</w:t>
      </w:r>
      <w:r w:rsidR="005771CB" w:rsidRPr="005771CB">
        <w:rPr>
          <w:rFonts w:ascii="GHEA Grapalat" w:hAnsi="GHEA Grapalat" w:cs="Sylfaen"/>
          <w:b/>
          <w:bCs/>
          <w:lang w:val="es-ES"/>
        </w:rPr>
        <w:t>10</w:t>
      </w:r>
      <w:r w:rsidRPr="005771CB">
        <w:rPr>
          <w:rFonts w:ascii="GHEA Grapalat" w:hAnsi="GHEA Grapalat" w:cs="Sylfaen"/>
          <w:b/>
          <w:bCs/>
          <w:lang w:val="es-ES"/>
        </w:rPr>
        <w:t xml:space="preserve">» </w:t>
      </w:r>
      <w:proofErr w:type="spellStart"/>
      <w:r w:rsidRPr="005771CB">
        <w:rPr>
          <w:rFonts w:ascii="GHEA Grapalat" w:hAnsi="GHEA Grapalat" w:cs="Sylfaen"/>
          <w:b/>
          <w:bCs/>
          <w:lang w:val="es-ES"/>
        </w:rPr>
        <w:t>օրացուցային</w:t>
      </w:r>
      <w:proofErr w:type="spellEnd"/>
      <w:r w:rsidRPr="005771CB">
        <w:rPr>
          <w:rFonts w:ascii="GHEA Grapalat" w:hAnsi="GHEA Grapalat" w:cs="Arial"/>
          <w:b/>
          <w:bCs/>
          <w:lang w:val="es-ES"/>
        </w:rPr>
        <w:t xml:space="preserve"> </w:t>
      </w:r>
      <w:proofErr w:type="spellStart"/>
      <w:r w:rsidRPr="005771CB">
        <w:rPr>
          <w:rFonts w:ascii="GHEA Grapalat" w:hAnsi="GHEA Grapalat" w:cs="Sylfaen"/>
          <w:b/>
          <w:bCs/>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20594FF8"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4"/>
      </w:r>
    </w:p>
    <w:p w14:paraId="177F3ECB" w14:textId="4FFFD00E"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5771CB">
        <w:rPr>
          <w:rFonts w:ascii="GHEA Grapalat" w:hAnsi="GHEA Grapalat" w:cs="Sylfaen"/>
          <w:b/>
          <w:bCs/>
          <w:sz w:val="20"/>
          <w:lang w:val="hy-AM"/>
        </w:rPr>
        <w:t>Որակավորման</w:t>
      </w:r>
      <w:r w:rsidR="00781235" w:rsidRPr="005771CB">
        <w:rPr>
          <w:rFonts w:ascii="GHEA Grapalat" w:hAnsi="GHEA Grapalat" w:cs="Sylfaen"/>
          <w:b/>
          <w:bCs/>
          <w:sz w:val="20"/>
          <w:lang w:val="af-ZA"/>
        </w:rPr>
        <w:t xml:space="preserve"> </w:t>
      </w:r>
      <w:r w:rsidR="00781235" w:rsidRPr="005771CB">
        <w:rPr>
          <w:rFonts w:ascii="GHEA Grapalat" w:hAnsi="GHEA Grapalat" w:cs="Sylfaen"/>
          <w:b/>
          <w:bCs/>
          <w:sz w:val="20"/>
          <w:lang w:val="hy-AM"/>
        </w:rPr>
        <w:t>ապահովման</w:t>
      </w:r>
      <w:r w:rsidR="00781235" w:rsidRPr="005771CB">
        <w:rPr>
          <w:rFonts w:ascii="GHEA Grapalat" w:hAnsi="GHEA Grapalat" w:cs="Sylfaen"/>
          <w:b/>
          <w:bCs/>
          <w:sz w:val="20"/>
          <w:lang w:val="af-ZA"/>
        </w:rPr>
        <w:t xml:space="preserve"> </w:t>
      </w:r>
      <w:r w:rsidR="00781235" w:rsidRPr="005771CB">
        <w:rPr>
          <w:rFonts w:ascii="GHEA Grapalat" w:hAnsi="GHEA Grapalat" w:cs="Sylfaen"/>
          <w:b/>
          <w:bCs/>
          <w:sz w:val="20"/>
          <w:lang w:val="hy-AM"/>
        </w:rPr>
        <w:t>չափը</w:t>
      </w:r>
      <w:r w:rsidR="00781235" w:rsidRPr="005771CB">
        <w:rPr>
          <w:rFonts w:ascii="GHEA Grapalat" w:hAnsi="GHEA Grapalat" w:cs="Sylfaen"/>
          <w:b/>
          <w:bCs/>
          <w:sz w:val="20"/>
          <w:lang w:val="af-ZA"/>
        </w:rPr>
        <w:t xml:space="preserve"> </w:t>
      </w:r>
      <w:r w:rsidR="00781235" w:rsidRPr="005771CB">
        <w:rPr>
          <w:rFonts w:ascii="GHEA Grapalat" w:hAnsi="GHEA Grapalat" w:cs="Sylfaen"/>
          <w:b/>
          <w:bCs/>
          <w:sz w:val="20"/>
          <w:lang w:val="hy-AM"/>
        </w:rPr>
        <w:t>հավասար</w:t>
      </w:r>
      <w:r w:rsidR="00781235" w:rsidRPr="005771CB">
        <w:rPr>
          <w:rFonts w:ascii="GHEA Grapalat" w:hAnsi="GHEA Grapalat" w:cs="Sylfaen"/>
          <w:b/>
          <w:bCs/>
          <w:sz w:val="20"/>
          <w:lang w:val="af-ZA"/>
        </w:rPr>
        <w:t xml:space="preserve"> </w:t>
      </w:r>
      <w:r w:rsidR="00781235" w:rsidRPr="005771CB">
        <w:rPr>
          <w:rFonts w:ascii="GHEA Grapalat" w:hAnsi="GHEA Grapalat" w:cs="Sylfaen"/>
          <w:b/>
          <w:bCs/>
          <w:sz w:val="20"/>
          <w:lang w:val="hy-AM"/>
        </w:rPr>
        <w:t>է</w:t>
      </w:r>
      <w:r w:rsidR="00781235" w:rsidRPr="005771CB">
        <w:rPr>
          <w:rFonts w:ascii="GHEA Grapalat" w:hAnsi="GHEA Grapalat" w:cs="Sylfaen"/>
          <w:b/>
          <w:bCs/>
          <w:sz w:val="20"/>
          <w:lang w:val="af-ZA"/>
        </w:rPr>
        <w:t xml:space="preserve"> </w:t>
      </w:r>
      <w:r w:rsidR="00BE198C" w:rsidRPr="005771CB">
        <w:rPr>
          <w:rFonts w:ascii="GHEA Grapalat" w:hAnsi="GHEA Grapalat" w:cs="Sylfaen"/>
          <w:b/>
          <w:bCs/>
          <w:sz w:val="20"/>
          <w:lang w:val="hy-AM"/>
        </w:rPr>
        <w:t>սույն ընթացակարգի շրջանակում գնվելիք ծառայությունների գնման գնի</w:t>
      </w:r>
      <w:r w:rsidR="00BE198C" w:rsidRPr="005771CB" w:rsidDel="00BE198C">
        <w:rPr>
          <w:rFonts w:ascii="GHEA Grapalat" w:hAnsi="GHEA Grapalat" w:cs="Sylfaen"/>
          <w:b/>
          <w:bCs/>
          <w:sz w:val="20"/>
          <w:lang w:val="af-ZA"/>
        </w:rPr>
        <w:t xml:space="preserve"> </w:t>
      </w:r>
      <w:r w:rsidR="00FC415D" w:rsidRPr="005771CB">
        <w:rPr>
          <w:rFonts w:ascii="GHEA Grapalat" w:hAnsi="GHEA Grapalat" w:cs="Sylfaen"/>
          <w:b/>
          <w:bCs/>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5771CB">
        <w:rPr>
          <w:rFonts w:ascii="GHEA Grapalat" w:hAnsi="GHEA Grapalat" w:cs="Sylfaen"/>
          <w:b/>
          <w:bCs/>
          <w:sz w:val="20"/>
          <w:lang w:val="af-ZA"/>
        </w:rPr>
        <w:t>(</w:t>
      </w:r>
      <w:r w:rsidR="00FC415D" w:rsidRPr="005771CB">
        <w:rPr>
          <w:rFonts w:ascii="GHEA Grapalat" w:hAnsi="GHEA Grapalat" w:cs="Sylfaen"/>
          <w:b/>
          <w:bCs/>
          <w:sz w:val="20"/>
          <w:lang w:val="hy-AM"/>
        </w:rPr>
        <w:t>հավելված</w:t>
      </w:r>
      <w:r w:rsidR="00FC415D" w:rsidRPr="005771CB">
        <w:rPr>
          <w:rFonts w:ascii="GHEA Grapalat" w:hAnsi="GHEA Grapalat" w:cs="Sylfaen"/>
          <w:b/>
          <w:bCs/>
          <w:sz w:val="20"/>
          <w:lang w:val="af-ZA"/>
        </w:rPr>
        <w:t xml:space="preserve"> 4</w:t>
      </w:r>
      <w:r w:rsidR="00FC415D" w:rsidRPr="005771CB">
        <w:rPr>
          <w:rFonts w:ascii="Cambria Math" w:hAnsi="Cambria Math" w:cs="Cambria Math"/>
          <w:b/>
          <w:bCs/>
          <w:sz w:val="20"/>
          <w:lang w:val="af-ZA"/>
        </w:rPr>
        <w:t>․</w:t>
      </w:r>
      <w:r w:rsidR="00FC415D" w:rsidRPr="005771CB">
        <w:rPr>
          <w:rFonts w:ascii="GHEA Grapalat" w:hAnsi="GHEA Grapalat" w:cs="Sylfaen"/>
          <w:b/>
          <w:bCs/>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5771CB">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5"/>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A425320"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5771CB">
        <w:rPr>
          <w:rFonts w:ascii="GHEA Grapalat" w:hAnsi="GHEA Grapalat" w:cs="Sylfaen"/>
          <w:b/>
          <w:bCs/>
          <w:sz w:val="20"/>
          <w:lang w:val="hy-AM"/>
        </w:rPr>
        <w:t>Պայմանագրի</w:t>
      </w:r>
      <w:r w:rsidRPr="005771CB">
        <w:rPr>
          <w:rFonts w:ascii="GHEA Grapalat" w:hAnsi="GHEA Grapalat" w:cs="Sylfaen"/>
          <w:b/>
          <w:bCs/>
          <w:sz w:val="20"/>
          <w:lang w:val="af-ZA"/>
        </w:rPr>
        <w:t xml:space="preserve"> </w:t>
      </w:r>
      <w:r w:rsidRPr="005771CB">
        <w:rPr>
          <w:rFonts w:ascii="GHEA Grapalat" w:hAnsi="GHEA Grapalat" w:cs="Sylfaen"/>
          <w:b/>
          <w:bCs/>
          <w:sz w:val="20"/>
          <w:lang w:val="hy-AM"/>
        </w:rPr>
        <w:t>ապահովման</w:t>
      </w:r>
      <w:r w:rsidRPr="005771CB">
        <w:rPr>
          <w:rFonts w:ascii="GHEA Grapalat" w:hAnsi="GHEA Grapalat" w:cs="Sylfaen"/>
          <w:b/>
          <w:bCs/>
          <w:sz w:val="20"/>
          <w:lang w:val="af-ZA"/>
        </w:rPr>
        <w:t xml:space="preserve"> </w:t>
      </w:r>
      <w:r w:rsidRPr="005771CB">
        <w:rPr>
          <w:rFonts w:ascii="GHEA Grapalat" w:hAnsi="GHEA Grapalat" w:cs="Sylfaen"/>
          <w:b/>
          <w:bCs/>
          <w:sz w:val="20"/>
          <w:lang w:val="hy-AM"/>
        </w:rPr>
        <w:t>չափը</w:t>
      </w:r>
      <w:r w:rsidRPr="005771CB">
        <w:rPr>
          <w:rFonts w:ascii="GHEA Grapalat" w:hAnsi="GHEA Grapalat" w:cs="Sylfaen"/>
          <w:b/>
          <w:bCs/>
          <w:sz w:val="20"/>
          <w:lang w:val="af-ZA"/>
        </w:rPr>
        <w:t xml:space="preserve"> </w:t>
      </w:r>
      <w:r w:rsidRPr="005771CB">
        <w:rPr>
          <w:rFonts w:ascii="GHEA Grapalat" w:hAnsi="GHEA Grapalat" w:cs="Sylfaen"/>
          <w:b/>
          <w:bCs/>
          <w:sz w:val="20"/>
          <w:lang w:val="hy-AM"/>
        </w:rPr>
        <w:t>կազմում</w:t>
      </w:r>
      <w:r w:rsidRPr="005771CB">
        <w:rPr>
          <w:rFonts w:ascii="GHEA Grapalat" w:hAnsi="GHEA Grapalat" w:cs="Sylfaen"/>
          <w:b/>
          <w:bCs/>
          <w:sz w:val="20"/>
          <w:lang w:val="af-ZA"/>
        </w:rPr>
        <w:t xml:space="preserve"> </w:t>
      </w:r>
      <w:r w:rsidRPr="005771CB">
        <w:rPr>
          <w:rFonts w:ascii="GHEA Grapalat" w:hAnsi="GHEA Grapalat" w:cs="Sylfaen"/>
          <w:b/>
          <w:bCs/>
          <w:sz w:val="20"/>
          <w:lang w:val="hy-AM"/>
        </w:rPr>
        <w:t>է</w:t>
      </w:r>
      <w:r w:rsidRPr="005771CB">
        <w:rPr>
          <w:rFonts w:ascii="GHEA Grapalat" w:hAnsi="GHEA Grapalat" w:cs="Sylfaen"/>
          <w:b/>
          <w:bCs/>
          <w:sz w:val="20"/>
          <w:lang w:val="af-ZA"/>
        </w:rPr>
        <w:t xml:space="preserve"> </w:t>
      </w:r>
      <w:r w:rsidR="00BE198C" w:rsidRPr="005771CB">
        <w:rPr>
          <w:rFonts w:ascii="GHEA Grapalat" w:hAnsi="GHEA Grapalat" w:cs="Sylfaen"/>
          <w:b/>
          <w:bCs/>
          <w:sz w:val="20"/>
          <w:lang w:val="hy-AM"/>
        </w:rPr>
        <w:t>գնման</w:t>
      </w:r>
      <w:r w:rsidRPr="005771CB">
        <w:rPr>
          <w:rFonts w:ascii="GHEA Grapalat" w:hAnsi="GHEA Grapalat" w:cs="Sylfaen"/>
          <w:b/>
          <w:bCs/>
          <w:sz w:val="20"/>
          <w:lang w:val="af-ZA"/>
        </w:rPr>
        <w:t xml:space="preserve"> </w:t>
      </w:r>
      <w:r w:rsidRPr="005771CB">
        <w:rPr>
          <w:rFonts w:ascii="GHEA Grapalat" w:hAnsi="GHEA Grapalat" w:cs="Sylfaen"/>
          <w:b/>
          <w:bCs/>
          <w:sz w:val="20"/>
          <w:lang w:val="hy-AM"/>
        </w:rPr>
        <w:t>գնի</w:t>
      </w:r>
      <w:r w:rsidRPr="005771CB">
        <w:rPr>
          <w:rFonts w:ascii="GHEA Grapalat" w:hAnsi="GHEA Grapalat" w:cs="Sylfaen"/>
          <w:b/>
          <w:bCs/>
          <w:sz w:val="20"/>
          <w:lang w:val="af-ZA"/>
        </w:rPr>
        <w:t xml:space="preserve"> 10  </w:t>
      </w:r>
      <w:r w:rsidRPr="005771CB">
        <w:rPr>
          <w:rFonts w:ascii="GHEA Grapalat" w:hAnsi="GHEA Grapalat" w:cs="Sylfaen"/>
          <w:b/>
          <w:bCs/>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5771CB" w:rsidRPr="005771CB">
        <w:rPr>
          <w:rFonts w:ascii="GHEA Grapalat" w:hAnsi="GHEA Grapalat" w:cs="Sylfaen"/>
          <w:sz w:val="20"/>
          <w:lang w:val="hy-AM"/>
        </w:rPr>
        <w:t>միակողմանի հաստատված հայտարարության՝ տուժանքի</w:t>
      </w:r>
      <w:r w:rsidR="005771CB" w:rsidRPr="008D0879">
        <w:rPr>
          <w:rFonts w:ascii="GHEA Grapalat" w:hAnsi="GHEA Grapalat" w:cs="Sylfaen"/>
          <w:b/>
          <w:bCs/>
          <w:sz w:val="20"/>
          <w:lang w:val="hy-AM"/>
        </w:rPr>
        <w:t xml:space="preserve"> (հավելված 5.1)</w:t>
      </w:r>
      <w:r w:rsidR="005771CB" w:rsidRPr="008D0879">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6"/>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E925B2">
        <w:rPr>
          <w:rFonts w:ascii="GHEA Grapalat" w:hAnsi="GHEA Grapalat" w:cs="Arial"/>
          <w:b/>
          <w:sz w:val="20"/>
          <w:lang w:val="hy-AM"/>
        </w:rPr>
        <w:t>Ե</w:t>
      </w:r>
      <w:r w:rsidR="00F96621" w:rsidRPr="00E925B2">
        <w:rPr>
          <w:rFonts w:ascii="GHEA Grapalat" w:hAnsi="GHEA Grapalat" w:cs="Arial"/>
          <w:b/>
          <w:sz w:val="20"/>
          <w:lang w:val="hy-AM"/>
        </w:rPr>
        <w:t>թե</w:t>
      </w:r>
      <w:r w:rsidRPr="00E925B2">
        <w:rPr>
          <w:rFonts w:ascii="GHEA Grapalat" w:hAnsi="GHEA Grapalat" w:cs="Arial"/>
          <w:b/>
          <w:sz w:val="20"/>
          <w:lang w:val="hy-AM"/>
        </w:rPr>
        <w:t xml:space="preserve"> </w:t>
      </w:r>
      <w:r w:rsidR="00F96621" w:rsidRPr="00E925B2">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925B2">
        <w:rPr>
          <w:rFonts w:ascii="GHEA Grapalat" w:hAnsi="GHEA Grapalat" w:cs="Arial"/>
          <w:b/>
          <w:sz w:val="20"/>
          <w:lang w:val="hy-AM"/>
        </w:rPr>
        <w:t xml:space="preserve">որակավորման և պայմանագրի ապահովումները ներկայացվում են </w:t>
      </w:r>
      <w:r w:rsidR="00F96621" w:rsidRPr="00E925B2">
        <w:rPr>
          <w:rFonts w:ascii="GHEA Grapalat" w:hAnsi="GHEA Grapalat" w:cs="Arial"/>
          <w:b/>
          <w:sz w:val="20"/>
          <w:lang w:val="hy-AM"/>
        </w:rPr>
        <w:t>միակողմանի հաստատված հայտարարության` տուժանքի կամ կանխիկ փողի ձևով</w:t>
      </w:r>
      <w:r w:rsidR="00F96621" w:rsidRPr="00064ADD">
        <w:rPr>
          <w:rFonts w:ascii="GHEA Grapalat" w:hAnsi="GHEA Grapalat" w:cs="Arial"/>
          <w:sz w:val="20"/>
          <w:lang w:val="hy-AM"/>
        </w:rPr>
        <w:t>: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E45605">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E45605">
        <w:rPr>
          <w:rFonts w:ascii="GHEA Grapalat" w:hAnsi="GHEA Grapalat" w:cs="Sylfaen"/>
          <w:sz w:val="20"/>
          <w:lang w:val="hy-AM"/>
        </w:rPr>
        <w:t>րդ</w:t>
      </w:r>
      <w:r w:rsidRPr="00D20E6D">
        <w:rPr>
          <w:rFonts w:ascii="GHEA Grapalat" w:hAnsi="GHEA Grapalat" w:cs="Sylfaen"/>
          <w:sz w:val="20"/>
          <w:lang w:val="af-ZA"/>
        </w:rPr>
        <w:t xml:space="preserve"> </w:t>
      </w:r>
      <w:r w:rsidRPr="00E45605">
        <w:rPr>
          <w:rFonts w:ascii="GHEA Grapalat" w:hAnsi="GHEA Grapalat" w:cs="Sylfaen"/>
          <w:sz w:val="20"/>
          <w:lang w:val="hy-AM"/>
        </w:rPr>
        <w:t>հոդվածի</w:t>
      </w:r>
      <w:r w:rsidRPr="00D20E6D">
        <w:rPr>
          <w:rFonts w:ascii="GHEA Grapalat" w:hAnsi="GHEA Grapalat" w:cs="Sylfaen"/>
          <w:sz w:val="20"/>
          <w:lang w:val="af-ZA"/>
        </w:rPr>
        <w:t xml:space="preserve"> </w:t>
      </w:r>
      <w:r w:rsidRPr="00E45605">
        <w:rPr>
          <w:rFonts w:ascii="GHEA Grapalat" w:hAnsi="GHEA Grapalat" w:cs="Sylfaen"/>
          <w:sz w:val="20"/>
          <w:lang w:val="hy-AM"/>
        </w:rPr>
        <w:t>համաձայն</w:t>
      </w:r>
      <w:r w:rsidRPr="00D20E6D">
        <w:rPr>
          <w:rFonts w:ascii="GHEA Grapalat" w:hAnsi="GHEA Grapalat" w:cs="Sylfaen"/>
          <w:sz w:val="20"/>
          <w:lang w:val="af-ZA"/>
        </w:rPr>
        <w:t xml:space="preserve">` </w:t>
      </w:r>
      <w:r w:rsidRPr="00E45605">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E45605">
        <w:rPr>
          <w:rFonts w:ascii="GHEA Grapalat" w:hAnsi="GHEA Grapalat" w:cs="Sylfaen"/>
          <w:sz w:val="20"/>
          <w:lang w:val="hy-AM"/>
        </w:rPr>
        <w:t>սույն</w:t>
      </w:r>
      <w:r w:rsidRPr="00D20E6D">
        <w:rPr>
          <w:rFonts w:ascii="GHEA Grapalat" w:hAnsi="GHEA Grapalat" w:cs="Sylfaen"/>
          <w:sz w:val="20"/>
          <w:lang w:val="af-ZA"/>
        </w:rPr>
        <w:t xml:space="preserve"> </w:t>
      </w:r>
      <w:r w:rsidRPr="00E45605">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E45605">
        <w:rPr>
          <w:rFonts w:ascii="GHEA Grapalat" w:hAnsi="GHEA Grapalat" w:cs="Sylfaen"/>
          <w:sz w:val="20"/>
          <w:lang w:val="hy-AM"/>
        </w:rPr>
        <w:t>չկայացած</w:t>
      </w:r>
      <w:r w:rsidRPr="00D20E6D">
        <w:rPr>
          <w:rFonts w:ascii="GHEA Grapalat" w:hAnsi="GHEA Grapalat" w:cs="Sylfaen"/>
          <w:sz w:val="20"/>
          <w:lang w:val="af-ZA"/>
        </w:rPr>
        <w:t xml:space="preserve"> </w:t>
      </w:r>
      <w:r w:rsidRPr="00E45605">
        <w:rPr>
          <w:rFonts w:ascii="GHEA Grapalat" w:hAnsi="GHEA Grapalat" w:cs="Sylfaen"/>
          <w:sz w:val="20"/>
          <w:lang w:val="hy-AM"/>
        </w:rPr>
        <w:t>է</w:t>
      </w:r>
      <w:r w:rsidRPr="00D20E6D">
        <w:rPr>
          <w:rFonts w:ascii="GHEA Grapalat" w:hAnsi="GHEA Grapalat" w:cs="Sylfaen"/>
          <w:sz w:val="20"/>
          <w:lang w:val="af-ZA"/>
        </w:rPr>
        <w:t xml:space="preserve"> </w:t>
      </w:r>
      <w:r w:rsidRPr="00E45605">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E45605">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9DD1AF9"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7"/>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F641B83" w14:textId="44D8F12D" w:rsidR="00E74BF6" w:rsidRPr="00064ADD" w:rsidRDefault="008D5016" w:rsidP="005771CB">
      <w:pPr>
        <w:jc w:val="center"/>
        <w:rPr>
          <w:rFonts w:ascii="GHEA Grapalat" w:hAnsi="GHEA Grapalat" w:cs="Sylfaen"/>
          <w:b/>
          <w:szCs w:val="22"/>
          <w:lang w:val="es-ES"/>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45A2688D" w14:textId="77777777" w:rsidR="005771CB" w:rsidRPr="00064ADD" w:rsidRDefault="005771CB" w:rsidP="005771CB">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05DFE222"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5771CB">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5771CB">
        <w:rPr>
          <w:rFonts w:ascii="GHEA Grapalat" w:hAnsi="GHEA Grapalat" w:cs="Sylfaen"/>
          <w:b/>
          <w:bCs/>
          <w:sz w:val="20"/>
          <w:lang w:val="af-ZA"/>
        </w:rPr>
        <w:t>հ</w:t>
      </w:r>
      <w:proofErr w:type="spellStart"/>
      <w:r w:rsidR="00096865" w:rsidRPr="005771CB">
        <w:rPr>
          <w:rFonts w:ascii="GHEA Grapalat" w:hAnsi="GHEA Grapalat" w:cs="Sylfaen"/>
          <w:b/>
          <w:bCs/>
          <w:sz w:val="20"/>
          <w:lang w:val="ru-RU"/>
        </w:rPr>
        <w:t>ավելված</w:t>
      </w:r>
      <w:proofErr w:type="spellEnd"/>
      <w:r w:rsidR="00096865" w:rsidRPr="005771CB">
        <w:rPr>
          <w:rFonts w:ascii="GHEA Grapalat" w:hAnsi="GHEA Grapalat" w:cs="Sylfaen"/>
          <w:b/>
          <w:bCs/>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8"/>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5771CB">
        <w:rPr>
          <w:rFonts w:ascii="GHEA Grapalat" w:hAnsi="GHEA Grapalat" w:cs="Sylfaen"/>
          <w:b/>
          <w:bCs/>
          <w:sz w:val="20"/>
          <w:lang w:val="hy-AM"/>
        </w:rPr>
        <w:t>հավելված</w:t>
      </w:r>
      <w:r w:rsidR="00294FFF" w:rsidRPr="005771CB">
        <w:rPr>
          <w:rFonts w:ascii="GHEA Grapalat" w:hAnsi="GHEA Grapalat" w:cs="Sylfaen"/>
          <w:b/>
          <w:bCs/>
          <w:sz w:val="20"/>
          <w:lang w:val="af-ZA"/>
        </w:rPr>
        <w:t xml:space="preserve"> N </w:t>
      </w:r>
      <w:r w:rsidR="004D557A" w:rsidRPr="005771CB">
        <w:rPr>
          <w:rFonts w:ascii="GHEA Grapalat" w:hAnsi="GHEA Grapalat" w:cs="Sylfaen"/>
          <w:b/>
          <w:bCs/>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9B593BB"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5771CB" w:rsidRPr="005771CB">
        <w:rPr>
          <w:rFonts w:ascii="GHEA Grapalat" w:hAnsi="GHEA Grapalat"/>
          <w:b/>
          <w:bCs/>
          <w:sz w:val="20"/>
          <w:szCs w:val="20"/>
          <w:lang w:val="es-ES"/>
        </w:rPr>
        <w:t xml:space="preserve">2 </w:t>
      </w:r>
      <w:proofErr w:type="spellStart"/>
      <w:r w:rsidRPr="005771CB">
        <w:rPr>
          <w:rFonts w:ascii="GHEA Grapalat" w:hAnsi="GHEA Grapalat"/>
          <w:b/>
          <w:bCs/>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5771CB" w:rsidRDefault="00960BE9" w:rsidP="00960BE9">
      <w:pPr>
        <w:ind w:firstLine="720"/>
        <w:rPr>
          <w:rFonts w:ascii="GHEA Grapalat" w:hAnsi="GHEA Grapalat"/>
          <w:b/>
          <w:bCs/>
          <w:sz w:val="20"/>
          <w:szCs w:val="20"/>
          <w:lang w:val="af-ZA"/>
        </w:rPr>
      </w:pPr>
      <w:r w:rsidRPr="005771CB">
        <w:rPr>
          <w:rFonts w:ascii="GHEA Grapalat" w:hAnsi="GHEA Grapalat"/>
          <w:b/>
          <w:bCs/>
          <w:sz w:val="20"/>
          <w:szCs w:val="20"/>
          <w:lang w:val="af-ZA"/>
        </w:rPr>
        <w:t xml:space="preserve">1) </w:t>
      </w:r>
      <w:proofErr w:type="spellStart"/>
      <w:r w:rsidRPr="005771CB">
        <w:rPr>
          <w:rFonts w:ascii="GHEA Grapalat" w:hAnsi="GHEA Grapalat"/>
          <w:b/>
          <w:bCs/>
          <w:sz w:val="20"/>
          <w:szCs w:val="20"/>
        </w:rPr>
        <w:t>պ</w:t>
      </w:r>
      <w:r w:rsidRPr="005771CB">
        <w:rPr>
          <w:rFonts w:ascii="GHEA Grapalat" w:hAnsi="GHEA Grapalat" w:cs="Sylfaen"/>
          <w:b/>
          <w:bCs/>
          <w:sz w:val="20"/>
          <w:szCs w:val="20"/>
        </w:rPr>
        <w:t>ատվիրատուի</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անվանումը</w:t>
      </w:r>
      <w:proofErr w:type="spellEnd"/>
      <w:r w:rsidRPr="005771CB">
        <w:rPr>
          <w:rFonts w:ascii="GHEA Grapalat" w:hAnsi="GHEA Grapalat"/>
          <w:b/>
          <w:bCs/>
          <w:sz w:val="20"/>
          <w:szCs w:val="20"/>
          <w:lang w:val="af-ZA"/>
        </w:rPr>
        <w:t xml:space="preserve"> </w:t>
      </w:r>
      <w:r w:rsidRPr="005771CB">
        <w:rPr>
          <w:rFonts w:ascii="GHEA Grapalat" w:hAnsi="GHEA Grapalat" w:cs="Sylfaen"/>
          <w:b/>
          <w:bCs/>
          <w:sz w:val="20"/>
          <w:szCs w:val="20"/>
        </w:rPr>
        <w:t>և</w:t>
      </w:r>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հայտի</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ներկայացման</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վայրը</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հասցեն</w:t>
      </w:r>
      <w:proofErr w:type="spellEnd"/>
      <w:r w:rsidRPr="005771CB">
        <w:rPr>
          <w:rFonts w:ascii="GHEA Grapalat" w:hAnsi="GHEA Grapalat"/>
          <w:b/>
          <w:bCs/>
          <w:sz w:val="20"/>
          <w:szCs w:val="20"/>
          <w:lang w:val="af-ZA"/>
        </w:rPr>
        <w:t>).</w:t>
      </w:r>
    </w:p>
    <w:p w14:paraId="1462973B" w14:textId="77777777" w:rsidR="00960BE9" w:rsidRPr="005771CB" w:rsidRDefault="00960BE9" w:rsidP="00960BE9">
      <w:pPr>
        <w:ind w:firstLine="720"/>
        <w:rPr>
          <w:rFonts w:ascii="GHEA Grapalat" w:hAnsi="GHEA Grapalat"/>
          <w:b/>
          <w:bCs/>
          <w:sz w:val="20"/>
          <w:szCs w:val="20"/>
          <w:lang w:val="af-ZA"/>
        </w:rPr>
      </w:pPr>
      <w:r w:rsidRPr="005771CB">
        <w:rPr>
          <w:rFonts w:ascii="GHEA Grapalat" w:hAnsi="GHEA Grapalat"/>
          <w:b/>
          <w:bCs/>
          <w:sz w:val="20"/>
          <w:szCs w:val="20"/>
          <w:lang w:val="af-ZA"/>
        </w:rPr>
        <w:t xml:space="preserve">2) </w:t>
      </w:r>
      <w:proofErr w:type="spellStart"/>
      <w:r w:rsidR="00D26727" w:rsidRPr="005771CB">
        <w:rPr>
          <w:rFonts w:ascii="GHEA Grapalat" w:hAnsi="GHEA Grapalat"/>
          <w:b/>
          <w:bCs/>
          <w:sz w:val="20"/>
          <w:szCs w:val="20"/>
        </w:rPr>
        <w:t>ընթացակարգի</w:t>
      </w:r>
      <w:proofErr w:type="spellEnd"/>
      <w:r w:rsidRPr="005771CB">
        <w:rPr>
          <w:rFonts w:ascii="GHEA Grapalat" w:hAnsi="GHEA Grapalat" w:cs="Sylfaen"/>
          <w:b/>
          <w:bCs/>
          <w:sz w:val="20"/>
          <w:szCs w:val="20"/>
          <w:lang w:val="af-ZA"/>
        </w:rPr>
        <w:t xml:space="preserve"> </w:t>
      </w:r>
      <w:proofErr w:type="spellStart"/>
      <w:r w:rsidRPr="005771CB">
        <w:rPr>
          <w:rFonts w:ascii="GHEA Grapalat" w:hAnsi="GHEA Grapalat" w:cs="Sylfaen"/>
          <w:b/>
          <w:bCs/>
          <w:sz w:val="20"/>
          <w:szCs w:val="20"/>
        </w:rPr>
        <w:t>ծածկագիրը</w:t>
      </w:r>
      <w:proofErr w:type="spellEnd"/>
      <w:r w:rsidRPr="005771CB">
        <w:rPr>
          <w:rFonts w:ascii="GHEA Grapalat" w:hAnsi="GHEA Grapalat"/>
          <w:b/>
          <w:bCs/>
          <w:sz w:val="20"/>
          <w:szCs w:val="20"/>
          <w:lang w:val="af-ZA"/>
        </w:rPr>
        <w:t>.</w:t>
      </w:r>
    </w:p>
    <w:p w14:paraId="25505CD8" w14:textId="77777777" w:rsidR="00960BE9" w:rsidRPr="005771CB" w:rsidRDefault="00960BE9" w:rsidP="00960BE9">
      <w:pPr>
        <w:ind w:firstLine="720"/>
        <w:rPr>
          <w:rFonts w:ascii="GHEA Grapalat" w:hAnsi="GHEA Grapalat"/>
          <w:b/>
          <w:bCs/>
          <w:sz w:val="20"/>
          <w:szCs w:val="20"/>
          <w:lang w:val="af-ZA"/>
        </w:rPr>
      </w:pPr>
      <w:r w:rsidRPr="005771CB">
        <w:rPr>
          <w:rFonts w:ascii="GHEA Grapalat" w:hAnsi="GHEA Grapalat"/>
          <w:b/>
          <w:bCs/>
          <w:sz w:val="20"/>
          <w:szCs w:val="20"/>
          <w:lang w:val="af-ZA"/>
        </w:rPr>
        <w:t>3) «</w:t>
      </w:r>
      <w:proofErr w:type="spellStart"/>
      <w:r w:rsidRPr="005771CB">
        <w:rPr>
          <w:rFonts w:ascii="GHEA Grapalat" w:hAnsi="GHEA Grapalat" w:cs="Sylfaen"/>
          <w:b/>
          <w:bCs/>
          <w:sz w:val="20"/>
          <w:szCs w:val="20"/>
        </w:rPr>
        <w:t>չբացել</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մինչև</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հայտերի</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բացման</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նիստը</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բառերը</w:t>
      </w:r>
      <w:proofErr w:type="spellEnd"/>
      <w:r w:rsidRPr="005771CB">
        <w:rPr>
          <w:rFonts w:ascii="GHEA Grapalat" w:hAnsi="GHEA Grapalat"/>
          <w:b/>
          <w:bCs/>
          <w:sz w:val="20"/>
          <w:szCs w:val="20"/>
          <w:lang w:val="af-ZA"/>
        </w:rPr>
        <w:t>.</w:t>
      </w:r>
    </w:p>
    <w:p w14:paraId="17069CF8" w14:textId="77777777" w:rsidR="00960BE9" w:rsidRPr="005771CB" w:rsidRDefault="00960BE9" w:rsidP="00960BE9">
      <w:pPr>
        <w:ind w:firstLine="720"/>
        <w:rPr>
          <w:rFonts w:ascii="GHEA Grapalat" w:hAnsi="GHEA Grapalat"/>
          <w:b/>
          <w:bCs/>
          <w:sz w:val="20"/>
          <w:szCs w:val="20"/>
          <w:lang w:val="af-ZA"/>
        </w:rPr>
      </w:pPr>
      <w:r w:rsidRPr="005771CB">
        <w:rPr>
          <w:rFonts w:ascii="GHEA Grapalat" w:hAnsi="GHEA Grapalat"/>
          <w:b/>
          <w:bCs/>
          <w:sz w:val="20"/>
          <w:szCs w:val="20"/>
          <w:lang w:val="af-ZA"/>
        </w:rPr>
        <w:t xml:space="preserve">4) </w:t>
      </w:r>
      <w:proofErr w:type="spellStart"/>
      <w:r w:rsidRPr="005771CB">
        <w:rPr>
          <w:rFonts w:ascii="GHEA Grapalat" w:hAnsi="GHEA Grapalat"/>
          <w:b/>
          <w:bCs/>
          <w:sz w:val="20"/>
          <w:szCs w:val="20"/>
        </w:rPr>
        <w:t>մ</w:t>
      </w:r>
      <w:r w:rsidRPr="005771CB">
        <w:rPr>
          <w:rFonts w:ascii="GHEA Grapalat" w:hAnsi="GHEA Grapalat" w:cs="Sylfaen"/>
          <w:b/>
          <w:bCs/>
          <w:sz w:val="20"/>
          <w:szCs w:val="20"/>
        </w:rPr>
        <w:t>ասնակցի</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անվանումը</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անունը</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գտնվելու</w:t>
      </w:r>
      <w:proofErr w:type="spellEnd"/>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վայրը</w:t>
      </w:r>
      <w:proofErr w:type="spellEnd"/>
      <w:r w:rsidRPr="005771CB">
        <w:rPr>
          <w:rFonts w:ascii="GHEA Grapalat" w:hAnsi="GHEA Grapalat"/>
          <w:b/>
          <w:bCs/>
          <w:sz w:val="20"/>
          <w:szCs w:val="20"/>
          <w:lang w:val="af-ZA"/>
        </w:rPr>
        <w:t xml:space="preserve"> </w:t>
      </w:r>
      <w:r w:rsidRPr="005771CB">
        <w:rPr>
          <w:rFonts w:ascii="GHEA Grapalat" w:hAnsi="GHEA Grapalat" w:cs="Sylfaen"/>
          <w:b/>
          <w:bCs/>
          <w:sz w:val="20"/>
          <w:szCs w:val="20"/>
        </w:rPr>
        <w:t>և</w:t>
      </w:r>
      <w:r w:rsidRPr="005771CB">
        <w:rPr>
          <w:rFonts w:ascii="GHEA Grapalat" w:hAnsi="GHEA Grapalat"/>
          <w:b/>
          <w:bCs/>
          <w:sz w:val="20"/>
          <w:szCs w:val="20"/>
          <w:lang w:val="af-ZA"/>
        </w:rPr>
        <w:t xml:space="preserve"> </w:t>
      </w:r>
      <w:proofErr w:type="spellStart"/>
      <w:r w:rsidRPr="005771CB">
        <w:rPr>
          <w:rFonts w:ascii="GHEA Grapalat" w:hAnsi="GHEA Grapalat" w:cs="Sylfaen"/>
          <w:b/>
          <w:bCs/>
          <w:sz w:val="20"/>
          <w:szCs w:val="20"/>
        </w:rPr>
        <w:t>հեռախոսահամարը</w:t>
      </w:r>
      <w:proofErr w:type="spellEnd"/>
      <w:r w:rsidRPr="005771CB">
        <w:rPr>
          <w:rFonts w:ascii="GHEA Grapalat" w:hAnsi="GHEA Grapalat"/>
          <w:b/>
          <w:bCs/>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088DF21" w14:textId="77777777" w:rsidR="005771CB" w:rsidRDefault="005771CB" w:rsidP="00EF3662">
      <w:pPr>
        <w:pStyle w:val="norm"/>
        <w:spacing w:line="240" w:lineRule="auto"/>
        <w:ind w:firstLine="284"/>
        <w:jc w:val="right"/>
        <w:rPr>
          <w:rFonts w:ascii="GHEA Grapalat" w:hAnsi="GHEA Grapalat" w:cs="Sylfaen"/>
          <w:b/>
          <w:sz w:val="20"/>
          <w:lang w:val="es-ES"/>
        </w:rPr>
      </w:pPr>
    </w:p>
    <w:p w14:paraId="3D4CD349" w14:textId="77777777" w:rsidR="005771CB" w:rsidRDefault="005771CB" w:rsidP="00EF3662">
      <w:pPr>
        <w:pStyle w:val="norm"/>
        <w:spacing w:line="240" w:lineRule="auto"/>
        <w:ind w:firstLine="284"/>
        <w:jc w:val="right"/>
        <w:rPr>
          <w:rFonts w:ascii="GHEA Grapalat" w:hAnsi="GHEA Grapalat" w:cs="Sylfaen"/>
          <w:b/>
          <w:sz w:val="20"/>
          <w:lang w:val="es-ES"/>
        </w:rPr>
      </w:pPr>
    </w:p>
    <w:p w14:paraId="3DC2EB66" w14:textId="77777777" w:rsidR="005771CB" w:rsidRDefault="005771CB" w:rsidP="00EF3662">
      <w:pPr>
        <w:pStyle w:val="norm"/>
        <w:spacing w:line="240" w:lineRule="auto"/>
        <w:ind w:firstLine="284"/>
        <w:jc w:val="right"/>
        <w:rPr>
          <w:rFonts w:ascii="GHEA Grapalat" w:hAnsi="GHEA Grapalat" w:cs="Sylfaen"/>
          <w:b/>
          <w:sz w:val="20"/>
          <w:lang w:val="es-ES"/>
        </w:rPr>
      </w:pPr>
    </w:p>
    <w:p w14:paraId="5DCBCB0A" w14:textId="77777777" w:rsidR="005771CB" w:rsidRDefault="005771CB" w:rsidP="00EF3662">
      <w:pPr>
        <w:pStyle w:val="norm"/>
        <w:spacing w:line="240" w:lineRule="auto"/>
        <w:ind w:firstLine="284"/>
        <w:jc w:val="right"/>
        <w:rPr>
          <w:rFonts w:ascii="GHEA Grapalat" w:hAnsi="GHEA Grapalat" w:cs="Sylfaen"/>
          <w:b/>
          <w:sz w:val="20"/>
          <w:lang w:val="es-ES"/>
        </w:rPr>
      </w:pPr>
    </w:p>
    <w:p w14:paraId="28ACA9E8" w14:textId="79CD8DF4"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19941F4B" w:rsidR="00B2572B" w:rsidRPr="005771CB" w:rsidRDefault="005771CB" w:rsidP="00EF3662">
      <w:pPr>
        <w:pStyle w:val="31"/>
        <w:spacing w:line="240" w:lineRule="auto"/>
        <w:jc w:val="right"/>
        <w:rPr>
          <w:rFonts w:ascii="GHEA Grapalat" w:hAnsi="GHEA Grapalat" w:cs="Sylfaen"/>
          <w:b/>
          <w:lang w:val="es-ES"/>
        </w:rPr>
      </w:pPr>
      <w:r w:rsidRPr="005771CB">
        <w:rPr>
          <w:rFonts w:ascii="GHEA Grapalat" w:hAnsi="GHEA Grapalat" w:cs="Sylfaen"/>
          <w:b/>
          <w:lang w:val="es-ES"/>
        </w:rPr>
        <w:t>«</w:t>
      </w:r>
      <w:r w:rsidR="00512BAA">
        <w:rPr>
          <w:rFonts w:ascii="GHEA Grapalat" w:hAnsi="GHEA Grapalat" w:cs="Sylfaen"/>
          <w:b/>
          <w:lang w:val="hy-AM"/>
        </w:rPr>
        <w:t>ՇՄԳԹ18ՄԴ-ԳՀԾՁԲ-</w:t>
      </w:r>
      <w:r w:rsidR="00157C0B">
        <w:rPr>
          <w:rFonts w:ascii="GHEA Grapalat" w:hAnsi="GHEA Grapalat" w:cs="Sylfaen"/>
          <w:b/>
          <w:lang w:val="hy-AM"/>
        </w:rPr>
        <w:t>2025/2</w:t>
      </w:r>
      <w:r w:rsidRPr="005771CB">
        <w:rPr>
          <w:rFonts w:ascii="GHEA Grapalat" w:hAnsi="GHEA Grapalat" w:cs="Sylfaen"/>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B1CD728" w:rsidR="00B2572B" w:rsidRPr="005771CB" w:rsidRDefault="00A93E97" w:rsidP="00EF3662">
      <w:pPr>
        <w:pStyle w:val="31"/>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5771CB">
        <w:rPr>
          <w:rFonts w:ascii="GHEA Grapalat" w:hAnsi="GHEA Grapalat" w:cs="Sylfaen"/>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6EFF87C" w:rsidR="00B2572B" w:rsidRPr="00064ADD" w:rsidRDefault="00A93E97"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proofErr w:type="spellEnd"/>
      <w:r w:rsidR="00E45605">
        <w:rPr>
          <w:rFonts w:ascii="GHEA Grapalat" w:hAnsi="GHEA Grapalat" w:cs="Sylfaen"/>
          <w:color w:val="auto"/>
          <w:sz w:val="24"/>
          <w:szCs w:val="24"/>
          <w:lang w:val="hy-AM"/>
        </w:rPr>
        <w:t>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12BB2599" w:rsidR="00B2572B" w:rsidRPr="00E925B2" w:rsidRDefault="00DA5864" w:rsidP="00EF3662">
      <w:pPr>
        <w:jc w:val="both"/>
        <w:rPr>
          <w:rFonts w:ascii="GHEA Grapalat" w:hAnsi="GHEA Grapalat" w:cs="Sylfaen"/>
          <w:sz w:val="20"/>
          <w:szCs w:val="20"/>
          <w:lang w:val="es-ES"/>
        </w:rPr>
      </w:pPr>
      <w:r>
        <w:rPr>
          <w:rFonts w:ascii="GHEA Grapalat" w:hAnsi="GHEA Grapalat" w:cs="Sylfaen"/>
          <w:sz w:val="20"/>
          <w:szCs w:val="20"/>
          <w:lang w:val="es-ES"/>
        </w:rPr>
        <w:t xml:space="preserve">ՀՀ </w:t>
      </w:r>
      <w:proofErr w:type="spellStart"/>
      <w:r>
        <w:rPr>
          <w:rFonts w:ascii="GHEA Grapalat" w:hAnsi="GHEA Grapalat" w:cs="Sylfaen"/>
          <w:sz w:val="20"/>
          <w:szCs w:val="20"/>
          <w:lang w:val="es-ES"/>
        </w:rPr>
        <w:t>Շիրակի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մարզի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Գյումրու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թիվ</w:t>
      </w:r>
      <w:proofErr w:type="spellEnd"/>
      <w:r>
        <w:rPr>
          <w:rFonts w:ascii="GHEA Grapalat" w:hAnsi="GHEA Grapalat" w:cs="Sylfaen"/>
          <w:sz w:val="20"/>
          <w:szCs w:val="20"/>
          <w:lang w:val="es-ES"/>
        </w:rPr>
        <w:t xml:space="preserve"> 18 </w:t>
      </w:r>
      <w:proofErr w:type="spellStart"/>
      <w:r>
        <w:rPr>
          <w:rFonts w:ascii="GHEA Grapalat" w:hAnsi="GHEA Grapalat" w:cs="Sylfaen"/>
          <w:sz w:val="20"/>
          <w:szCs w:val="20"/>
          <w:lang w:val="es-ES"/>
        </w:rPr>
        <w:t>միջնակարգ</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դպրոց</w:t>
      </w:r>
      <w:proofErr w:type="spellEnd"/>
      <w:r>
        <w:rPr>
          <w:rFonts w:ascii="GHEA Grapalat" w:hAnsi="GHEA Grapalat" w:cs="Sylfaen"/>
          <w:sz w:val="20"/>
          <w:szCs w:val="20"/>
          <w:lang w:val="es-ES"/>
        </w:rPr>
        <w:t xml:space="preserve">» </w:t>
      </w:r>
      <w:r w:rsidR="00E53933">
        <w:rPr>
          <w:rFonts w:ascii="GHEA Grapalat" w:hAnsi="GHEA Grapalat" w:cs="Sylfaen"/>
          <w:sz w:val="20"/>
          <w:szCs w:val="20"/>
          <w:lang w:val="es-ES"/>
        </w:rPr>
        <w:t>ՊՈԱԿ-</w:t>
      </w:r>
      <w:proofErr w:type="gramStart"/>
      <w:r w:rsidR="00E53933">
        <w:rPr>
          <w:rFonts w:ascii="GHEA Grapalat" w:hAnsi="GHEA Grapalat" w:cs="Sylfaen"/>
          <w:sz w:val="20"/>
          <w:szCs w:val="20"/>
          <w:lang w:val="es-ES"/>
        </w:rPr>
        <w:t xml:space="preserve">ի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proofErr w:type="gramEnd"/>
      <w:r w:rsidR="00B2572B" w:rsidRPr="00E925B2">
        <w:rPr>
          <w:rFonts w:ascii="GHEA Grapalat" w:hAnsi="GHEA Grapalat" w:cs="Sylfaen"/>
          <w:sz w:val="20"/>
          <w:szCs w:val="20"/>
          <w:lang w:val="es-ES"/>
        </w:rPr>
        <w:t xml:space="preserve"> </w:t>
      </w:r>
      <w:r w:rsidR="005771CB" w:rsidRPr="00E925B2">
        <w:rPr>
          <w:rFonts w:ascii="GHEA Grapalat" w:hAnsi="GHEA Grapalat" w:cs="Sylfaen"/>
          <w:sz w:val="20"/>
          <w:szCs w:val="20"/>
          <w:lang w:val="es-ES"/>
        </w:rPr>
        <w:t>«</w:t>
      </w:r>
      <w:r w:rsidR="00F23AAB">
        <w:rPr>
          <w:rFonts w:ascii="GHEA Grapalat" w:hAnsi="GHEA Grapalat" w:cs="Sylfaen"/>
          <w:sz w:val="20"/>
          <w:szCs w:val="20"/>
          <w:lang w:val="es-ES"/>
        </w:rPr>
        <w:t>ՇՄԳԹ18ՄԴ-ԳՀԾՁԲ-</w:t>
      </w:r>
      <w:r w:rsidR="00157C0B">
        <w:rPr>
          <w:rFonts w:ascii="GHEA Grapalat" w:hAnsi="GHEA Grapalat" w:cs="Sylfaen"/>
          <w:sz w:val="20"/>
          <w:szCs w:val="20"/>
          <w:lang w:val="es-ES"/>
        </w:rPr>
        <w:t>2025/2</w:t>
      </w:r>
      <w:r w:rsidR="005771CB" w:rsidRPr="00E925B2">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6CE2E0D0" w:rsidR="00B2572B" w:rsidRPr="00064ADD" w:rsidRDefault="00A93E97"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9E8897A"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5771CB" w:rsidRPr="005771CB">
        <w:rPr>
          <w:rFonts w:ascii="GHEA Grapalat" w:hAnsi="GHEA Grapalat" w:cs="Sylfaen"/>
          <w:b/>
          <w:sz w:val="20"/>
          <w:szCs w:val="20"/>
          <w:lang w:val="es-ES"/>
        </w:rPr>
        <w:t>«</w:t>
      </w:r>
      <w:r w:rsidR="00F23AAB">
        <w:rPr>
          <w:rFonts w:ascii="GHEA Grapalat" w:hAnsi="GHEA Grapalat" w:cs="Sylfaen"/>
          <w:b/>
          <w:sz w:val="20"/>
          <w:szCs w:val="20"/>
          <w:lang w:val="es-ES"/>
        </w:rPr>
        <w:t>ՇՄԳԹ18ՄԴ-ԳՀԾՁԲ-</w:t>
      </w:r>
      <w:r w:rsidR="00157C0B">
        <w:rPr>
          <w:rFonts w:ascii="GHEA Grapalat" w:hAnsi="GHEA Grapalat" w:cs="Sylfaen"/>
          <w:b/>
          <w:sz w:val="20"/>
          <w:szCs w:val="20"/>
          <w:lang w:val="es-ES"/>
        </w:rPr>
        <w:t>2025/2</w:t>
      </w:r>
      <w:r w:rsidR="005771CB" w:rsidRPr="005771CB">
        <w:rPr>
          <w:rFonts w:ascii="GHEA Grapalat" w:hAnsi="GHEA Grapalat" w:cs="Sylfaen"/>
          <w:b/>
          <w:sz w:val="20"/>
          <w:szCs w:val="20"/>
          <w:lang w:val="es-ES"/>
        </w:rPr>
        <w:t xml:space="preserve">» </w:t>
      </w:r>
      <w:proofErr w:type="gramStart"/>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proofErr w:type="gramEnd"/>
      <w:r w:rsidRPr="00B864E3">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գնանշման</w:t>
      </w:r>
      <w:proofErr w:type="spellEnd"/>
      <w:r w:rsidR="00A93E97">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հարցման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w:t>
      </w:r>
      <w:proofErr w:type="gramEnd"/>
      <w:r w:rsidRPr="00B864E3">
        <w:rPr>
          <w:rFonts w:ascii="GHEA Grapalat" w:hAnsi="GHEA Grapalat" w:cs="Arial"/>
          <w:sz w:val="20"/>
          <w:szCs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6FA58762"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5771CB" w:rsidRPr="005771CB">
        <w:rPr>
          <w:rFonts w:ascii="GHEA Grapalat" w:hAnsi="GHEA Grapalat" w:cs="Sylfaen"/>
          <w:b/>
          <w:sz w:val="20"/>
          <w:szCs w:val="20"/>
          <w:lang w:val="es-ES"/>
        </w:rPr>
        <w:t>«</w:t>
      </w:r>
      <w:r w:rsidR="00F23AAB">
        <w:rPr>
          <w:rFonts w:ascii="GHEA Grapalat" w:hAnsi="GHEA Grapalat" w:cs="Sylfaen"/>
          <w:b/>
          <w:sz w:val="20"/>
          <w:szCs w:val="20"/>
          <w:lang w:val="es-ES"/>
        </w:rPr>
        <w:t>ՇՄԳԹ18ՄԴ-ԳՀԾՁԲ-</w:t>
      </w:r>
      <w:r w:rsidR="00157C0B">
        <w:rPr>
          <w:rFonts w:ascii="GHEA Grapalat" w:hAnsi="GHEA Grapalat" w:cs="Sylfaen"/>
          <w:b/>
          <w:sz w:val="20"/>
          <w:szCs w:val="20"/>
          <w:lang w:val="es-ES"/>
        </w:rPr>
        <w:t>2025/2</w:t>
      </w:r>
      <w:r w:rsidR="005771CB" w:rsidRPr="005771CB">
        <w:rPr>
          <w:rFonts w:ascii="GHEA Grapalat" w:hAnsi="GHEA Grapalat" w:cs="Sylfaen"/>
          <w:b/>
          <w:sz w:val="20"/>
          <w:szCs w:val="20"/>
          <w:lang w:val="es-ES"/>
        </w:rPr>
        <w:t xml:space="preserve">» </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գնանշման</w:t>
      </w:r>
      <w:proofErr w:type="spellEnd"/>
      <w:r w:rsidR="00A93E97">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ADC5659" w14:textId="77777777" w:rsidR="005771CB" w:rsidRDefault="005771CB" w:rsidP="008D6E8E">
      <w:pPr>
        <w:jc w:val="both"/>
        <w:rPr>
          <w:rFonts w:ascii="GHEA Grapalat" w:hAnsi="GHEA Grapalat"/>
          <w:i/>
          <w:sz w:val="16"/>
          <w:szCs w:val="16"/>
          <w:lang w:val="hy-AM" w:eastAsia="ru-RU"/>
        </w:rPr>
      </w:pPr>
    </w:p>
    <w:p w14:paraId="2F6E8B1C" w14:textId="77777777" w:rsidR="005771CB" w:rsidRDefault="005771CB" w:rsidP="008D6E8E">
      <w:pPr>
        <w:jc w:val="both"/>
        <w:rPr>
          <w:rFonts w:ascii="GHEA Grapalat" w:hAnsi="GHEA Grapalat"/>
          <w:i/>
          <w:sz w:val="16"/>
          <w:szCs w:val="16"/>
          <w:lang w:val="hy-AM" w:eastAsia="ru-RU"/>
        </w:rPr>
      </w:pPr>
    </w:p>
    <w:p w14:paraId="07E97E55" w14:textId="77777777" w:rsidR="005771CB" w:rsidRDefault="005771CB" w:rsidP="008D6E8E">
      <w:pPr>
        <w:jc w:val="both"/>
        <w:rPr>
          <w:rFonts w:ascii="GHEA Grapalat" w:hAnsi="GHEA Grapalat"/>
          <w:i/>
          <w:sz w:val="16"/>
          <w:szCs w:val="16"/>
          <w:lang w:val="hy-AM" w:eastAsia="ru-RU"/>
        </w:rPr>
      </w:pPr>
    </w:p>
    <w:p w14:paraId="473992FD" w14:textId="77777777" w:rsidR="00DA5864" w:rsidRDefault="00DA5864" w:rsidP="008D6E8E">
      <w:pPr>
        <w:jc w:val="both"/>
        <w:rPr>
          <w:rFonts w:ascii="GHEA Grapalat" w:hAnsi="GHEA Grapalat"/>
          <w:i/>
          <w:sz w:val="16"/>
          <w:szCs w:val="16"/>
          <w:lang w:val="hy-AM" w:eastAsia="ru-RU"/>
        </w:rPr>
      </w:pPr>
    </w:p>
    <w:p w14:paraId="570F732D" w14:textId="77777777" w:rsidR="005771CB" w:rsidRDefault="005771CB" w:rsidP="008D6E8E">
      <w:pPr>
        <w:jc w:val="both"/>
        <w:rPr>
          <w:rFonts w:ascii="GHEA Grapalat" w:hAnsi="GHEA Grapalat"/>
          <w:i/>
          <w:sz w:val="16"/>
          <w:szCs w:val="16"/>
          <w:lang w:val="hy-AM" w:eastAsia="ru-RU"/>
        </w:rPr>
      </w:pPr>
    </w:p>
    <w:p w14:paraId="49167493" w14:textId="77777777" w:rsidR="00E925B2" w:rsidRDefault="00E925B2" w:rsidP="008D6E8E">
      <w:pPr>
        <w:jc w:val="both"/>
        <w:rPr>
          <w:rFonts w:ascii="GHEA Grapalat" w:hAnsi="GHEA Grapalat"/>
          <w:i/>
          <w:sz w:val="16"/>
          <w:szCs w:val="16"/>
          <w:lang w:val="hy-AM" w:eastAsia="ru-RU"/>
        </w:rPr>
      </w:pPr>
    </w:p>
    <w:p w14:paraId="6882D4DA" w14:textId="77777777" w:rsidR="005771CB" w:rsidRDefault="005771CB"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25D0AE47" w:rsidR="008D6E8E" w:rsidRPr="00712340" w:rsidRDefault="005771CB" w:rsidP="008D6E8E">
      <w:pPr>
        <w:pStyle w:val="31"/>
        <w:spacing w:line="240" w:lineRule="auto"/>
        <w:jc w:val="right"/>
        <w:rPr>
          <w:rFonts w:ascii="GHEA Grapalat" w:hAnsi="GHEA Grapalat" w:cs="Arial"/>
          <w:b/>
          <w:lang w:val="es-ES"/>
        </w:rPr>
      </w:pPr>
      <w:r w:rsidRPr="005771CB">
        <w:rPr>
          <w:rFonts w:ascii="GHEA Grapalat" w:hAnsi="GHEA Grapalat" w:cs="Sylfaen"/>
          <w:b/>
          <w:lang w:val="es-ES"/>
        </w:rPr>
        <w:t>«</w:t>
      </w:r>
      <w:r w:rsidR="00F23AAB">
        <w:rPr>
          <w:rFonts w:ascii="GHEA Grapalat" w:hAnsi="GHEA Grapalat" w:cs="Sylfaen"/>
          <w:b/>
          <w:lang w:val="es-ES"/>
        </w:rPr>
        <w:t>ՇՄԳԹ18ՄԴ-ԳՀԾՁԲ-</w:t>
      </w:r>
      <w:r w:rsidR="00157C0B">
        <w:rPr>
          <w:rFonts w:ascii="GHEA Grapalat" w:hAnsi="GHEA Grapalat" w:cs="Sylfaen"/>
          <w:b/>
          <w:lang w:val="es-ES"/>
        </w:rPr>
        <w:t>2025/2</w:t>
      </w:r>
      <w:r w:rsidRPr="005771CB">
        <w:rPr>
          <w:rFonts w:ascii="GHEA Grapalat" w:hAnsi="GHEA Grapalat" w:cs="Sylfaen"/>
          <w:b/>
          <w:lang w:val="es-ES"/>
        </w:rPr>
        <w:t xml:space="preserve">» </w:t>
      </w:r>
      <w:proofErr w:type="gramStart"/>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roofErr w:type="gramEnd"/>
    </w:p>
    <w:p w14:paraId="06E8D7B4" w14:textId="3D9FCF5D" w:rsidR="008D6E8E" w:rsidRDefault="00A93E97" w:rsidP="008D6E8E">
      <w:pPr>
        <w:pStyle w:val="31"/>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8D6E8E" w:rsidRPr="00712340">
        <w:rPr>
          <w:rFonts w:ascii="GHEA Grapalat" w:hAnsi="GHEA Grapalat" w:cs="Arial"/>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25148DA" w14:textId="012E4F2D" w:rsidR="005771CB" w:rsidRPr="00712340" w:rsidRDefault="005771CB" w:rsidP="005771CB">
      <w:pPr>
        <w:pStyle w:val="31"/>
        <w:spacing w:line="240" w:lineRule="auto"/>
        <w:jc w:val="right"/>
        <w:rPr>
          <w:rFonts w:ascii="GHEA Grapalat" w:hAnsi="GHEA Grapalat" w:cs="Arial"/>
          <w:b/>
          <w:lang w:val="es-ES"/>
        </w:rPr>
      </w:pPr>
      <w:r w:rsidRPr="005771CB">
        <w:rPr>
          <w:rFonts w:ascii="GHEA Grapalat" w:hAnsi="GHEA Grapalat" w:cs="Sylfaen"/>
          <w:b/>
          <w:lang w:val="es-ES"/>
        </w:rPr>
        <w:t>«</w:t>
      </w:r>
      <w:r w:rsidR="00F23AAB">
        <w:rPr>
          <w:rFonts w:ascii="GHEA Grapalat" w:hAnsi="GHEA Grapalat" w:cs="Sylfaen"/>
          <w:b/>
          <w:lang w:val="es-ES"/>
        </w:rPr>
        <w:t>ՇՄԳԹ18ՄԴ-ԳՀԾՁԲ-</w:t>
      </w:r>
      <w:r w:rsidR="00157C0B">
        <w:rPr>
          <w:rFonts w:ascii="GHEA Grapalat" w:hAnsi="GHEA Grapalat" w:cs="Sylfaen"/>
          <w:b/>
          <w:lang w:val="es-ES"/>
        </w:rPr>
        <w:t>2025/2</w:t>
      </w:r>
      <w:r w:rsidRPr="005771CB">
        <w:rPr>
          <w:rFonts w:ascii="GHEA Grapalat" w:hAnsi="GHEA Grapalat" w:cs="Sylfaen"/>
          <w:b/>
          <w:lang w:val="es-ES"/>
        </w:rPr>
        <w:t xml:space="preserve">» </w:t>
      </w:r>
      <w:proofErr w:type="gramStart"/>
      <w:r w:rsidRPr="00712340">
        <w:rPr>
          <w:rFonts w:ascii="GHEA Grapalat" w:hAnsi="GHEA Grapalat" w:cs="Sylfaen"/>
          <w:b/>
          <w:lang w:val="es-ES"/>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roofErr w:type="gramEnd"/>
    </w:p>
    <w:p w14:paraId="0364961C" w14:textId="77777777" w:rsidR="005771CB" w:rsidRDefault="005771CB" w:rsidP="005771CB">
      <w:pPr>
        <w:pStyle w:val="31"/>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հրավերի</w:t>
      </w:r>
      <w:proofErr w:type="spellEnd"/>
    </w:p>
    <w:p w14:paraId="5BC7B8C9" w14:textId="77777777" w:rsidR="00B2572B" w:rsidRPr="005771CB" w:rsidRDefault="00B2572B" w:rsidP="00EF3662">
      <w:pPr>
        <w:ind w:firstLine="567"/>
        <w:jc w:val="center"/>
        <w:rPr>
          <w:rFonts w:ascii="GHEA Grapalat" w:hAnsi="GHEA Grapalat"/>
          <w:sz w:val="20"/>
          <w:lang w:val="es-ES"/>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29D653B"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EF7673">
        <w:rPr>
          <w:rFonts w:ascii="GHEA Grapalat" w:hAnsi="GHEA Grapalat" w:cs="Arial"/>
          <w:sz w:val="20"/>
          <w:szCs w:val="20"/>
          <w:lang w:val="es-ES"/>
        </w:rPr>
        <w:t>«</w:t>
      </w:r>
      <w:r w:rsidR="00F23AAB">
        <w:rPr>
          <w:rFonts w:ascii="GHEA Grapalat" w:hAnsi="GHEA Grapalat" w:cs="Sylfaen"/>
          <w:b/>
          <w:sz w:val="20"/>
          <w:szCs w:val="20"/>
          <w:lang w:val="es-ES"/>
        </w:rPr>
        <w:t>ՇՄԳԹ18ՄԴ-ԳՀԾՁԲ-</w:t>
      </w:r>
      <w:r w:rsidR="00157C0B">
        <w:rPr>
          <w:rFonts w:ascii="GHEA Grapalat" w:hAnsi="GHEA Grapalat" w:cs="Sylfaen"/>
          <w:b/>
          <w:sz w:val="20"/>
          <w:szCs w:val="20"/>
          <w:lang w:val="es-ES"/>
        </w:rPr>
        <w:t>2025/</w:t>
      </w:r>
      <w:proofErr w:type="gramStart"/>
      <w:r w:rsidR="00157C0B">
        <w:rPr>
          <w:rFonts w:ascii="GHEA Grapalat" w:hAnsi="GHEA Grapalat" w:cs="Sylfaen"/>
          <w:b/>
          <w:sz w:val="20"/>
          <w:szCs w:val="20"/>
          <w:lang w:val="es-ES"/>
        </w:rPr>
        <w:t>2</w:t>
      </w:r>
      <w:r w:rsidR="00EF7673">
        <w:rPr>
          <w:rFonts w:ascii="GHEA Grapalat" w:hAnsi="GHEA Grapalat" w:cs="Sylfaen"/>
          <w:b/>
          <w:sz w:val="20"/>
          <w:szCs w:val="20"/>
          <w:lang w:val="es-ES"/>
        </w:rPr>
        <w:t>»</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գնանշման</w:t>
      </w:r>
      <w:proofErr w:type="spellEnd"/>
      <w:r w:rsidR="00A93E97">
        <w:rPr>
          <w:rFonts w:ascii="GHEA Grapalat" w:hAnsi="GHEA Grapalat" w:cs="Arial"/>
          <w:sz w:val="20"/>
          <w:szCs w:val="20"/>
          <w:lang w:val="es-ES"/>
        </w:rPr>
        <w:t xml:space="preserve"> </w:t>
      </w:r>
      <w:proofErr w:type="spellStart"/>
      <w:r w:rsidR="00A93E97">
        <w:rPr>
          <w:rFonts w:ascii="GHEA Grapalat" w:hAnsi="GHEA Grapalat" w:cs="Arial"/>
          <w:sz w:val="20"/>
          <w:szCs w:val="20"/>
          <w:lang w:val="es-ES"/>
        </w:rPr>
        <w:t>հարցման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17AF6"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17AF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5C3E21B5" w14:textId="51373286" w:rsidR="0007551B" w:rsidRPr="00636DFF" w:rsidRDefault="0007551B" w:rsidP="0007551B">
      <w:pPr>
        <w:pStyle w:val="31"/>
        <w:spacing w:line="240" w:lineRule="auto"/>
        <w:ind w:firstLine="0"/>
        <w:jc w:val="right"/>
        <w:rPr>
          <w:rFonts w:ascii="Sylfaen" w:hAnsi="Sylfaen" w:cs="Arial"/>
          <w:b/>
          <w:i/>
          <w:color w:val="000000" w:themeColor="text1"/>
          <w:sz w:val="22"/>
          <w:szCs w:val="22"/>
          <w:lang w:val="hy-AM"/>
        </w:rPr>
      </w:pPr>
      <w:r w:rsidRPr="00636DFF">
        <w:rPr>
          <w:rFonts w:ascii="Sylfaen" w:hAnsi="Sylfaen" w:cs="Sylfaen"/>
          <w:b/>
          <w:i/>
          <w:color w:val="000000" w:themeColor="text1"/>
          <w:sz w:val="22"/>
          <w:szCs w:val="22"/>
          <w:lang w:val="hy-AM"/>
        </w:rPr>
        <w:t>Հավելված</w:t>
      </w:r>
      <w:r w:rsidRPr="00636DFF">
        <w:rPr>
          <w:rFonts w:ascii="Sylfaen" w:hAnsi="Sylfaen" w:cs="Arial"/>
          <w:b/>
          <w:i/>
          <w:color w:val="000000" w:themeColor="text1"/>
          <w:sz w:val="22"/>
          <w:szCs w:val="22"/>
          <w:lang w:val="hy-AM"/>
        </w:rPr>
        <w:t xml:space="preserve"> </w:t>
      </w:r>
      <w:r>
        <w:rPr>
          <w:rFonts w:ascii="Sylfaen" w:hAnsi="Sylfaen" w:cs="Arial"/>
          <w:b/>
          <w:i/>
          <w:color w:val="000000" w:themeColor="text1"/>
          <w:sz w:val="22"/>
          <w:szCs w:val="22"/>
          <w:lang w:val="hy-AM"/>
        </w:rPr>
        <w:t>3</w:t>
      </w:r>
    </w:p>
    <w:p w14:paraId="569FFCE3" w14:textId="269D6684" w:rsidR="0007551B" w:rsidRPr="00636DFF" w:rsidRDefault="0007551B" w:rsidP="0007551B">
      <w:pPr>
        <w:pStyle w:val="31"/>
        <w:spacing w:line="240" w:lineRule="auto"/>
        <w:jc w:val="right"/>
        <w:rPr>
          <w:rFonts w:ascii="Sylfaen" w:hAnsi="Sylfaen" w:cs="Arial"/>
          <w:b/>
          <w:i/>
          <w:color w:val="000000" w:themeColor="text1"/>
          <w:sz w:val="22"/>
          <w:szCs w:val="22"/>
          <w:lang w:val="hy-AM"/>
        </w:rPr>
      </w:pPr>
      <w:r w:rsidRPr="00636DFF">
        <w:rPr>
          <w:rFonts w:ascii="Sylfaen" w:hAnsi="Sylfaen"/>
          <w:b/>
          <w:i/>
          <w:color w:val="000000" w:themeColor="text1"/>
          <w:sz w:val="22"/>
          <w:szCs w:val="22"/>
          <w:lang w:val="hy-AM"/>
        </w:rPr>
        <w:t>«</w:t>
      </w:r>
      <w:r>
        <w:rPr>
          <w:rFonts w:ascii="GHEA Grapalat" w:hAnsi="GHEA Grapalat" w:cs="Sylfaen"/>
          <w:b/>
          <w:lang w:val="hy-AM"/>
        </w:rPr>
        <w:t>ՇՄԳԹ18ՄԴ-ԳՀԾՁԲ-</w:t>
      </w:r>
      <w:r w:rsidR="00157C0B">
        <w:rPr>
          <w:rFonts w:ascii="GHEA Grapalat" w:hAnsi="GHEA Grapalat" w:cs="Sylfaen"/>
          <w:b/>
          <w:lang w:val="hy-AM"/>
        </w:rPr>
        <w:t>2025/2</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w:t>
      </w:r>
      <w:r w:rsidRPr="00636DFF">
        <w:rPr>
          <w:rFonts w:ascii="Sylfaen" w:hAnsi="Sylfaen"/>
          <w:b/>
          <w:i/>
          <w:color w:val="000000" w:themeColor="text1"/>
          <w:sz w:val="22"/>
          <w:szCs w:val="22"/>
          <w:lang w:val="hy-AM"/>
        </w:rPr>
        <w:t xml:space="preserve">  </w:t>
      </w:r>
      <w:r w:rsidRPr="00636DFF">
        <w:rPr>
          <w:rFonts w:ascii="Sylfaen" w:hAnsi="Sylfaen" w:cs="Sylfaen"/>
          <w:b/>
          <w:i/>
          <w:color w:val="000000" w:themeColor="text1"/>
          <w:sz w:val="22"/>
          <w:szCs w:val="22"/>
          <w:lang w:val="hy-AM"/>
        </w:rPr>
        <w:t>ծածկագրով</w:t>
      </w:r>
    </w:p>
    <w:p w14:paraId="52B56C07" w14:textId="77777777" w:rsidR="0007551B" w:rsidRPr="00636DFF" w:rsidRDefault="0007551B" w:rsidP="0007551B">
      <w:pPr>
        <w:pStyle w:val="31"/>
        <w:spacing w:line="240" w:lineRule="auto"/>
        <w:jc w:val="right"/>
        <w:rPr>
          <w:rFonts w:ascii="Sylfaen" w:hAnsi="Sylfaen" w:cs="Sylfaen"/>
          <w:b/>
          <w:i/>
          <w:color w:val="000000" w:themeColor="text1"/>
          <w:lang w:val="hy-AM"/>
        </w:rPr>
      </w:pPr>
      <w:r w:rsidRPr="00636DFF">
        <w:rPr>
          <w:rFonts w:ascii="Sylfaen" w:hAnsi="Sylfaen" w:cs="Sylfaen"/>
          <w:b/>
          <w:i/>
          <w:color w:val="000000" w:themeColor="text1"/>
          <w:sz w:val="22"/>
          <w:szCs w:val="22"/>
          <w:lang w:val="hy-AM"/>
        </w:rPr>
        <w:t>գնանշման հարցման</w:t>
      </w:r>
      <w:r w:rsidRPr="00636DFF">
        <w:rPr>
          <w:rFonts w:ascii="Sylfaen" w:hAnsi="Sylfaen" w:cs="Arial"/>
          <w:b/>
          <w:i/>
          <w:color w:val="000000" w:themeColor="text1"/>
          <w:sz w:val="22"/>
          <w:szCs w:val="22"/>
          <w:lang w:val="hy-AM"/>
        </w:rPr>
        <w:t xml:space="preserve"> </w:t>
      </w:r>
      <w:r w:rsidRPr="00636DFF">
        <w:rPr>
          <w:rFonts w:ascii="Sylfaen" w:hAnsi="Sylfaen" w:cs="Sylfaen"/>
          <w:b/>
          <w:i/>
          <w:color w:val="000000" w:themeColor="text1"/>
          <w:sz w:val="22"/>
          <w:szCs w:val="22"/>
          <w:lang w:val="hy-AM"/>
        </w:rPr>
        <w:t>հրավերի</w:t>
      </w:r>
    </w:p>
    <w:p w14:paraId="14FE2109" w14:textId="77777777" w:rsidR="0007551B" w:rsidRPr="00636DFF" w:rsidRDefault="0007551B" w:rsidP="0007551B">
      <w:pPr>
        <w:pStyle w:val="31"/>
        <w:spacing w:line="240" w:lineRule="auto"/>
        <w:jc w:val="right"/>
        <w:rPr>
          <w:rFonts w:ascii="Sylfaen" w:hAnsi="Sylfaen"/>
          <w:i/>
          <w:color w:val="000000" w:themeColor="text1"/>
          <w:szCs w:val="24"/>
          <w:lang w:val="hy-AM"/>
        </w:rPr>
      </w:pPr>
    </w:p>
    <w:p w14:paraId="74461D99" w14:textId="77777777" w:rsidR="0007551B" w:rsidRPr="00636DFF" w:rsidRDefault="0007551B" w:rsidP="0007551B">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ԵՐԱՇԽԻՔ N __________</w:t>
      </w:r>
    </w:p>
    <w:p w14:paraId="40EA73CA" w14:textId="77777777" w:rsidR="0007551B" w:rsidRPr="00636DFF" w:rsidRDefault="0007551B" w:rsidP="0007551B">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(որակավորման ապահովում)</w:t>
      </w:r>
    </w:p>
    <w:p w14:paraId="7D68D3F0" w14:textId="77777777" w:rsidR="0007551B" w:rsidRPr="00636DFF" w:rsidRDefault="0007551B" w:rsidP="0007551B">
      <w:pPr>
        <w:pStyle w:val="af4"/>
        <w:shd w:val="clear" w:color="auto" w:fill="FFFFFF"/>
        <w:spacing w:before="0" w:beforeAutospacing="0" w:after="0" w:afterAutospacing="0"/>
        <w:ind w:firstLine="375"/>
        <w:rPr>
          <w:rStyle w:val="af5"/>
          <w:rFonts w:ascii="Sylfaen" w:hAnsi="Sylfaen"/>
          <w:i/>
          <w:color w:val="000000" w:themeColor="text1"/>
          <w:lang w:val="hy-AM"/>
        </w:rPr>
      </w:pPr>
    </w:p>
    <w:p w14:paraId="399789EF"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ab/>
        <w:t xml:space="preserve">1.Սույն երաշխիքը (այսուհետ՝ երաշխիք) հանդիսանում է </w:t>
      </w:r>
      <w:r w:rsidRPr="00636DFF">
        <w:rPr>
          <w:rFonts w:ascii="Sylfaen" w:hAnsi="Sylfaen"/>
          <w:i/>
          <w:color w:val="000000" w:themeColor="text1"/>
          <w:sz w:val="20"/>
          <w:szCs w:val="20"/>
          <w:lang w:val="af-ZA"/>
        </w:rPr>
        <w:t>ՀՀ Շիրակի մարզի «Գյումրու թիվ 18 միջնակարգ դպրոց» ՊՈԱԿ</w:t>
      </w:r>
      <w:r w:rsidRPr="00636DFF">
        <w:rPr>
          <w:rStyle w:val="af5"/>
          <w:rFonts w:ascii="Sylfaen" w:hAnsi="Sylfaen"/>
          <w:b w:val="0"/>
          <w:bCs w:val="0"/>
          <w:i/>
          <w:color w:val="000000" w:themeColor="text1"/>
          <w:sz w:val="20"/>
          <w:szCs w:val="20"/>
          <w:lang w:val="hy-AM"/>
        </w:rPr>
        <w:t xml:space="preserve"> (այսուհետ՝ բենեֆիցիար) կողմից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ծածկագրով կազմակերպված</w:t>
      </w:r>
      <w:r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t xml:space="preserve">ընթացակարգի ծածկագիրը </w:t>
      </w:r>
    </w:p>
    <w:p w14:paraId="05937776"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 գնման ընթացակարգի արդյունքում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w:t>
      </w:r>
    </w:p>
    <w:p w14:paraId="055A90FC" w14:textId="77777777" w:rsidR="0007551B" w:rsidRPr="00636DFF" w:rsidRDefault="0007551B" w:rsidP="0007551B">
      <w:pPr>
        <w:pStyle w:val="af4"/>
        <w:shd w:val="clear" w:color="auto" w:fill="FFFFFF"/>
        <w:spacing w:before="0" w:beforeAutospacing="0" w:after="0" w:afterAutospacing="0"/>
        <w:ind w:firstLine="375"/>
        <w:rPr>
          <w:rFonts w:ascii="Sylfaen" w:hAnsi="Sylfaen" w:cs="Sylfaen"/>
          <w:i/>
          <w:color w:val="000000" w:themeColor="text1"/>
          <w:vertAlign w:val="superscript"/>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Fonts w:ascii="Sylfaen" w:hAnsi="Sylfaen" w:cs="Sylfaen"/>
          <w:i/>
          <w:color w:val="000000" w:themeColor="text1"/>
          <w:vertAlign w:val="superscript"/>
          <w:lang w:val="hy-AM"/>
        </w:rPr>
        <w:t>ընտրված մասնակցի անվանումը</w:t>
      </w:r>
    </w:p>
    <w:p w14:paraId="7E78BFFA"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(այսուհետ՝ պրինցիպալ) կողմից կնքվելիք N</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t xml:space="preserve">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t xml:space="preserve">  </w:t>
      </w:r>
      <w:r w:rsidRPr="00636DFF">
        <w:rPr>
          <w:rStyle w:val="af5"/>
          <w:rFonts w:ascii="Sylfaen" w:hAnsi="Sylfaen"/>
          <w:b w:val="0"/>
          <w:bCs w:val="0"/>
          <w:i/>
          <w:color w:val="000000" w:themeColor="text1"/>
          <w:sz w:val="20"/>
          <w:szCs w:val="20"/>
          <w:lang w:val="hy-AM"/>
        </w:rPr>
        <w:tab/>
        <w:t xml:space="preserve"> </w:t>
      </w:r>
      <w:r w:rsidRPr="00636DFF">
        <w:rPr>
          <w:rStyle w:val="af5"/>
          <w:rFonts w:ascii="Sylfaen" w:hAnsi="Sylfaen"/>
          <w:b w:val="0"/>
          <w:bCs w:val="0"/>
          <w:i/>
          <w:color w:val="000000" w:themeColor="text1"/>
          <w:sz w:val="20"/>
          <w:szCs w:val="20"/>
          <w:lang w:val="hy-AM"/>
        </w:rPr>
        <w:tab/>
        <w:t xml:space="preserve">            </w:t>
      </w:r>
      <w:r w:rsidRPr="00636DFF">
        <w:rPr>
          <w:rFonts w:ascii="Sylfaen" w:hAnsi="Sylfaen" w:cs="Sylfaen"/>
          <w:i/>
          <w:color w:val="000000" w:themeColor="text1"/>
          <w:vertAlign w:val="superscript"/>
          <w:lang w:val="hy-AM"/>
        </w:rPr>
        <w:t>կնքվելիք պայմանագրի համարը</w:t>
      </w:r>
    </w:p>
    <w:p w14:paraId="7969CF01" w14:textId="77777777" w:rsidR="0007551B" w:rsidRPr="00636DFF" w:rsidRDefault="0007551B" w:rsidP="0007551B">
      <w:pPr>
        <w:pStyle w:val="af4"/>
        <w:shd w:val="clear" w:color="auto" w:fill="FFFFFF"/>
        <w:spacing w:before="0" w:beforeAutospacing="0" w:after="0" w:afterAutospacing="0"/>
        <w:jc w:val="both"/>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B375CDC" w14:textId="77777777" w:rsidR="0007551B" w:rsidRPr="00636DFF" w:rsidRDefault="0007551B" w:rsidP="0007551B">
      <w:pPr>
        <w:pStyle w:val="af4"/>
        <w:shd w:val="clear" w:color="auto" w:fill="FFFFFF"/>
        <w:spacing w:before="0" w:beforeAutospacing="0" w:after="0" w:afterAutospacing="0"/>
        <w:ind w:firstLine="708"/>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2. Երաշխիքով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(այսուհետ՝ երաշխիք տվող </w:t>
      </w:r>
    </w:p>
    <w:p w14:paraId="45F25BBB" w14:textId="77777777" w:rsidR="0007551B" w:rsidRPr="00636DFF" w:rsidRDefault="0007551B" w:rsidP="0007551B">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t xml:space="preserve">   </w:t>
      </w:r>
      <w:r w:rsidRPr="00636DFF">
        <w:rPr>
          <w:rFonts w:ascii="Sylfaen" w:hAnsi="Sylfaen" w:cs="Sylfaen"/>
          <w:i/>
          <w:color w:val="000000" w:themeColor="text1"/>
          <w:vertAlign w:val="superscript"/>
          <w:lang w:val="hy-AM"/>
        </w:rPr>
        <w:t>երաշխիքը տվող բանկի անվանումը</w:t>
      </w:r>
    </w:p>
    <w:p w14:paraId="7DB5FFDA"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t xml:space="preserve">  </w:t>
      </w:r>
    </w:p>
    <w:p w14:paraId="4A25561D" w14:textId="77777777" w:rsidR="0007551B" w:rsidRPr="00636DFF" w:rsidRDefault="0007551B" w:rsidP="0007551B">
      <w:pPr>
        <w:pStyle w:val="af4"/>
        <w:shd w:val="clear" w:color="auto" w:fill="FFFFFF"/>
        <w:spacing w:before="0" w:beforeAutospacing="0" w:after="0" w:afterAutospacing="0"/>
        <w:ind w:left="7080" w:firstLine="708"/>
        <w:rPr>
          <w:rStyle w:val="af5"/>
          <w:rFonts w:ascii="Sylfaen" w:hAnsi="Sylfaen"/>
          <w:b w:val="0"/>
          <w:bCs w:val="0"/>
          <w:i/>
          <w:color w:val="000000" w:themeColor="text1"/>
          <w:sz w:val="20"/>
          <w:szCs w:val="20"/>
          <w:u w:val="single"/>
          <w:lang w:val="hy-AM"/>
        </w:rPr>
      </w:pPr>
      <w:r w:rsidRPr="00636DFF">
        <w:rPr>
          <w:rFonts w:ascii="Sylfaen" w:hAnsi="Sylfaen" w:cs="Sylfaen"/>
          <w:i/>
          <w:color w:val="000000" w:themeColor="text1"/>
          <w:vertAlign w:val="superscript"/>
          <w:lang w:val="hy-AM"/>
        </w:rPr>
        <w:t xml:space="preserve">     գումարը թվերով և տառերով</w:t>
      </w:r>
    </w:p>
    <w:p w14:paraId="1565838F"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6DFF">
        <w:rPr>
          <w:rFonts w:ascii="Sylfaen" w:hAnsi="Sylfaen"/>
          <w:i/>
          <w:color w:val="000000" w:themeColor="text1"/>
          <w:sz w:val="20"/>
          <w:szCs w:val="20"/>
          <w:u w:val="single"/>
          <w:lang w:val="hy-AM"/>
        </w:rPr>
        <w:t xml:space="preserve">900218000207 </w:t>
      </w:r>
      <w:r w:rsidRPr="00636DFF">
        <w:rPr>
          <w:rStyle w:val="af5"/>
          <w:rFonts w:ascii="Sylfaen" w:hAnsi="Sylfaen"/>
          <w:b w:val="0"/>
          <w:bCs w:val="0"/>
          <w:i/>
          <w:color w:val="000000" w:themeColor="text1"/>
          <w:sz w:val="20"/>
          <w:szCs w:val="20"/>
          <w:lang w:val="hy-AM"/>
        </w:rPr>
        <w:t xml:space="preserve"> հաշվեհամարին փոխանցման միջոցով:</w:t>
      </w:r>
    </w:p>
    <w:p w14:paraId="7274C370" w14:textId="77777777" w:rsidR="0007551B" w:rsidRPr="00636DFF" w:rsidRDefault="0007551B" w:rsidP="0007551B">
      <w:pPr>
        <w:pStyle w:val="af4"/>
        <w:shd w:val="clear" w:color="auto" w:fill="FFFFFF"/>
        <w:spacing w:before="0" w:beforeAutospacing="0" w:after="0" w:afterAutospacing="0"/>
        <w:ind w:left="708"/>
        <w:rPr>
          <w:rStyle w:val="af5"/>
          <w:rFonts w:ascii="Sylfaen" w:hAnsi="Sylfaen"/>
          <w:b w:val="0"/>
          <w:bCs w:val="0"/>
          <w:i/>
          <w:color w:val="000000" w:themeColor="text1"/>
          <w:sz w:val="20"/>
          <w:szCs w:val="20"/>
          <w:lang w:val="hy-AM"/>
        </w:rPr>
      </w:pPr>
      <w:r w:rsidRPr="00636DFF">
        <w:rPr>
          <w:rFonts w:ascii="Sylfaen" w:hAnsi="Sylfaen" w:cs="Sylfaen"/>
          <w:i/>
          <w:color w:val="000000" w:themeColor="text1"/>
          <w:vertAlign w:val="superscript"/>
          <w:lang w:val="hy-AM"/>
        </w:rPr>
        <w:t xml:space="preserve">                                                                                     հաշվեհամարը  </w:t>
      </w:r>
    </w:p>
    <w:p w14:paraId="047A8C43" w14:textId="77777777" w:rsidR="0007551B" w:rsidRPr="00636DFF" w:rsidRDefault="0007551B" w:rsidP="0007551B">
      <w:pPr>
        <w:pStyle w:val="af4"/>
        <w:shd w:val="clear" w:color="auto" w:fill="FFFFFF"/>
        <w:spacing w:before="0" w:beforeAutospacing="0" w:after="0" w:afterAutospacing="0"/>
        <w:ind w:firstLine="708"/>
        <w:rPr>
          <w:rFonts w:ascii="Sylfaen" w:hAnsi="Sylfaen"/>
          <w:i/>
          <w:color w:val="000000" w:themeColor="text1"/>
          <w:sz w:val="20"/>
          <w:szCs w:val="20"/>
          <w:lang w:val="hy-AM"/>
        </w:rPr>
      </w:pPr>
      <w:r w:rsidRPr="00636DFF">
        <w:rPr>
          <w:rFonts w:ascii="Sylfaen" w:hAnsi="Sylfaen"/>
          <w:i/>
          <w:color w:val="000000" w:themeColor="text1"/>
          <w:sz w:val="20"/>
          <w:szCs w:val="20"/>
          <w:lang w:val="hy-AM"/>
        </w:rPr>
        <w:t>3. Սույն երաշխիքն անհետկանչելի է:</w:t>
      </w:r>
    </w:p>
    <w:p w14:paraId="6C63A175" w14:textId="77777777" w:rsidR="0007551B" w:rsidRPr="00636DFF" w:rsidRDefault="0007551B" w:rsidP="0007551B">
      <w:pPr>
        <w:pStyle w:val="af4"/>
        <w:shd w:val="clear" w:color="auto" w:fill="FFFFFF"/>
        <w:spacing w:before="0" w:beforeAutospacing="0" w:after="0" w:afterAutospacing="0"/>
        <w:ind w:firstLine="708"/>
        <w:rPr>
          <w:rFonts w:ascii="Sylfaen" w:hAnsi="Sylfaen"/>
          <w:i/>
          <w:color w:val="000000" w:themeColor="text1"/>
          <w:sz w:val="20"/>
          <w:szCs w:val="20"/>
          <w:lang w:val="hy-AM"/>
        </w:rPr>
      </w:pPr>
      <w:r w:rsidRPr="00636DFF">
        <w:rPr>
          <w:rFonts w:ascii="Sylfaen" w:hAnsi="Sylfaen"/>
          <w:i/>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535EB68" w14:textId="77777777" w:rsidR="0007551B" w:rsidRPr="00636DFF" w:rsidRDefault="0007551B" w:rsidP="0007551B">
      <w:pPr>
        <w:pStyle w:val="af4"/>
        <w:shd w:val="clear" w:color="auto" w:fill="FFFFFF"/>
        <w:spacing w:before="0" w:beforeAutospacing="0" w:after="0" w:afterAutospacing="0"/>
        <w:ind w:firstLine="708"/>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5. Երաշխիքը գործում է թողարկման պահից և ուժի մեջ է  բենեֆիցիարի և պրինցիպալի միջև 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4094CFD2" w14:textId="77777777" w:rsidR="0007551B" w:rsidRPr="00636DFF" w:rsidRDefault="0007551B" w:rsidP="0007551B">
      <w:pPr>
        <w:pStyle w:val="af4"/>
        <w:shd w:val="clear" w:color="auto" w:fill="FFFFFF"/>
        <w:spacing w:before="0" w:beforeAutospacing="0" w:after="0" w:afterAutospacing="0"/>
        <w:ind w:left="4956" w:firstLine="708"/>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 </w:t>
      </w:r>
    </w:p>
    <w:p w14:paraId="27F5795E"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ծածկագրով կնքվելիք պայմանագիրն ուժի մեջ մտնելու օրվանից մինչև</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0F3DC8F8"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cs="Sylfaen"/>
          <w:i/>
          <w:color w:val="000000" w:themeColor="text1"/>
          <w:vertAlign w:val="superscript"/>
          <w:lang w:val="hy-AM"/>
        </w:rPr>
        <w:t xml:space="preserve">                                                                                                                                                            կնքվելիք պայմանագրով նախատեսված </w:t>
      </w:r>
    </w:p>
    <w:p w14:paraId="50537FF3" w14:textId="77777777" w:rsidR="0007551B" w:rsidRPr="00636DFF" w:rsidRDefault="0007551B" w:rsidP="0007551B">
      <w:pPr>
        <w:pStyle w:val="aff3"/>
        <w:tabs>
          <w:tab w:val="left" w:pos="0"/>
        </w:tabs>
        <w:ind w:left="0"/>
        <w:mirrorIndents/>
        <w:jc w:val="both"/>
        <w:rPr>
          <w:rFonts w:ascii="Sylfaen" w:hAnsi="Sylfaen" w:cs="Sylfaen"/>
          <w:i/>
          <w:color w:val="000000" w:themeColor="text1"/>
          <w:vertAlign w:val="superscript"/>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cs="Sylfaen"/>
          <w:i/>
          <w:color w:val="000000" w:themeColor="text1"/>
          <w:vertAlign w:val="superscript"/>
          <w:lang w:val="hy-AM"/>
        </w:rPr>
        <w:t xml:space="preserve"> </w:t>
      </w:r>
    </w:p>
    <w:p w14:paraId="2E606D69"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lang w:val="hy-AM"/>
        </w:rPr>
      </w:pPr>
      <w:r w:rsidRPr="00636DFF">
        <w:rPr>
          <w:rFonts w:ascii="Sylfaen" w:hAnsi="Sylfaen" w:cs="Sylfaen"/>
          <w:i/>
          <w:color w:val="000000" w:themeColor="text1"/>
          <w:vertAlign w:val="superscript"/>
          <w:lang w:val="hy-AM"/>
        </w:rPr>
        <w:t xml:space="preserve"> ծառայության մատուցման վերջնաժամկետը </w:t>
      </w:r>
      <w:r w:rsidRPr="00636DFF">
        <w:rPr>
          <w:rFonts w:ascii="Sylfaen" w:hAnsi="Sylfaen"/>
          <w:i/>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14:paraId="445230B5" w14:textId="77777777" w:rsidR="0007551B" w:rsidRPr="00636DFF" w:rsidRDefault="0007551B" w:rsidP="0007551B">
      <w:pPr>
        <w:pStyle w:val="aff3"/>
        <w:tabs>
          <w:tab w:val="left" w:pos="0"/>
        </w:tabs>
        <w:ind w:left="0"/>
        <w:mirrorIndents/>
        <w:jc w:val="both"/>
        <w:rPr>
          <w:rFonts w:ascii="Sylfaen" w:eastAsia="Calibri" w:hAnsi="Sylfaen"/>
          <w:i/>
          <w:color w:val="000000" w:themeColor="text1"/>
          <w:sz w:val="20"/>
          <w:szCs w:val="20"/>
          <w:lang w:val="hy-AM"/>
        </w:rPr>
      </w:pPr>
      <w:r w:rsidRPr="00636DFF">
        <w:rPr>
          <w:rFonts w:ascii="Sylfaen" w:hAnsi="Sylfaen"/>
          <w:i/>
          <w:color w:val="000000" w:themeColor="text1"/>
          <w:sz w:val="20"/>
          <w:szCs w:val="20"/>
          <w:lang w:val="hy-AM"/>
        </w:rPr>
        <w:t xml:space="preserve"> </w:t>
      </w:r>
      <w:hyperlink r:id="rId8" w:history="1">
        <w:r w:rsidRPr="00636DFF">
          <w:rPr>
            <w:rStyle w:val="a9"/>
            <w:rFonts w:ascii="Sylfaen" w:hAnsi="Sylfaen"/>
            <w:i/>
            <w:color w:val="000000" w:themeColor="text1"/>
            <w:sz w:val="20"/>
            <w:szCs w:val="20"/>
            <w:lang w:val="hy-AM"/>
          </w:rPr>
          <w:t>numetric.gyumri@gmail.com</w:t>
        </w:r>
      </w:hyperlink>
      <w:r w:rsidRPr="00636DFF">
        <w:rPr>
          <w:rFonts w:ascii="Sylfaen" w:hAnsi="Sylfaen"/>
          <w:i/>
          <w:color w:val="000000" w:themeColor="text1"/>
          <w:sz w:val="20"/>
          <w:szCs w:val="20"/>
          <w:lang w:val="hy-AM"/>
        </w:rPr>
        <w:t xml:space="preserve"> էլեկտրոնային փոստի հասցեին։     </w:t>
      </w:r>
    </w:p>
    <w:p w14:paraId="2023683F"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6. Բենեֆիցիարը պահանջը ներկայացնում է երաշխիք տվող անձին գրավոր ձևով: </w:t>
      </w:r>
    </w:p>
    <w:p w14:paraId="09630039"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Պահանջին կից ներկայացվում են հետևյալ փաստաթղթերը՝</w:t>
      </w:r>
    </w:p>
    <w:p w14:paraId="360C3B30"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1) 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lang w:val="hy-AM"/>
        </w:rPr>
        <w:t xml:space="preserve"> ծածկագրով կնքված պայմանագրի, ներառյալ նաև դրանում </w:t>
      </w:r>
    </w:p>
    <w:p w14:paraId="0E4767EC" w14:textId="77777777" w:rsidR="0007551B" w:rsidRPr="00636DFF" w:rsidRDefault="0007551B" w:rsidP="0007551B">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w:t>
      </w:r>
    </w:p>
    <w:p w14:paraId="646A8726" w14:textId="77777777" w:rsidR="0007551B" w:rsidRPr="00636DFF" w:rsidRDefault="0007551B" w:rsidP="0007551B">
      <w:pPr>
        <w:pStyle w:val="af4"/>
        <w:shd w:val="clear" w:color="auto" w:fill="FFFFFF"/>
        <w:spacing w:before="0" w:beforeAutospacing="0" w:after="0" w:afterAutospacing="0"/>
        <w:rPr>
          <w:rFonts w:ascii="Sylfaen" w:hAnsi="Sylfaen"/>
          <w:i/>
          <w:color w:val="000000" w:themeColor="text1"/>
          <w:sz w:val="20"/>
          <w:szCs w:val="20"/>
          <w:lang w:val="hy-AM"/>
        </w:rPr>
      </w:pPr>
      <w:r w:rsidRPr="00636DFF">
        <w:rPr>
          <w:rFonts w:ascii="Sylfaen" w:hAnsi="Sylfaen"/>
          <w:i/>
          <w:color w:val="000000" w:themeColor="text1"/>
          <w:sz w:val="20"/>
          <w:szCs w:val="20"/>
          <w:lang w:val="hy-AM"/>
        </w:rPr>
        <w:t>կատարված փոփոխությունների, լրացուցիչ համաձայնագրերի պատճենները.</w:t>
      </w:r>
    </w:p>
    <w:p w14:paraId="65CFA268"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2) բենեֆիցիարի կողմից պայմանագիրը միակողմանի լուծելու մասին </w:t>
      </w:r>
      <w:r w:rsidRPr="00636DFF">
        <w:fldChar w:fldCharType="begin"/>
      </w:r>
      <w:r w:rsidRPr="00636DFF">
        <w:rPr>
          <w:i/>
          <w:color w:val="000000" w:themeColor="text1"/>
          <w:lang w:val="hy-AM"/>
        </w:rPr>
        <w:instrText xml:space="preserve"> HYPERLINK "http://www.procurement.am" </w:instrText>
      </w:r>
      <w:r w:rsidRPr="00636DFF">
        <w:fldChar w:fldCharType="separate"/>
      </w:r>
      <w:r w:rsidRPr="00636DFF">
        <w:rPr>
          <w:rStyle w:val="a9"/>
          <w:rFonts w:ascii="Sylfaen" w:hAnsi="Sylfaen"/>
          <w:i/>
          <w:color w:val="000000" w:themeColor="text1"/>
          <w:sz w:val="20"/>
          <w:szCs w:val="20"/>
          <w:lang w:val="hy-AM"/>
        </w:rPr>
        <w:t>www.procurement.am</w:t>
      </w:r>
      <w:r w:rsidRPr="00636DFF">
        <w:rPr>
          <w:rStyle w:val="a9"/>
          <w:rFonts w:ascii="Sylfaen" w:hAnsi="Sylfaen"/>
          <w:i/>
          <w:color w:val="000000" w:themeColor="text1"/>
          <w:sz w:val="20"/>
          <w:szCs w:val="20"/>
          <w:lang w:val="hy-AM"/>
        </w:rPr>
        <w:fldChar w:fldCharType="end"/>
      </w:r>
      <w:r w:rsidRPr="00636DFF">
        <w:rPr>
          <w:rFonts w:ascii="Sylfaen" w:hAnsi="Sylfaen"/>
          <w:i/>
          <w:color w:val="000000" w:themeColor="text1"/>
          <w:sz w:val="20"/>
          <w:szCs w:val="20"/>
          <w:lang w:val="hy-AM"/>
        </w:rPr>
        <w:t xml:space="preserve"> հասցեով գործող տեղեկագրում հրապարակած ծանուցումը:</w:t>
      </w:r>
    </w:p>
    <w:p w14:paraId="6996554F"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7539642"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8. Երաշխիք տվող անձը մերժում է բենեֆիցիարի պահանջը, եթե`</w:t>
      </w:r>
    </w:p>
    <w:p w14:paraId="6CB844A8"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 պահանջը կամ կից փաստաթղթերը չեն համապատասխանում սույն երաշխիքի պայմաններին.</w:t>
      </w:r>
    </w:p>
    <w:p w14:paraId="742EC356"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2) պահանջը ներկայացվել է երաշխիքով սահմանված ժամկետի ավարտից հետո:</w:t>
      </w:r>
    </w:p>
    <w:p w14:paraId="4108A012"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F1A6B0"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0B9460BE"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501258"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58DCA914"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Գործադիր մարմնի ղեկավար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244F3D22"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0EE9052A"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1C77DE7F" w14:textId="77777777" w:rsidR="0007551B" w:rsidRPr="00636DFF" w:rsidRDefault="0007551B" w:rsidP="0007551B">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ամիսը, ամսաթիվը, տարեթիվը</w:t>
      </w:r>
    </w:p>
    <w:p w14:paraId="3D9F777E"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29B7EFF2"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107CE238"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21FF46E0"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594ED29E"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3FF2F009"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65EF4DAD"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2883DFD5"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662EBD20" w14:textId="77777777" w:rsidR="0007551B" w:rsidRPr="00636DFF" w:rsidRDefault="0007551B" w:rsidP="0007551B">
      <w:pPr>
        <w:pStyle w:val="31"/>
        <w:spacing w:line="240" w:lineRule="auto"/>
        <w:jc w:val="right"/>
        <w:rPr>
          <w:rFonts w:ascii="Sylfaen" w:hAnsi="Sylfaen"/>
          <w:i/>
          <w:color w:val="000000" w:themeColor="text1"/>
          <w:lang w:val="hy-AM"/>
        </w:rPr>
      </w:pPr>
    </w:p>
    <w:p w14:paraId="2A1A7128" w14:textId="77777777" w:rsidR="0007551B" w:rsidRPr="00636DFF" w:rsidRDefault="0007551B" w:rsidP="0007551B">
      <w:pPr>
        <w:pStyle w:val="31"/>
        <w:spacing w:line="240" w:lineRule="auto"/>
        <w:ind w:firstLine="0"/>
        <w:rPr>
          <w:rFonts w:ascii="Sylfaen" w:hAnsi="Sylfaen" w:cs="Sylfaen"/>
          <w:i/>
          <w:color w:val="000000" w:themeColor="text1"/>
          <w:sz w:val="16"/>
          <w:szCs w:val="16"/>
          <w:lang w:val="af-ZA" w:eastAsia="ru-RU"/>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լրացվում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հանձնաժողովի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քարտուղարի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կողմից</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մինչև</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հրավերը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տեղեկագրում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հրապարակելը:</w:t>
      </w:r>
    </w:p>
    <w:p w14:paraId="5373E106" w14:textId="77777777" w:rsidR="0007551B" w:rsidRPr="00636DFF" w:rsidRDefault="0007551B" w:rsidP="0007551B">
      <w:pPr>
        <w:pStyle w:val="31"/>
        <w:spacing w:line="240" w:lineRule="auto"/>
        <w:jc w:val="right"/>
        <w:rPr>
          <w:rFonts w:ascii="Sylfaen" w:hAnsi="Sylfaen" w:cs="Sylfaen"/>
          <w:b/>
          <w:i/>
          <w:color w:val="000000" w:themeColor="text1"/>
          <w:lang w:val="af-ZA"/>
        </w:rPr>
      </w:pPr>
    </w:p>
    <w:p w14:paraId="1F8C86B0"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D17C9CE"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44A5C2B2"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62AFF02"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A85A91F"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4B5E958"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1C5C210"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AB2CBA2"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383AEE4D"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47D4E1E7"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4CEB4444"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8A6CD60"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3221D290"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697AD5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3E29477"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6665E3D"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03A2F2A"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3303267"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4B0A7295"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ADA9DCF"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FE50CAD"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1243A10"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5D46343"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0FF0C71A"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312E80B"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75CBF4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C237D29"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8854A5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C829BAA"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99AA659"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CEC52C9"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130DA89"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A3C9AB9"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0208AD36"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1E9A9CA"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C237491"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73BA26A"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5D277C6"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649DAC5"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6A5A8A5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E7AE09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3B079DCF"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2E3DDF93"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16B6C7EC"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7D206114" w14:textId="77777777" w:rsidR="0007551B" w:rsidRPr="00636DFF" w:rsidRDefault="0007551B" w:rsidP="0007551B">
      <w:pPr>
        <w:pStyle w:val="31"/>
        <w:spacing w:line="240" w:lineRule="auto"/>
        <w:ind w:firstLine="0"/>
        <w:rPr>
          <w:rFonts w:ascii="Sylfaen" w:hAnsi="Sylfaen" w:cs="Sylfaen"/>
          <w:b/>
          <w:i/>
          <w:color w:val="000000" w:themeColor="text1"/>
          <w:lang w:val="af-ZA"/>
        </w:rPr>
      </w:pPr>
    </w:p>
    <w:p w14:paraId="5E392CE2" w14:textId="2EEFF25B" w:rsidR="0007551B" w:rsidRPr="00636DFF" w:rsidRDefault="0007551B" w:rsidP="0007551B">
      <w:pPr>
        <w:pStyle w:val="31"/>
        <w:spacing w:line="240" w:lineRule="auto"/>
        <w:ind w:firstLine="0"/>
        <w:jc w:val="right"/>
        <w:rPr>
          <w:rFonts w:ascii="Sylfaen" w:hAnsi="Sylfaen"/>
          <w:b/>
          <w:i/>
          <w:color w:val="000000" w:themeColor="text1"/>
          <w:sz w:val="22"/>
          <w:szCs w:val="22"/>
          <w:lang w:val="hy-AM"/>
        </w:rPr>
      </w:pPr>
      <w:r w:rsidRPr="00636DFF">
        <w:rPr>
          <w:rFonts w:ascii="Sylfaen" w:hAnsi="Sylfaen" w:cs="Sylfaen"/>
          <w:b/>
          <w:i/>
          <w:color w:val="000000" w:themeColor="text1"/>
          <w:sz w:val="22"/>
          <w:szCs w:val="22"/>
          <w:lang w:val="hy-AM"/>
        </w:rPr>
        <w:t>Հավելված</w:t>
      </w:r>
      <w:r w:rsidRPr="00636DFF">
        <w:rPr>
          <w:rFonts w:ascii="Sylfaen" w:hAnsi="Sylfaen" w:cs="Arial"/>
          <w:b/>
          <w:i/>
          <w:color w:val="000000" w:themeColor="text1"/>
          <w:sz w:val="22"/>
          <w:szCs w:val="22"/>
          <w:lang w:val="hy-AM"/>
        </w:rPr>
        <w:t xml:space="preserve"> </w:t>
      </w:r>
      <w:r>
        <w:rPr>
          <w:rFonts w:ascii="Sylfaen" w:hAnsi="Sylfaen" w:cs="Arial"/>
          <w:b/>
          <w:i/>
          <w:color w:val="000000" w:themeColor="text1"/>
          <w:sz w:val="22"/>
          <w:szCs w:val="22"/>
          <w:lang w:val="hy-AM"/>
        </w:rPr>
        <w:t>4</w:t>
      </w:r>
    </w:p>
    <w:p w14:paraId="527BB43D" w14:textId="6CE31B05" w:rsidR="0007551B" w:rsidRPr="00636DFF" w:rsidRDefault="0007551B" w:rsidP="0007551B">
      <w:pPr>
        <w:pStyle w:val="31"/>
        <w:spacing w:line="240" w:lineRule="auto"/>
        <w:jc w:val="right"/>
        <w:rPr>
          <w:rFonts w:ascii="Sylfaen" w:hAnsi="Sylfaen" w:cs="Arial"/>
          <w:b/>
          <w:i/>
          <w:color w:val="000000" w:themeColor="text1"/>
          <w:sz w:val="22"/>
          <w:szCs w:val="22"/>
          <w:lang w:val="hy-AM"/>
        </w:rPr>
      </w:pPr>
      <w:r w:rsidRPr="00636DFF">
        <w:rPr>
          <w:rFonts w:ascii="Sylfaen" w:hAnsi="Sylfaen"/>
          <w:b/>
          <w:i/>
          <w:color w:val="000000" w:themeColor="text1"/>
          <w:sz w:val="22"/>
          <w:szCs w:val="22"/>
          <w:lang w:val="hy-AM"/>
        </w:rPr>
        <w:t>«</w:t>
      </w:r>
      <w:r>
        <w:rPr>
          <w:rFonts w:ascii="GHEA Grapalat" w:hAnsi="GHEA Grapalat" w:cs="Sylfaen"/>
          <w:b/>
          <w:lang w:val="hy-AM"/>
        </w:rPr>
        <w:t>ՇՄԳԹ18ՄԴ-ԳՀԾՁԲ-</w:t>
      </w:r>
      <w:r w:rsidR="00157C0B">
        <w:rPr>
          <w:rFonts w:ascii="GHEA Grapalat" w:hAnsi="GHEA Grapalat" w:cs="Sylfaen"/>
          <w:b/>
          <w:lang w:val="hy-AM"/>
        </w:rPr>
        <w:t>2025/2</w:t>
      </w:r>
      <w:r w:rsidRPr="00636DFF">
        <w:rPr>
          <w:rFonts w:ascii="Sylfaen" w:hAnsi="Sylfaen"/>
          <w:b/>
          <w:i/>
          <w:color w:val="000000" w:themeColor="text1"/>
          <w:sz w:val="22"/>
          <w:szCs w:val="22"/>
          <w:lang w:val="hy-AM"/>
        </w:rPr>
        <w:t>»</w:t>
      </w:r>
      <w:r w:rsidRPr="00636DFF">
        <w:rPr>
          <w:rFonts w:ascii="Sylfaen" w:hAnsi="Sylfaen" w:cs="Sylfaen"/>
          <w:b/>
          <w:i/>
          <w:color w:val="000000" w:themeColor="text1"/>
          <w:sz w:val="22"/>
          <w:szCs w:val="22"/>
          <w:lang w:val="es-ES"/>
        </w:rPr>
        <w:t>*</w:t>
      </w:r>
      <w:r w:rsidRPr="00636DFF">
        <w:rPr>
          <w:rFonts w:ascii="Sylfaen" w:hAnsi="Sylfaen"/>
          <w:b/>
          <w:i/>
          <w:color w:val="000000" w:themeColor="text1"/>
          <w:sz w:val="22"/>
          <w:szCs w:val="22"/>
          <w:lang w:val="hy-AM"/>
        </w:rPr>
        <w:t xml:space="preserve">  </w:t>
      </w:r>
      <w:r w:rsidRPr="00636DFF">
        <w:rPr>
          <w:rFonts w:ascii="Sylfaen" w:hAnsi="Sylfaen" w:cs="Sylfaen"/>
          <w:b/>
          <w:i/>
          <w:color w:val="000000" w:themeColor="text1"/>
          <w:sz w:val="22"/>
          <w:szCs w:val="22"/>
          <w:lang w:val="hy-AM"/>
        </w:rPr>
        <w:t>ծածկագրով</w:t>
      </w:r>
    </w:p>
    <w:p w14:paraId="6EBE75B4" w14:textId="77777777" w:rsidR="0007551B" w:rsidRPr="00636DFF" w:rsidRDefault="0007551B" w:rsidP="0007551B">
      <w:pPr>
        <w:pStyle w:val="31"/>
        <w:spacing w:line="240" w:lineRule="auto"/>
        <w:jc w:val="right"/>
        <w:rPr>
          <w:rFonts w:ascii="Sylfaen" w:hAnsi="Sylfaen" w:cs="Sylfaen"/>
          <w:b/>
          <w:i/>
          <w:color w:val="000000" w:themeColor="text1"/>
          <w:sz w:val="22"/>
          <w:szCs w:val="22"/>
          <w:lang w:val="hy-AM"/>
        </w:rPr>
      </w:pPr>
      <w:r w:rsidRPr="00636DFF">
        <w:rPr>
          <w:rFonts w:ascii="Sylfaen" w:hAnsi="Sylfaen" w:cs="Sylfaen"/>
          <w:b/>
          <w:i/>
          <w:color w:val="000000" w:themeColor="text1"/>
          <w:sz w:val="22"/>
          <w:szCs w:val="22"/>
          <w:lang w:val="hy-AM"/>
        </w:rPr>
        <w:t>գնանշման հարցման</w:t>
      </w:r>
      <w:r w:rsidRPr="00636DFF">
        <w:rPr>
          <w:rFonts w:ascii="Sylfaen" w:hAnsi="Sylfaen" w:cs="Arial"/>
          <w:b/>
          <w:i/>
          <w:color w:val="000000" w:themeColor="text1"/>
          <w:sz w:val="22"/>
          <w:szCs w:val="22"/>
          <w:lang w:val="hy-AM"/>
        </w:rPr>
        <w:t xml:space="preserve"> </w:t>
      </w:r>
      <w:r w:rsidRPr="00636DFF">
        <w:rPr>
          <w:rFonts w:ascii="Sylfaen" w:hAnsi="Sylfaen" w:cs="Sylfaen"/>
          <w:b/>
          <w:i/>
          <w:color w:val="000000" w:themeColor="text1"/>
          <w:sz w:val="22"/>
          <w:szCs w:val="22"/>
          <w:lang w:val="hy-AM"/>
        </w:rPr>
        <w:t>հրավերի</w:t>
      </w:r>
    </w:p>
    <w:p w14:paraId="1BB669A9" w14:textId="77777777" w:rsidR="0007551B" w:rsidRPr="00636DFF" w:rsidRDefault="0007551B" w:rsidP="0007551B">
      <w:pPr>
        <w:pStyle w:val="31"/>
        <w:spacing w:line="240" w:lineRule="auto"/>
        <w:jc w:val="right"/>
        <w:rPr>
          <w:rFonts w:ascii="Sylfaen" w:hAnsi="Sylfaen" w:cs="Sylfaen"/>
          <w:b/>
          <w:i/>
          <w:color w:val="000000" w:themeColor="text1"/>
          <w:lang w:val="hy-AM"/>
        </w:rPr>
      </w:pPr>
    </w:p>
    <w:p w14:paraId="40004832" w14:textId="77777777" w:rsidR="0007551B" w:rsidRPr="00636DFF" w:rsidRDefault="0007551B" w:rsidP="0007551B">
      <w:pPr>
        <w:pStyle w:val="af4"/>
        <w:shd w:val="clear" w:color="auto" w:fill="FFFFFF"/>
        <w:spacing w:before="0" w:beforeAutospacing="0" w:after="0" w:afterAutospacing="0"/>
        <w:ind w:firstLine="375"/>
        <w:jc w:val="center"/>
        <w:rPr>
          <w:rStyle w:val="af5"/>
          <w:rFonts w:ascii="Sylfaen" w:hAnsi="Sylfaen"/>
          <w:i/>
          <w:color w:val="000000" w:themeColor="text1"/>
          <w:sz w:val="20"/>
          <w:szCs w:val="20"/>
          <w:lang w:val="hy-AM"/>
        </w:rPr>
      </w:pPr>
      <w:r w:rsidRPr="00636DFF">
        <w:rPr>
          <w:rStyle w:val="af5"/>
          <w:rFonts w:ascii="Sylfaen" w:hAnsi="Sylfaen"/>
          <w:i/>
          <w:color w:val="000000" w:themeColor="text1"/>
          <w:sz w:val="20"/>
          <w:szCs w:val="20"/>
          <w:lang w:val="hy-AM"/>
        </w:rPr>
        <w:t>ԵՐԱՇԽԻՔ N __________</w:t>
      </w:r>
    </w:p>
    <w:p w14:paraId="65DE6ACC" w14:textId="77777777" w:rsidR="0007551B" w:rsidRPr="00636DFF" w:rsidRDefault="0007551B" w:rsidP="0007551B">
      <w:pPr>
        <w:jc w:val="center"/>
        <w:rPr>
          <w:rFonts w:ascii="Sylfaen" w:hAnsi="Sylfaen" w:cs="GHEA Grapalat"/>
          <w:b/>
          <w:i/>
          <w:color w:val="000000" w:themeColor="text1"/>
          <w:sz w:val="20"/>
          <w:szCs w:val="20"/>
          <w:lang w:val="hy-AM"/>
        </w:rPr>
      </w:pPr>
      <w:r w:rsidRPr="00636DFF">
        <w:rPr>
          <w:rFonts w:ascii="Sylfaen" w:hAnsi="Sylfaen" w:cs="GHEA Grapalat"/>
          <w:b/>
          <w:i/>
          <w:color w:val="000000" w:themeColor="text1"/>
          <w:sz w:val="18"/>
          <w:szCs w:val="18"/>
          <w:lang w:val="hy-AM"/>
        </w:rPr>
        <w:t xml:space="preserve">         (պայմանագրի ապահովում)</w:t>
      </w:r>
    </w:p>
    <w:p w14:paraId="20B3FCA3" w14:textId="77777777" w:rsidR="0007551B" w:rsidRPr="00636DFF" w:rsidRDefault="0007551B" w:rsidP="0007551B">
      <w:pPr>
        <w:pStyle w:val="af4"/>
        <w:shd w:val="clear" w:color="auto" w:fill="FFFFFF"/>
        <w:spacing w:before="0" w:beforeAutospacing="0" w:after="0" w:afterAutospacing="0"/>
        <w:ind w:firstLine="375"/>
        <w:rPr>
          <w:rStyle w:val="af5"/>
          <w:rFonts w:ascii="Sylfaen" w:hAnsi="Sylfaen"/>
          <w:i/>
          <w:color w:val="000000" w:themeColor="text1"/>
          <w:lang w:val="hy-AM"/>
        </w:rPr>
      </w:pPr>
    </w:p>
    <w:p w14:paraId="33EFBB9A" w14:textId="77777777" w:rsidR="0007551B" w:rsidRPr="00636DFF" w:rsidRDefault="0007551B" w:rsidP="0007551B">
      <w:pPr>
        <w:pStyle w:val="af4"/>
        <w:shd w:val="clear" w:color="auto" w:fill="FFFFFF"/>
        <w:spacing w:before="0" w:beforeAutospacing="0" w:after="0" w:afterAutospacing="0"/>
        <w:ind w:firstLine="375"/>
        <w:rPr>
          <w:rFonts w:ascii="Sylfaen" w:hAnsi="Sylfaen"/>
          <w:b/>
          <w:bCs/>
          <w:i/>
          <w:color w:val="000000" w:themeColor="text1"/>
          <w:lang w:val="hy-AM"/>
        </w:rPr>
      </w:pPr>
      <w:r w:rsidRPr="00636DFF">
        <w:rPr>
          <w:rStyle w:val="af5"/>
          <w:rFonts w:ascii="Sylfaen" w:hAnsi="Sylfaen"/>
          <w:b w:val="0"/>
          <w:bCs w:val="0"/>
          <w:i/>
          <w:color w:val="000000" w:themeColor="text1"/>
          <w:sz w:val="20"/>
          <w:szCs w:val="20"/>
          <w:lang w:val="hy-AM"/>
        </w:rPr>
        <w:tab/>
        <w:t xml:space="preserve">1.Սույն երաշխիքը (այսուհետ՝ երաշխիք) հանդիսանում է </w:t>
      </w:r>
      <w:r w:rsidRPr="00636DFF">
        <w:rPr>
          <w:rFonts w:ascii="Sylfaen" w:hAnsi="Sylfaen"/>
          <w:i/>
          <w:color w:val="000000" w:themeColor="text1"/>
          <w:sz w:val="20"/>
          <w:szCs w:val="20"/>
          <w:lang w:val="af-ZA"/>
        </w:rPr>
        <w:t>ՀՀ Շիրակի մարզի «Գյումրու թիվ 18 միջնակարգ դպրոց» ՊՈԱԿ</w:t>
      </w:r>
      <w:r w:rsidRPr="00636DFF">
        <w:rPr>
          <w:rFonts w:ascii="Sylfaen" w:hAnsi="Sylfaen" w:cs="Sylfaen"/>
          <w:i/>
          <w:color w:val="000000" w:themeColor="text1"/>
          <w:sz w:val="20"/>
          <w:szCs w:val="20"/>
          <w:vertAlign w:val="superscript"/>
          <w:lang w:val="hy-AM"/>
        </w:rPr>
        <w:t xml:space="preserve">    </w:t>
      </w:r>
      <w:r w:rsidRPr="00636DFF">
        <w:rPr>
          <w:rFonts w:ascii="Sylfaen" w:hAnsi="Sylfaen" w:cs="Sylfaen"/>
          <w:i/>
          <w:color w:val="000000" w:themeColor="text1"/>
          <w:vertAlign w:val="superscript"/>
          <w:lang w:val="hy-AM"/>
        </w:rPr>
        <w:t xml:space="preserve">      </w:t>
      </w:r>
      <w:r w:rsidRPr="00636DFF">
        <w:rPr>
          <w:rStyle w:val="af5"/>
          <w:rFonts w:ascii="Sylfaen" w:hAnsi="Sylfaen"/>
          <w:b w:val="0"/>
          <w:bCs w:val="0"/>
          <w:i/>
          <w:color w:val="000000" w:themeColor="text1"/>
          <w:sz w:val="20"/>
          <w:szCs w:val="20"/>
          <w:lang w:val="hy-AM"/>
        </w:rPr>
        <w:t xml:space="preserve">(այսուհետ՝ բենեֆիցիար) և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(այսուհետ՝ պրիցինպալ)  միջև </w:t>
      </w:r>
      <w:r w:rsidRPr="00636DFF">
        <w:rPr>
          <w:rFonts w:ascii="Sylfaen" w:hAnsi="Sylfaen" w:cs="Sylfaen"/>
          <w:i/>
          <w:color w:val="000000" w:themeColor="text1"/>
          <w:vertAlign w:val="superscript"/>
          <w:lang w:val="hy-AM"/>
        </w:rPr>
        <w:t xml:space="preserve">                       </w:t>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r>
      <w:r w:rsidRPr="00636DFF">
        <w:rPr>
          <w:rFonts w:ascii="Sylfaen" w:hAnsi="Sylfaen" w:cs="Sylfaen"/>
          <w:i/>
          <w:color w:val="000000" w:themeColor="text1"/>
          <w:vertAlign w:val="superscript"/>
          <w:lang w:val="hy-AM"/>
        </w:rPr>
        <w:tab/>
        <w:t xml:space="preserve">ընտրված մասնակցի անվանումը </w:t>
      </w:r>
    </w:p>
    <w:p w14:paraId="0EFCDA3D"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կնքվելիք N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պայմանագրից բխող պրինցիպալի </w:t>
      </w:r>
    </w:p>
    <w:p w14:paraId="154D2117" w14:textId="77777777" w:rsidR="0007551B" w:rsidRPr="00636DFF" w:rsidRDefault="0007551B" w:rsidP="0007551B">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Fonts w:ascii="Sylfaen" w:hAnsi="Sylfaen" w:cs="Sylfaen"/>
          <w:i/>
          <w:color w:val="000000" w:themeColor="text1"/>
          <w:vertAlign w:val="superscript"/>
          <w:lang w:val="hy-AM"/>
        </w:rPr>
        <w:t>կնքվելիք պայմանագրի համարը</w:t>
      </w:r>
    </w:p>
    <w:p w14:paraId="4AFB3B68"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պարտավորությունների (այսուհետ՝ երաշխավորված պարտավորություններ) կատարման ապահովում: </w:t>
      </w:r>
    </w:p>
    <w:p w14:paraId="2322ECA2" w14:textId="77777777" w:rsidR="0007551B" w:rsidRPr="00636DFF" w:rsidRDefault="0007551B" w:rsidP="0007551B">
      <w:pPr>
        <w:pStyle w:val="af4"/>
        <w:shd w:val="clear" w:color="auto" w:fill="FFFFFF"/>
        <w:spacing w:before="0" w:beforeAutospacing="0" w:after="0" w:afterAutospacing="0"/>
        <w:ind w:firstLine="708"/>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2. Երաշխիքով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lang w:val="hy-AM"/>
        </w:rPr>
        <w:t xml:space="preserve"> (այսուհետ՝ երաշխիք տվող </w:t>
      </w:r>
    </w:p>
    <w:p w14:paraId="0DDCD341" w14:textId="77777777" w:rsidR="0007551B" w:rsidRPr="00636DFF" w:rsidRDefault="0007551B" w:rsidP="0007551B">
      <w:pPr>
        <w:pStyle w:val="af4"/>
        <w:shd w:val="clear" w:color="auto" w:fill="FFFFFF"/>
        <w:spacing w:before="0" w:beforeAutospacing="0" w:after="0" w:afterAutospacing="0"/>
        <w:ind w:firstLine="375"/>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r>
      <w:r w:rsidRPr="00636DFF">
        <w:rPr>
          <w:rStyle w:val="af5"/>
          <w:rFonts w:ascii="Sylfaen" w:hAnsi="Sylfaen"/>
          <w:b w:val="0"/>
          <w:bCs w:val="0"/>
          <w:i/>
          <w:color w:val="000000" w:themeColor="text1"/>
          <w:sz w:val="20"/>
          <w:szCs w:val="20"/>
          <w:lang w:val="hy-AM"/>
        </w:rPr>
        <w:tab/>
        <w:t xml:space="preserve">                         </w:t>
      </w:r>
      <w:r w:rsidRPr="00636DFF">
        <w:rPr>
          <w:rFonts w:ascii="Sylfaen" w:hAnsi="Sylfaen" w:cs="Sylfaen"/>
          <w:i/>
          <w:color w:val="000000" w:themeColor="text1"/>
          <w:vertAlign w:val="superscript"/>
          <w:lang w:val="hy-AM"/>
        </w:rPr>
        <w:t>երաշխիքը տվող բանկի անվանումը</w:t>
      </w:r>
    </w:p>
    <w:p w14:paraId="6BA11444"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u w:val="single"/>
          <w:lang w:val="hy-AM"/>
        </w:rPr>
      </w:pPr>
      <w:r w:rsidRPr="00636DFF">
        <w:rPr>
          <w:rStyle w:val="af5"/>
          <w:rFonts w:ascii="Sylfaen" w:hAnsi="Sylfaen"/>
          <w:b w:val="0"/>
          <w:bCs w:val="0"/>
          <w:i/>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r w:rsidRPr="00636DFF">
        <w:rPr>
          <w:rStyle w:val="af5"/>
          <w:rFonts w:ascii="Sylfaen" w:hAnsi="Sylfaen"/>
          <w:b w:val="0"/>
          <w:bCs w:val="0"/>
          <w:i/>
          <w:color w:val="000000" w:themeColor="text1"/>
          <w:sz w:val="20"/>
          <w:szCs w:val="20"/>
          <w:u w:val="single"/>
          <w:lang w:val="hy-AM"/>
        </w:rPr>
        <w:tab/>
      </w:r>
    </w:p>
    <w:p w14:paraId="1D9362A0" w14:textId="77777777" w:rsidR="0007551B" w:rsidRPr="00636DFF" w:rsidRDefault="0007551B" w:rsidP="0007551B">
      <w:pPr>
        <w:pStyle w:val="af4"/>
        <w:shd w:val="clear" w:color="auto" w:fill="FFFFFF"/>
        <w:spacing w:before="0" w:beforeAutospacing="0" w:after="0" w:afterAutospacing="0"/>
        <w:ind w:left="7080" w:firstLine="708"/>
        <w:rPr>
          <w:rStyle w:val="af5"/>
          <w:rFonts w:ascii="Sylfaen" w:hAnsi="Sylfaen"/>
          <w:b w:val="0"/>
          <w:bCs w:val="0"/>
          <w:i/>
          <w:color w:val="000000" w:themeColor="text1"/>
          <w:sz w:val="20"/>
          <w:szCs w:val="20"/>
          <w:u w:val="single"/>
          <w:lang w:val="hy-AM"/>
        </w:rPr>
      </w:pPr>
      <w:r w:rsidRPr="00636DFF">
        <w:rPr>
          <w:rFonts w:ascii="Sylfaen" w:hAnsi="Sylfaen" w:cs="Sylfaen"/>
          <w:i/>
          <w:color w:val="000000" w:themeColor="text1"/>
          <w:vertAlign w:val="superscript"/>
          <w:lang w:val="hy-AM"/>
        </w:rPr>
        <w:t xml:space="preserve">   գումարը թվերով և տառերով</w:t>
      </w:r>
    </w:p>
    <w:p w14:paraId="3A3B5996"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Style w:val="af5"/>
          <w:rFonts w:ascii="Sylfaen" w:hAnsi="Sylfaen"/>
          <w:b w:val="0"/>
          <w:bCs w:val="0"/>
          <w:i/>
          <w:color w:val="000000" w:themeColor="text1"/>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6DFF">
        <w:rPr>
          <w:rFonts w:ascii="Sylfaen" w:hAnsi="Sylfaen"/>
          <w:i/>
          <w:color w:val="000000" w:themeColor="text1"/>
          <w:sz w:val="20"/>
          <w:szCs w:val="20"/>
          <w:u w:val="single"/>
          <w:lang w:val="hy-AM"/>
        </w:rPr>
        <w:t xml:space="preserve">900218000207 </w:t>
      </w:r>
      <w:r w:rsidRPr="00636DFF">
        <w:rPr>
          <w:rStyle w:val="af5"/>
          <w:rFonts w:ascii="Sylfaen" w:hAnsi="Sylfaen"/>
          <w:b w:val="0"/>
          <w:bCs w:val="0"/>
          <w:i/>
          <w:color w:val="000000" w:themeColor="text1"/>
          <w:sz w:val="20"/>
          <w:szCs w:val="20"/>
          <w:lang w:val="hy-AM"/>
        </w:rPr>
        <w:t>հաշվեհամարին փոխանցման միջոցով:</w:t>
      </w:r>
    </w:p>
    <w:p w14:paraId="11E89195" w14:textId="77777777" w:rsidR="0007551B" w:rsidRPr="00636DFF" w:rsidRDefault="0007551B" w:rsidP="0007551B">
      <w:pPr>
        <w:pStyle w:val="af4"/>
        <w:shd w:val="clear" w:color="auto" w:fill="FFFFFF"/>
        <w:spacing w:before="0" w:beforeAutospacing="0" w:after="0" w:afterAutospacing="0"/>
        <w:rPr>
          <w:rStyle w:val="af5"/>
          <w:rFonts w:ascii="Sylfaen" w:hAnsi="Sylfaen"/>
          <w:b w:val="0"/>
          <w:bCs w:val="0"/>
          <w:i/>
          <w:color w:val="000000" w:themeColor="text1"/>
          <w:sz w:val="20"/>
          <w:szCs w:val="20"/>
          <w:lang w:val="hy-AM"/>
        </w:rPr>
      </w:pPr>
      <w:r w:rsidRPr="00636DFF">
        <w:rPr>
          <w:rFonts w:ascii="Sylfaen" w:hAnsi="Sylfaen" w:cs="Sylfaen"/>
          <w:i/>
          <w:color w:val="000000" w:themeColor="text1"/>
          <w:vertAlign w:val="superscript"/>
          <w:lang w:val="hy-AM"/>
        </w:rPr>
        <w:t xml:space="preserve">                                                                                      հաշվեհամարը</w:t>
      </w:r>
    </w:p>
    <w:p w14:paraId="2225BC8D"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3. Սույն երաշխիքն անհետկանչելի է:</w:t>
      </w:r>
    </w:p>
    <w:p w14:paraId="1CBF2246"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92A1FB"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5. Երաշխիքը գործում է թողարկման պահից և ուժի մեջ է բենեֆիցիարի և պրիցիպալի միջև կնքվելիքN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735D101E" w14:textId="77777777" w:rsidR="0007551B" w:rsidRPr="00636DFF" w:rsidRDefault="0007551B" w:rsidP="0007551B">
      <w:pPr>
        <w:pStyle w:val="af4"/>
        <w:shd w:val="clear" w:color="auto" w:fill="FFFFFF"/>
        <w:spacing w:before="0" w:beforeAutospacing="0" w:after="0" w:afterAutospacing="0"/>
        <w:ind w:left="4956" w:firstLine="708"/>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 </w:t>
      </w:r>
    </w:p>
    <w:p w14:paraId="54404B81"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պայմանագիրն ուժի մեջ մտնելու օրվանից մինչև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cs="Sylfaen"/>
          <w:i/>
          <w:color w:val="000000" w:themeColor="text1"/>
          <w:vertAlign w:val="superscript"/>
          <w:lang w:val="hy-AM"/>
        </w:rPr>
        <w:t>կնքվելիք պայմանագրով նախատեսված ծառայության մատուցման վերջնաժամկետը, ներառյալ երաշխիքային ժամկետը</w:t>
      </w:r>
    </w:p>
    <w:p w14:paraId="419D7066"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4FEDDF68" w14:textId="77777777" w:rsidR="0007551B" w:rsidRPr="00636DFF" w:rsidRDefault="0007551B" w:rsidP="0007551B">
      <w:pPr>
        <w:pStyle w:val="aff3"/>
        <w:tabs>
          <w:tab w:val="left" w:pos="0"/>
        </w:tabs>
        <w:ind w:left="0"/>
        <w:mirrorIndents/>
        <w:jc w:val="both"/>
        <w:rPr>
          <w:rFonts w:ascii="Sylfaen" w:hAnsi="Sylfaen"/>
          <w:i/>
          <w:color w:val="000000" w:themeColor="text1"/>
          <w:sz w:val="20"/>
          <w:szCs w:val="20"/>
          <w:lang w:val="hy-AM"/>
        </w:rPr>
      </w:pPr>
      <w:hyperlink r:id="rId9" w:history="1">
        <w:r w:rsidRPr="00636DFF">
          <w:rPr>
            <w:rStyle w:val="a9"/>
            <w:rFonts w:ascii="Sylfaen" w:hAnsi="Sylfaen"/>
            <w:i/>
            <w:color w:val="000000" w:themeColor="text1"/>
            <w:sz w:val="20"/>
            <w:szCs w:val="20"/>
            <w:lang w:val="hy-AM"/>
          </w:rPr>
          <w:t>numetric.gyumri@gmail.com</w:t>
        </w:r>
      </w:hyperlink>
      <w:r w:rsidRPr="00636DFF">
        <w:rPr>
          <w:rFonts w:ascii="Sylfaen" w:hAnsi="Sylfaen" w:cs="Sylfaen"/>
          <w:i/>
          <w:color w:val="000000" w:themeColor="text1"/>
          <w:vertAlign w:val="superscript"/>
          <w:lang w:val="hy-AM"/>
        </w:rPr>
        <w:t xml:space="preserve"> </w:t>
      </w:r>
      <w:r w:rsidRPr="00636DFF">
        <w:rPr>
          <w:rFonts w:ascii="Sylfaen" w:hAnsi="Sylfaen"/>
          <w:i/>
          <w:color w:val="000000" w:themeColor="text1"/>
          <w:sz w:val="20"/>
          <w:szCs w:val="20"/>
          <w:lang w:val="hy-AM"/>
        </w:rPr>
        <w:t xml:space="preserve">էլեկտրոնային փոստի հասցեին։     </w:t>
      </w:r>
    </w:p>
    <w:p w14:paraId="73A07743"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0C476A"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1) N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t xml:space="preserve">     </w:t>
      </w:r>
      <w:r w:rsidRPr="00636DFF">
        <w:rPr>
          <w:rFonts w:ascii="Sylfaen" w:hAnsi="Sylfaen"/>
          <w:i/>
          <w:color w:val="000000" w:themeColor="text1"/>
          <w:sz w:val="20"/>
          <w:szCs w:val="20"/>
          <w:lang w:val="hy-AM"/>
        </w:rPr>
        <w:t xml:space="preserve"> պայմանագրի, ներառյալ նաև դրանում կատարված</w:t>
      </w:r>
    </w:p>
    <w:p w14:paraId="681C93EF" w14:textId="77777777" w:rsidR="0007551B" w:rsidRPr="00636DFF" w:rsidRDefault="0007551B" w:rsidP="0007551B">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կնքվելիք պայմանագրի համարը </w:t>
      </w:r>
    </w:p>
    <w:p w14:paraId="2B641D5B" w14:textId="77777777" w:rsidR="0007551B" w:rsidRPr="00636DFF" w:rsidRDefault="0007551B" w:rsidP="0007551B">
      <w:pPr>
        <w:pStyle w:val="af4"/>
        <w:shd w:val="clear" w:color="auto" w:fill="FFFFFF"/>
        <w:spacing w:before="0" w:beforeAutospacing="0" w:after="0" w:afterAutospacing="0"/>
        <w:rPr>
          <w:rFonts w:ascii="Sylfaen" w:hAnsi="Sylfaen"/>
          <w:i/>
          <w:color w:val="000000" w:themeColor="text1"/>
          <w:sz w:val="20"/>
          <w:szCs w:val="20"/>
          <w:lang w:val="hy-AM"/>
        </w:rPr>
      </w:pPr>
      <w:r w:rsidRPr="00636DFF">
        <w:rPr>
          <w:rFonts w:ascii="Sylfaen" w:hAnsi="Sylfaen"/>
          <w:i/>
          <w:color w:val="000000" w:themeColor="text1"/>
          <w:sz w:val="20"/>
          <w:szCs w:val="20"/>
          <w:lang w:val="hy-AM"/>
        </w:rPr>
        <w:t>փոփոխությունների, լրացուցիչ համաձայնագրերի պատճենները.</w:t>
      </w:r>
    </w:p>
    <w:p w14:paraId="3AC6E441"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 xml:space="preserve">2) բենեֆիցիարի կողմից պայմանագիրը միակողմանի լուծելու մասին </w:t>
      </w:r>
      <w:r w:rsidRPr="00636DFF">
        <w:fldChar w:fldCharType="begin"/>
      </w:r>
      <w:r w:rsidRPr="00636DFF">
        <w:rPr>
          <w:i/>
          <w:color w:val="000000" w:themeColor="text1"/>
          <w:lang w:val="hy-AM"/>
        </w:rPr>
        <w:instrText xml:space="preserve"> HYPERLINK "http://www.procurement.am" </w:instrText>
      </w:r>
      <w:r w:rsidRPr="00636DFF">
        <w:fldChar w:fldCharType="separate"/>
      </w:r>
      <w:r w:rsidRPr="00636DFF">
        <w:rPr>
          <w:rStyle w:val="a9"/>
          <w:rFonts w:ascii="Sylfaen" w:hAnsi="Sylfaen"/>
          <w:i/>
          <w:color w:val="000000" w:themeColor="text1"/>
          <w:sz w:val="20"/>
          <w:szCs w:val="20"/>
          <w:lang w:val="hy-AM"/>
        </w:rPr>
        <w:t>www.procurement.am</w:t>
      </w:r>
      <w:r w:rsidRPr="00636DFF">
        <w:rPr>
          <w:rStyle w:val="a9"/>
          <w:rFonts w:ascii="Sylfaen" w:hAnsi="Sylfaen"/>
          <w:i/>
          <w:color w:val="000000" w:themeColor="text1"/>
          <w:sz w:val="20"/>
          <w:szCs w:val="20"/>
          <w:lang w:val="hy-AM"/>
        </w:rPr>
        <w:fldChar w:fldCharType="end"/>
      </w:r>
      <w:r w:rsidRPr="00636DFF">
        <w:rPr>
          <w:rFonts w:ascii="Sylfaen" w:hAnsi="Sylfaen"/>
          <w:i/>
          <w:color w:val="000000" w:themeColor="text1"/>
          <w:sz w:val="20"/>
          <w:szCs w:val="20"/>
          <w:lang w:val="hy-AM"/>
        </w:rPr>
        <w:t xml:space="preserve"> հասցեով գործող տեղեկագրում հրապարակած ծանուցումը.</w:t>
      </w:r>
    </w:p>
    <w:p w14:paraId="7B2F744A"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68D438D"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8. Երաշխիք տվող անձը մերժում է բենեֆիցիարի պահանջը, եթե`</w:t>
      </w:r>
    </w:p>
    <w:p w14:paraId="54655E0D"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 պահանջը կամ կից փաստաթղթերը չեն համապատասխանում սույն երաշխիքի պայմաններին.</w:t>
      </w:r>
    </w:p>
    <w:p w14:paraId="4FD5ECCB" w14:textId="77777777" w:rsidR="0007551B" w:rsidRPr="00636DFF" w:rsidRDefault="0007551B" w:rsidP="0007551B">
      <w:pPr>
        <w:pStyle w:val="af4"/>
        <w:shd w:val="clear" w:color="auto" w:fill="FFFFFF"/>
        <w:spacing w:before="0" w:beforeAutospacing="0" w:after="0" w:afterAutospacing="0"/>
        <w:ind w:firstLine="375"/>
        <w:rPr>
          <w:rFonts w:ascii="Sylfaen" w:hAnsi="Sylfaen"/>
          <w:i/>
          <w:color w:val="000000" w:themeColor="text1"/>
          <w:sz w:val="20"/>
          <w:szCs w:val="20"/>
          <w:lang w:val="hy-AM"/>
        </w:rPr>
      </w:pPr>
      <w:r w:rsidRPr="00636DFF">
        <w:rPr>
          <w:rFonts w:ascii="Sylfaen" w:hAnsi="Sylfaen"/>
          <w:i/>
          <w:color w:val="000000" w:themeColor="text1"/>
          <w:sz w:val="20"/>
          <w:szCs w:val="20"/>
          <w:lang w:val="hy-AM"/>
        </w:rPr>
        <w:t>2) պահանջը ներկայացվել է երաշխիքով սահմանված ժամկետի ավարտից հետո:</w:t>
      </w:r>
    </w:p>
    <w:p w14:paraId="5CE9F9F1"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726765C"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399758CD"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E367ED8"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0BAD2486"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u w:val="single"/>
          <w:lang w:val="hy-AM"/>
        </w:rPr>
      </w:pPr>
      <w:r w:rsidRPr="00636DFF">
        <w:rPr>
          <w:rFonts w:ascii="Sylfaen" w:hAnsi="Sylfaen"/>
          <w:i/>
          <w:color w:val="000000" w:themeColor="text1"/>
          <w:sz w:val="20"/>
          <w:szCs w:val="20"/>
          <w:lang w:val="hy-AM"/>
        </w:rPr>
        <w:t xml:space="preserve">Գործադիր մարմնի ղեկավար </w:t>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0C5EEC7E"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30A36003"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p>
    <w:p w14:paraId="06A71C73" w14:textId="77777777" w:rsidR="0007551B" w:rsidRPr="00636DFF" w:rsidRDefault="0007551B" w:rsidP="0007551B">
      <w:pPr>
        <w:pStyle w:val="af4"/>
        <w:shd w:val="clear" w:color="auto" w:fill="FFFFFF"/>
        <w:spacing w:before="0" w:beforeAutospacing="0" w:after="0" w:afterAutospacing="0"/>
        <w:ind w:firstLine="375"/>
        <w:jc w:val="both"/>
        <w:rPr>
          <w:rFonts w:ascii="Sylfaen" w:hAnsi="Sylfaen"/>
          <w:i/>
          <w:color w:val="000000" w:themeColor="text1"/>
          <w:sz w:val="20"/>
          <w:szCs w:val="20"/>
          <w:lang w:val="hy-AM"/>
        </w:rPr>
      </w:pP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r w:rsidRPr="00636DFF">
        <w:rPr>
          <w:rFonts w:ascii="Sylfaen" w:hAnsi="Sylfaen"/>
          <w:i/>
          <w:color w:val="000000" w:themeColor="text1"/>
          <w:sz w:val="20"/>
          <w:szCs w:val="20"/>
          <w:u w:val="single"/>
          <w:lang w:val="hy-AM"/>
        </w:rPr>
        <w:tab/>
      </w:r>
    </w:p>
    <w:p w14:paraId="53FB1495" w14:textId="77777777" w:rsidR="0007551B" w:rsidRPr="00636DFF" w:rsidRDefault="0007551B" w:rsidP="0007551B">
      <w:pPr>
        <w:pStyle w:val="af4"/>
        <w:shd w:val="clear" w:color="auto" w:fill="FFFFFF"/>
        <w:spacing w:before="0" w:beforeAutospacing="0" w:after="0" w:afterAutospacing="0"/>
        <w:rPr>
          <w:rFonts w:ascii="Sylfaen" w:hAnsi="Sylfaen" w:cs="Sylfaen"/>
          <w:i/>
          <w:color w:val="000000" w:themeColor="text1"/>
          <w:vertAlign w:val="superscript"/>
          <w:lang w:val="hy-AM"/>
        </w:rPr>
      </w:pPr>
      <w:r w:rsidRPr="00636DFF">
        <w:rPr>
          <w:rFonts w:ascii="Sylfaen" w:hAnsi="Sylfaen" w:cs="Sylfaen"/>
          <w:i/>
          <w:color w:val="000000" w:themeColor="text1"/>
          <w:vertAlign w:val="superscript"/>
          <w:lang w:val="hy-AM"/>
        </w:rPr>
        <w:t xml:space="preserve">                                                        ամիսը, ամսաթիվը, տարեթիվը</w:t>
      </w:r>
    </w:p>
    <w:p w14:paraId="625189CB" w14:textId="77777777" w:rsidR="0007551B" w:rsidRPr="00636DFF" w:rsidRDefault="0007551B" w:rsidP="0007551B">
      <w:pPr>
        <w:pStyle w:val="31"/>
        <w:spacing w:line="240" w:lineRule="auto"/>
        <w:jc w:val="center"/>
        <w:rPr>
          <w:rFonts w:ascii="Sylfaen" w:hAnsi="Sylfaen" w:cs="Arial"/>
          <w:b/>
          <w:i/>
          <w:color w:val="000000" w:themeColor="text1"/>
          <w:lang w:val="hy-AM"/>
        </w:rPr>
      </w:pPr>
    </w:p>
    <w:p w14:paraId="6D201FA3" w14:textId="77777777" w:rsidR="0007551B" w:rsidRPr="00636DFF" w:rsidRDefault="0007551B" w:rsidP="0007551B">
      <w:pPr>
        <w:pStyle w:val="31"/>
        <w:spacing w:line="240" w:lineRule="auto"/>
        <w:jc w:val="right"/>
        <w:rPr>
          <w:rFonts w:ascii="Sylfaen" w:hAnsi="Sylfaen"/>
          <w:i/>
          <w:color w:val="000000" w:themeColor="text1"/>
          <w:szCs w:val="24"/>
          <w:lang w:val="hy-AM"/>
        </w:rPr>
      </w:pPr>
    </w:p>
    <w:p w14:paraId="046AA9D4" w14:textId="77777777" w:rsidR="0007551B" w:rsidRPr="00636DFF" w:rsidRDefault="0007551B" w:rsidP="0007551B">
      <w:pPr>
        <w:pStyle w:val="31"/>
        <w:spacing w:line="240" w:lineRule="auto"/>
        <w:jc w:val="right"/>
        <w:rPr>
          <w:rFonts w:ascii="Sylfaen" w:hAnsi="Sylfaen"/>
          <w:i/>
          <w:color w:val="000000" w:themeColor="text1"/>
          <w:szCs w:val="24"/>
          <w:lang w:val="hy-AM"/>
        </w:rPr>
      </w:pPr>
    </w:p>
    <w:p w14:paraId="0B01D601" w14:textId="77777777" w:rsidR="0007551B" w:rsidRPr="00636DFF" w:rsidRDefault="0007551B" w:rsidP="0007551B">
      <w:pPr>
        <w:pStyle w:val="31"/>
        <w:spacing w:line="240" w:lineRule="auto"/>
        <w:jc w:val="right"/>
        <w:rPr>
          <w:rFonts w:ascii="Sylfaen" w:hAnsi="Sylfaen"/>
          <w:i/>
          <w:color w:val="000000" w:themeColor="text1"/>
          <w:lang w:val="hy-AM"/>
        </w:rPr>
      </w:pPr>
    </w:p>
    <w:p w14:paraId="69CD0481" w14:textId="607B8960" w:rsidR="00D55654" w:rsidRPr="00064ADD" w:rsidRDefault="0007551B" w:rsidP="0007551B">
      <w:pPr>
        <w:pStyle w:val="31"/>
        <w:spacing w:line="240" w:lineRule="auto"/>
        <w:jc w:val="right"/>
        <w:rPr>
          <w:rFonts w:ascii="GHEA Grapalat" w:hAnsi="GHEA Grapalat" w:cs="Sylfaen"/>
          <w:b/>
          <w:lang w:val="hy-AM"/>
        </w:rPr>
      </w:pPr>
      <w:r w:rsidRPr="00636DFF">
        <w:rPr>
          <w:rFonts w:ascii="Sylfaen" w:hAnsi="Sylfaen" w:cs="Sylfaen"/>
          <w:i/>
          <w:color w:val="000000" w:themeColor="text1"/>
          <w:sz w:val="16"/>
          <w:szCs w:val="16"/>
          <w:lang w:val="hy-AM" w:eastAsia="ru-RU"/>
        </w:rPr>
        <w:t>*</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լրացվում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է</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հանձնաժողովի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քարտուղարի</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կողմից</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մինչև</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հրավերը</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տեղեկագրում</w:t>
      </w:r>
      <w:r w:rsidRPr="00636DFF">
        <w:rPr>
          <w:rFonts w:ascii="Sylfaen" w:hAnsi="Sylfaen"/>
          <w:i/>
          <w:color w:val="000000" w:themeColor="text1"/>
          <w:sz w:val="16"/>
          <w:szCs w:val="16"/>
          <w:lang w:val="af-ZA"/>
        </w:rPr>
        <w:t xml:space="preserve"> </w:t>
      </w:r>
      <w:r w:rsidRPr="00636DFF">
        <w:rPr>
          <w:rFonts w:ascii="Sylfaen" w:hAnsi="Sylfaen"/>
          <w:i/>
          <w:color w:val="000000" w:themeColor="text1"/>
          <w:sz w:val="16"/>
          <w:szCs w:val="16"/>
          <w:lang w:val="hy-AM"/>
        </w:rPr>
        <w:t>հրապարակելը:</w:t>
      </w:r>
      <w:r w:rsidR="003B3690" w:rsidRPr="00064ADD">
        <w:rPr>
          <w:rFonts w:ascii="GHEA Grapalat" w:hAnsi="GHEA Grapalat" w:cs="Sylfaen"/>
          <w:b/>
          <w:lang w:val="hy-AM"/>
        </w:rPr>
        <w:br w:type="page"/>
      </w:r>
    </w:p>
    <w:p w14:paraId="7932C2EB" w14:textId="77777777" w:rsidR="00D55654" w:rsidRPr="00064ADD" w:rsidRDefault="00D55654" w:rsidP="00EF3662">
      <w:pPr>
        <w:pStyle w:val="31"/>
        <w:spacing w:line="240" w:lineRule="auto"/>
        <w:jc w:val="right"/>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42756759" w14:textId="46A09203" w:rsidR="00EF7673" w:rsidRPr="00EF7673" w:rsidRDefault="00EF7673" w:rsidP="00EF7673">
      <w:pPr>
        <w:ind w:left="-142" w:firstLine="142"/>
        <w:jc w:val="right"/>
        <w:rPr>
          <w:rFonts w:ascii="GHEA Grapalat" w:hAnsi="GHEA Grapalat" w:cs="Sylfaen"/>
          <w:b/>
          <w:sz w:val="20"/>
          <w:szCs w:val="20"/>
          <w:lang w:val="hy-AM"/>
        </w:rPr>
      </w:pPr>
      <w:r w:rsidRPr="00EF7673">
        <w:rPr>
          <w:rFonts w:ascii="GHEA Grapalat" w:hAnsi="GHEA Grapalat" w:cs="Sylfaen"/>
          <w:b/>
          <w:sz w:val="20"/>
          <w:szCs w:val="20"/>
          <w:lang w:val="hy-AM"/>
        </w:rPr>
        <w:t>«</w:t>
      </w:r>
      <w:r w:rsidR="00F23AAB">
        <w:rPr>
          <w:rFonts w:ascii="GHEA Grapalat" w:hAnsi="GHEA Grapalat" w:cs="Sylfaen"/>
          <w:b/>
          <w:sz w:val="20"/>
          <w:szCs w:val="20"/>
          <w:lang w:val="hy-AM"/>
        </w:rPr>
        <w:t>ՇՄԳԹ18ՄԴ-ԳՀԾՁԲ-</w:t>
      </w:r>
      <w:r w:rsidR="00157C0B">
        <w:rPr>
          <w:rFonts w:ascii="GHEA Grapalat" w:hAnsi="GHEA Grapalat" w:cs="Sylfaen"/>
          <w:b/>
          <w:sz w:val="20"/>
          <w:szCs w:val="20"/>
          <w:lang w:val="hy-AM"/>
        </w:rPr>
        <w:t>2025/2</w:t>
      </w:r>
      <w:r w:rsidRPr="00EF7673">
        <w:rPr>
          <w:rFonts w:ascii="GHEA Grapalat" w:hAnsi="GHEA Grapalat" w:cs="Sylfaen"/>
          <w:b/>
          <w:sz w:val="20"/>
          <w:szCs w:val="20"/>
          <w:lang w:val="hy-AM"/>
        </w:rPr>
        <w:t>» ծածկագրով</w:t>
      </w:r>
    </w:p>
    <w:p w14:paraId="1BAB5B61" w14:textId="2D0A91BB" w:rsidR="007678FA" w:rsidRPr="00064ADD" w:rsidRDefault="00EF7673" w:rsidP="00EF7673">
      <w:pPr>
        <w:ind w:left="-142" w:firstLine="142"/>
        <w:jc w:val="right"/>
        <w:rPr>
          <w:rFonts w:ascii="GHEA Grapalat" w:hAnsi="GHEA Grapalat" w:cs="Sylfaen"/>
          <w:b/>
          <w:lang w:val="hy-AM"/>
        </w:rPr>
      </w:pPr>
      <w:r w:rsidRPr="00EF7673">
        <w:rPr>
          <w:rFonts w:ascii="GHEA Grapalat" w:hAnsi="GHEA Grapalat" w:cs="Sylfaen"/>
          <w:b/>
          <w:sz w:val="20"/>
          <w:szCs w:val="20"/>
          <w:lang w:val="hy-AM"/>
        </w:rPr>
        <w:t>գնանշման հարցման հրավերի</w:t>
      </w:r>
    </w:p>
    <w:p w14:paraId="131CA769" w14:textId="77777777" w:rsidR="00EF7673" w:rsidRDefault="00EF7673" w:rsidP="007678FA">
      <w:pPr>
        <w:ind w:left="-142" w:firstLine="142"/>
        <w:jc w:val="center"/>
        <w:rPr>
          <w:rFonts w:ascii="GHEA Grapalat" w:hAnsi="GHEA Grapalat" w:cs="Sylfaen"/>
          <w:b/>
          <w:lang w:val="hy-AM"/>
        </w:rPr>
      </w:pPr>
    </w:p>
    <w:p w14:paraId="17DD56A8" w14:textId="6EB5FEF7" w:rsidR="007678FA" w:rsidRPr="00EF7673" w:rsidRDefault="00F23AAB" w:rsidP="007678FA">
      <w:pPr>
        <w:ind w:left="-142" w:firstLine="142"/>
        <w:jc w:val="center"/>
        <w:rPr>
          <w:rFonts w:ascii="GHEA Grapalat" w:hAnsi="GHEA Grapalat" w:cs="GHEA Grapalat"/>
          <w:b/>
          <w:sz w:val="20"/>
          <w:szCs w:val="20"/>
          <w:lang w:val="hy-AM"/>
        </w:rPr>
      </w:pPr>
      <w:r>
        <w:rPr>
          <w:rFonts w:ascii="GHEA Grapalat" w:hAnsi="GHEA Grapalat" w:cs="GHEA Grapalat"/>
          <w:b/>
          <w:sz w:val="20"/>
          <w:szCs w:val="20"/>
          <w:lang w:val="hy-AM"/>
        </w:rPr>
        <w:t xml:space="preserve">ՀՀ ՇԻՐԱԿԻ  ՄԱՐԶԻ «ԳՅՈՒՄՐՈՒ ԹԻՎ 18 ՄԻՋՆԱԿԱՐԳ ԴՊՐՈՑ» </w:t>
      </w:r>
      <w:r w:rsidR="00E53933">
        <w:rPr>
          <w:rFonts w:ascii="GHEA Grapalat" w:hAnsi="GHEA Grapalat" w:cs="GHEA Grapalat"/>
          <w:b/>
          <w:sz w:val="20"/>
          <w:szCs w:val="20"/>
          <w:lang w:val="hy-AM"/>
        </w:rPr>
        <w:t>ՊՈԱԿ-Ի</w:t>
      </w:r>
      <w:r w:rsidR="00293B44" w:rsidRPr="00EF7673">
        <w:rPr>
          <w:rFonts w:ascii="GHEA Grapalat" w:hAnsi="GHEA Grapalat" w:cs="GHEA Grapalat"/>
          <w:b/>
          <w:sz w:val="20"/>
          <w:szCs w:val="20"/>
          <w:lang w:val="hy-AM"/>
        </w:rPr>
        <w:t xml:space="preserve">  ԿԱՐԻՔՆԵՐԻ ՀԱՄԱՐ </w:t>
      </w:r>
      <w:r>
        <w:rPr>
          <w:rFonts w:ascii="GHEA Grapalat" w:hAnsi="GHEA Grapalat" w:cs="GHEA Grapalat"/>
          <w:b/>
          <w:sz w:val="20"/>
          <w:szCs w:val="20"/>
          <w:lang w:val="hy-AM"/>
        </w:rPr>
        <w:t>ՏԵԽՆԻԿԱԿԱՆ ՀՍԿՈՂՈՒԹՅԱՆ ԾԱՌԱՅՈՒԹՅԱՆ</w:t>
      </w:r>
      <w:r w:rsidR="00293B44">
        <w:rPr>
          <w:rFonts w:ascii="GHEA Grapalat" w:hAnsi="GHEA Grapalat" w:cs="GHEA Grapalat"/>
          <w:b/>
          <w:sz w:val="20"/>
          <w:szCs w:val="20"/>
          <w:lang w:val="hy-AM"/>
        </w:rPr>
        <w:t xml:space="preserve">  </w:t>
      </w:r>
      <w:r w:rsidR="00293B44" w:rsidRPr="00EF7673">
        <w:rPr>
          <w:rFonts w:ascii="GHEA Grapalat" w:hAnsi="GHEA Grapalat" w:cs="GHEA Grapalat"/>
          <w:b/>
          <w:sz w:val="20"/>
          <w:szCs w:val="20"/>
          <w:lang w:val="hy-AM"/>
        </w:rPr>
        <w:t>ՄԱՏՈՒՑՄԱՆ</w:t>
      </w:r>
    </w:p>
    <w:p w14:paraId="21522A46" w14:textId="5207FA54" w:rsidR="007678FA" w:rsidRPr="00064ADD" w:rsidRDefault="00293B44" w:rsidP="007678FA">
      <w:pPr>
        <w:ind w:left="-142" w:firstLine="142"/>
        <w:jc w:val="center"/>
        <w:rPr>
          <w:rFonts w:ascii="GHEA Grapalat" w:hAnsi="GHEA Grapalat" w:cs="Times Armenian"/>
          <w:b/>
          <w:lang w:val="hy-AM"/>
        </w:rPr>
      </w:pPr>
      <w:r w:rsidRPr="00EF7673">
        <w:rPr>
          <w:rFonts w:ascii="GHEA Grapalat" w:hAnsi="GHEA Grapalat" w:cs="GHEA Grapalat"/>
          <w:b/>
          <w:sz w:val="20"/>
          <w:szCs w:val="20"/>
          <w:lang w:val="hy-AM"/>
        </w:rPr>
        <w:t xml:space="preserve">  ԳՆՄԱՆ  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59EADE5F"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E53933">
        <w:rPr>
          <w:rFonts w:ascii="GHEA Grapalat" w:hAnsi="GHEA Grapalat" w:cs="Sylfaen"/>
          <w:sz w:val="20"/>
          <w:u w:val="single"/>
          <w:lang w:val="hy-AM"/>
        </w:rPr>
        <w:t>Գյումրի</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677832FF" w:rsidR="007678FA" w:rsidRPr="00064ADD" w:rsidRDefault="00E53933" w:rsidP="007678FA">
      <w:pPr>
        <w:ind w:firstLine="720"/>
        <w:jc w:val="both"/>
        <w:rPr>
          <w:rFonts w:ascii="GHEA Grapalat" w:hAnsi="GHEA Grapalat"/>
          <w:sz w:val="20"/>
          <w:lang w:val="hy-AM"/>
        </w:rPr>
      </w:pPr>
      <w:r w:rsidRPr="00762A77">
        <w:rPr>
          <w:rFonts w:ascii="Sylfaen" w:hAnsi="Sylfaen"/>
          <w:sz w:val="20"/>
          <w:szCs w:val="20"/>
          <w:lang w:val="af-ZA"/>
        </w:rPr>
        <w:t>ՀՀ Շիրակի մարզի «Գյումրու թիվ 18 միջնակարգ դպրոց» ՊՈԱԿ</w:t>
      </w:r>
      <w:r w:rsidR="007678FA" w:rsidRPr="00762A77">
        <w:rPr>
          <w:rFonts w:ascii="GHEA Grapalat" w:hAnsi="GHEA Grapalat" w:cs="Times Armenian"/>
          <w:sz w:val="20"/>
          <w:szCs w:val="20"/>
          <w:lang w:val="hy-AM"/>
        </w:rPr>
        <w:t xml:space="preserve">, </w:t>
      </w:r>
      <w:r w:rsidR="007678FA" w:rsidRPr="00762A77">
        <w:rPr>
          <w:rFonts w:ascii="GHEA Grapalat" w:hAnsi="GHEA Grapalat" w:cs="Sylfaen"/>
          <w:sz w:val="20"/>
          <w:szCs w:val="20"/>
          <w:lang w:val="hy-AM"/>
        </w:rPr>
        <w:t>ի</w:t>
      </w:r>
      <w:r w:rsidR="007678FA" w:rsidRPr="00762A77">
        <w:rPr>
          <w:rFonts w:ascii="GHEA Grapalat" w:hAnsi="GHEA Grapalat" w:cs="Times Armenian"/>
          <w:sz w:val="20"/>
          <w:szCs w:val="20"/>
          <w:lang w:val="hy-AM"/>
        </w:rPr>
        <w:t xml:space="preserve"> </w:t>
      </w:r>
      <w:r w:rsidR="007678FA" w:rsidRPr="00762A77">
        <w:rPr>
          <w:rFonts w:ascii="GHEA Grapalat" w:hAnsi="GHEA Grapalat" w:cs="Sylfaen"/>
          <w:sz w:val="20"/>
          <w:szCs w:val="20"/>
          <w:lang w:val="hy-AM"/>
        </w:rPr>
        <w:t>դեմս</w:t>
      </w:r>
      <w:r w:rsidR="007678FA" w:rsidRPr="00762A77">
        <w:rPr>
          <w:rFonts w:ascii="GHEA Grapalat" w:hAnsi="GHEA Grapalat" w:cs="Times Armenian"/>
          <w:sz w:val="20"/>
          <w:szCs w:val="20"/>
          <w:lang w:val="hy-AM"/>
        </w:rPr>
        <w:t xml:space="preserve"> </w:t>
      </w:r>
      <w:r w:rsidRPr="00762A77">
        <w:rPr>
          <w:rFonts w:ascii="Sylfaen" w:hAnsi="Sylfaen" w:cs="Sylfaen"/>
          <w:sz w:val="20"/>
          <w:szCs w:val="20"/>
          <w:lang w:val="hy-AM"/>
        </w:rPr>
        <w:t xml:space="preserve">վարչատնտեսական մասի համակարգող՝ </w:t>
      </w:r>
      <w:r w:rsidRPr="00762A77">
        <w:rPr>
          <w:rFonts w:ascii="Sylfaen" w:hAnsi="Sylfaen"/>
          <w:sz w:val="20"/>
          <w:szCs w:val="20"/>
          <w:lang w:val="hy-AM"/>
        </w:rPr>
        <w:t>Ռ. Գևորգյան</w:t>
      </w:r>
      <w:r w:rsidR="007678FA" w:rsidRPr="00762A77">
        <w:rPr>
          <w:rFonts w:ascii="GHEA Grapalat" w:hAnsi="GHEA Grapalat" w:cs="Sylfaen"/>
          <w:sz w:val="20"/>
          <w:szCs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3AB48C6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23AAB">
        <w:rPr>
          <w:rFonts w:ascii="GHEA Grapalat" w:hAnsi="GHEA Grapalat" w:cs="GHEA Grapalat"/>
          <w:b/>
          <w:sz w:val="20"/>
          <w:szCs w:val="20"/>
          <w:lang w:val="hy-AM"/>
        </w:rPr>
        <w:t>Տեխնիկական հսկողության ծառայության</w:t>
      </w:r>
      <w:r w:rsidR="00293B44" w:rsidRPr="001F252E">
        <w:rPr>
          <w:rFonts w:ascii="GHEA Grapalat" w:hAnsi="GHEA Grapalat" w:cs="GHEA Grapalat"/>
          <w:b/>
          <w:sz w:val="20"/>
          <w:szCs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9"/>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0"/>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1"/>
      </w:r>
    </w:p>
    <w:p w14:paraId="4E9EEF17" w14:textId="14F9CC92"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F7673">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08705A6"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w:t>
      </w:r>
      <w:r w:rsidR="003B6EC2">
        <w:rPr>
          <w:rFonts w:ascii="GHEA Grapalat" w:hAnsi="GHEA Grapalat"/>
          <w:sz w:val="20"/>
          <w:lang w:val="hy-AM"/>
        </w:rPr>
        <w:t>2026թ</w:t>
      </w:r>
      <w:r w:rsidRPr="00064ADD">
        <w:rPr>
          <w:rFonts w:ascii="GHEA Grapalat" w:hAnsi="GHEA Grapalat"/>
          <w:sz w:val="20"/>
          <w:lang w:val="hy-AM"/>
        </w:rPr>
        <w:t xml:space="preserve"> դեկտեմբերի </w:t>
      </w:r>
      <w:r w:rsidR="00293B44">
        <w:rPr>
          <w:rFonts w:ascii="GHEA Grapalat" w:hAnsi="GHEA Grapalat"/>
          <w:sz w:val="20"/>
          <w:lang w:val="hy-AM"/>
        </w:rPr>
        <w:t>30</w:t>
      </w:r>
      <w:r w:rsidRPr="00064ADD">
        <w:rPr>
          <w:rFonts w:ascii="GHEA Grapalat" w:hAnsi="GHEA Grapalat"/>
          <w:sz w:val="20"/>
          <w:lang w:val="hy-AM"/>
        </w:rPr>
        <w:t>-ը</w:t>
      </w:r>
      <w:r w:rsidR="003B6EC2">
        <w:rPr>
          <w:rFonts w:ascii="GHEA Grapalat" w:hAnsi="GHEA Grapalat"/>
          <w:sz w:val="20"/>
          <w:lang w:val="hy-AM"/>
        </w:rPr>
        <w:t xml:space="preserve"> գումար նախատեսվելու դեպքում</w:t>
      </w:r>
      <w:r w:rsidRPr="00064ADD">
        <w:rPr>
          <w:rFonts w:ascii="GHEA Grapalat" w:hAnsi="GHEA Grapalat"/>
          <w:sz w:val="20"/>
          <w:lang w:val="hy-AM"/>
        </w:rPr>
        <w:t xml:space="preserve">: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13"/>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E9668A2"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15"/>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157A83">
        <w:rPr>
          <w:rFonts w:ascii="GHEA Grapalat" w:hAnsi="GHEA Grapalat"/>
          <w:sz w:val="20"/>
          <w:lang w:val="hy-AM"/>
        </w:rPr>
        <w:t>7.6 Եթե պայմանագիրն  իրականացվ</w:t>
      </w:r>
      <w:r w:rsidRPr="00064ADD">
        <w:rPr>
          <w:rFonts w:ascii="GHEA Grapalat" w:hAnsi="GHEA Grapalat"/>
          <w:sz w:val="20"/>
          <w:lang w:val="hy-AM"/>
        </w:rPr>
        <w:t>ում է</w:t>
      </w:r>
      <w:r w:rsidRPr="00157A83">
        <w:rPr>
          <w:rFonts w:ascii="GHEA Grapalat" w:hAnsi="GHEA Grapalat"/>
          <w:sz w:val="20"/>
          <w:lang w:val="hy-AM"/>
        </w:rPr>
        <w:t xml:space="preserve"> գործակալության պայմանագիր կնքելու միջոցով</w:t>
      </w:r>
    </w:p>
    <w:p w14:paraId="1A300478" w14:textId="77777777" w:rsidR="007678FA" w:rsidRPr="00157A83"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hy-AM"/>
        </w:rPr>
        <w:t>1)</w:t>
      </w:r>
      <w:r w:rsidRPr="00157A83">
        <w:rPr>
          <w:rFonts w:ascii="GHEA Grapalat" w:hAnsi="GHEA Grapalat"/>
          <w:sz w:val="20"/>
          <w:lang w:val="hy-AM"/>
        </w:rPr>
        <w:t xml:space="preserve"> </w:t>
      </w:r>
      <w:r w:rsidRPr="00064ADD">
        <w:rPr>
          <w:rFonts w:ascii="GHEA Grapalat" w:hAnsi="GHEA Grapalat"/>
          <w:sz w:val="20"/>
          <w:lang w:val="hy-AM"/>
        </w:rPr>
        <w:t>Կատարողը</w:t>
      </w:r>
      <w:r w:rsidRPr="00157A83">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3F282BFD" w14:textId="69DF4A01" w:rsidR="007678FA" w:rsidRPr="00157A83" w:rsidRDefault="007678FA" w:rsidP="007678FA">
      <w:pPr>
        <w:tabs>
          <w:tab w:val="left" w:pos="1276"/>
        </w:tabs>
        <w:ind w:firstLine="720"/>
        <w:jc w:val="both"/>
        <w:rPr>
          <w:rFonts w:ascii="GHEA Grapalat" w:hAnsi="GHEA Grapalat"/>
          <w:sz w:val="20"/>
          <w:lang w:val="hy-AM"/>
        </w:rPr>
      </w:pPr>
      <w:r w:rsidRPr="00157A83">
        <w:rPr>
          <w:rFonts w:ascii="GHEA Grapalat" w:hAnsi="GHEA Grapalat"/>
          <w:sz w:val="20"/>
          <w:lang w:val="hy-AM"/>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157A83">
        <w:rPr>
          <w:rFonts w:ascii="GHEA Grapalat" w:hAnsi="GHEA Grapalat"/>
          <w:sz w:val="20"/>
          <w:lang w:val="hy-AM"/>
        </w:rPr>
        <w:t xml:space="preserve">ը գրավոր տեղեկացնում է </w:t>
      </w:r>
      <w:r w:rsidRPr="00064ADD">
        <w:rPr>
          <w:rFonts w:ascii="GHEA Grapalat" w:hAnsi="GHEA Grapalat"/>
          <w:sz w:val="20"/>
          <w:lang w:val="hy-AM"/>
        </w:rPr>
        <w:t>Պ</w:t>
      </w:r>
      <w:r w:rsidRPr="00157A83">
        <w:rPr>
          <w:rFonts w:ascii="GHEA Grapalat" w:hAnsi="GHEA Grapalat"/>
          <w:sz w:val="20"/>
          <w:lang w:val="hy-AM"/>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16"/>
      </w:r>
    </w:p>
    <w:p w14:paraId="032C4BD3" w14:textId="28EF9188" w:rsidR="007678FA" w:rsidRPr="00157A83" w:rsidRDefault="007678FA" w:rsidP="007678FA">
      <w:pPr>
        <w:tabs>
          <w:tab w:val="left" w:pos="1276"/>
        </w:tabs>
        <w:ind w:firstLine="720"/>
        <w:jc w:val="both"/>
        <w:rPr>
          <w:rFonts w:ascii="GHEA Grapalat" w:hAnsi="GHEA Grapalat"/>
          <w:sz w:val="20"/>
          <w:lang w:val="hy-AM"/>
        </w:rPr>
      </w:pPr>
      <w:r w:rsidRPr="00157A83">
        <w:rPr>
          <w:rFonts w:ascii="GHEA Grapalat" w:hAnsi="GHEA Grapalat"/>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7"/>
      </w:r>
    </w:p>
    <w:p w14:paraId="75596451" w14:textId="6C3FD006" w:rsidR="005E25F1" w:rsidRPr="00157A83" w:rsidRDefault="007678FA" w:rsidP="005E25F1">
      <w:pPr>
        <w:tabs>
          <w:tab w:val="left" w:pos="1276"/>
        </w:tabs>
        <w:ind w:firstLine="720"/>
        <w:jc w:val="both"/>
        <w:rPr>
          <w:rFonts w:ascii="GHEA Grapalat" w:hAnsi="GHEA Grapalat"/>
          <w:sz w:val="20"/>
          <w:lang w:val="hy-AM"/>
        </w:rPr>
      </w:pPr>
      <w:r w:rsidRPr="00157A83">
        <w:rPr>
          <w:rFonts w:ascii="GHEA Grapalat" w:hAnsi="GHEA Grapalat" w:cs="Times Armenian"/>
          <w:sz w:val="20"/>
          <w:lang w:val="hy-AM"/>
        </w:rPr>
        <w:t xml:space="preserve">7.8 </w:t>
      </w:r>
      <w:r w:rsidR="005E25F1" w:rsidRPr="00157A83">
        <w:rPr>
          <w:rFonts w:ascii="GHEA Grapalat" w:hAnsi="GHEA Grapalat" w:cs="Times Armenian"/>
          <w:sz w:val="20"/>
          <w:lang w:val="hy-AM"/>
        </w:rPr>
        <w:t xml:space="preserve"> </w:t>
      </w:r>
      <w:r w:rsidR="005E25F1" w:rsidRPr="00157A83">
        <w:rPr>
          <w:rFonts w:ascii="GHEA Grapalat" w:hAnsi="GHEA Grapalat"/>
          <w:sz w:val="20"/>
          <w:lang w:val="hy-AM"/>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D062A5"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4DEE3056" w14:textId="4A6C16B2" w:rsidR="00D062A5" w:rsidRPr="00D062A5" w:rsidRDefault="00D062A5" w:rsidP="00D062A5">
      <w:pPr>
        <w:ind w:firstLine="567"/>
        <w:jc w:val="both"/>
        <w:rPr>
          <w:rFonts w:ascii="GHEA Grapalat" w:hAnsi="GHEA Grapalat"/>
          <w:sz w:val="20"/>
          <w:szCs w:val="20"/>
          <w:vertAlign w:val="superscript"/>
          <w:lang w:val="hy-AM" w:eastAsia="ru-RU"/>
        </w:rPr>
      </w:pPr>
      <w:r w:rsidRPr="00D062A5">
        <w:rPr>
          <w:rFonts w:ascii="GHEA Grapalat" w:hAnsi="GHEA Grapalat"/>
          <w:sz w:val="20"/>
          <w:szCs w:val="20"/>
          <w:lang w:val="hy-AM" w:eastAsia="ru-RU"/>
        </w:rPr>
        <w:t xml:space="preserve">7.16 </w:t>
      </w:r>
      <w:r w:rsidRPr="00D062A5">
        <w:rPr>
          <w:rFonts w:ascii="GHEA Grapalat" w:hAnsi="GHEA Grapalat"/>
          <w:b/>
          <w:bCs/>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Pr="00D062A5">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sidR="000E6FAB">
        <w:rPr>
          <w:rFonts w:ascii="GHEA Grapalat" w:hAnsi="GHEA Grapalat"/>
          <w:sz w:val="20"/>
          <w:szCs w:val="20"/>
          <w:lang w:val="hy-AM" w:eastAsia="ru-RU"/>
        </w:rPr>
        <w:t>10</w:t>
      </w:r>
      <w:r w:rsidRPr="00D062A5">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D062A5">
        <w:rPr>
          <w:rFonts w:ascii="GHEA Grapalat" w:hAnsi="GHEA Grapalat"/>
          <w:sz w:val="20"/>
          <w:szCs w:val="20"/>
          <w:vertAlign w:val="superscript"/>
          <w:lang w:val="hy-AM" w:eastAsia="ru-RU"/>
        </w:rPr>
        <w:footnoteReference w:id="19"/>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7C132EB4" w14:textId="77777777" w:rsidR="000E6FAB" w:rsidRDefault="000E6FAB" w:rsidP="00E53C12">
            <w:pPr>
              <w:jc w:val="center"/>
              <w:rPr>
                <w:rFonts w:ascii="GHEA Grapalat" w:hAnsi="GHEA Grapalat"/>
                <w:b/>
                <w:sz w:val="20"/>
                <w:lang w:val="hy-AM"/>
              </w:rPr>
            </w:pPr>
          </w:p>
          <w:p w14:paraId="4B0F09B6" w14:textId="77777777" w:rsidR="000E6FAB" w:rsidRDefault="000E6FAB" w:rsidP="00E53C12">
            <w:pPr>
              <w:jc w:val="center"/>
              <w:rPr>
                <w:rFonts w:ascii="GHEA Grapalat" w:hAnsi="GHEA Grapalat"/>
                <w:b/>
                <w:sz w:val="20"/>
                <w:lang w:val="hy-AM"/>
              </w:rPr>
            </w:pPr>
          </w:p>
          <w:p w14:paraId="4C83B873" w14:textId="06F39E5D"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5A2BC4D1" w14:textId="77777777" w:rsidR="000E6FAB" w:rsidRPr="008916DB" w:rsidRDefault="000E6FAB" w:rsidP="000E6FAB">
            <w:pPr>
              <w:jc w:val="center"/>
              <w:rPr>
                <w:rFonts w:ascii="Sylfaen" w:hAnsi="Sylfaen"/>
                <w:i/>
                <w:u w:val="single"/>
                <w:lang w:val="hy-AM"/>
              </w:rPr>
            </w:pPr>
            <w:r w:rsidRPr="008916DB">
              <w:rPr>
                <w:rFonts w:ascii="Sylfaen" w:hAnsi="Sylfaen"/>
                <w:i/>
                <w:sz w:val="22"/>
                <w:szCs w:val="22"/>
                <w:lang w:val="hy-AM"/>
              </w:rPr>
              <w:t>Գյումրու թիվ 18 միջնակարգ դպրոց»  ՊՈԱԿ</w:t>
            </w:r>
          </w:p>
          <w:p w14:paraId="5C2A7F29" w14:textId="77777777" w:rsidR="000E6FAB" w:rsidRPr="008916DB" w:rsidRDefault="000E6FAB" w:rsidP="000E6FAB">
            <w:pPr>
              <w:jc w:val="center"/>
              <w:rPr>
                <w:rFonts w:ascii="Sylfaen" w:hAnsi="Sylfaen"/>
                <w:i/>
                <w:lang w:val="hy-AM"/>
              </w:rPr>
            </w:pPr>
            <w:r w:rsidRPr="008916DB">
              <w:rPr>
                <w:rFonts w:ascii="Sylfaen" w:hAnsi="Sylfaen"/>
                <w:i/>
                <w:sz w:val="22"/>
                <w:szCs w:val="22"/>
                <w:lang w:val="hy-AM"/>
              </w:rPr>
              <w:t>Հասցե՝  ք.Գյումրի   Լազոյի փող</w:t>
            </w:r>
            <w:r w:rsidRPr="008916DB">
              <w:rPr>
                <w:i/>
                <w:sz w:val="22"/>
                <w:szCs w:val="22"/>
                <w:lang w:val="hy-AM"/>
              </w:rPr>
              <w:t>․</w:t>
            </w:r>
            <w:r w:rsidRPr="008916DB">
              <w:rPr>
                <w:rFonts w:ascii="Sylfaen" w:hAnsi="Sylfaen"/>
                <w:i/>
                <w:sz w:val="22"/>
                <w:szCs w:val="22"/>
                <w:lang w:val="hy-AM"/>
              </w:rPr>
              <w:t xml:space="preserve"> 2</w:t>
            </w:r>
          </w:p>
          <w:p w14:paraId="655D1DAF" w14:textId="77777777" w:rsidR="000E6FAB" w:rsidRPr="008916DB" w:rsidRDefault="000E6FAB" w:rsidP="000E6FAB">
            <w:pPr>
              <w:jc w:val="center"/>
              <w:rPr>
                <w:rFonts w:ascii="Sylfaen" w:hAnsi="Sylfaen"/>
                <w:i/>
                <w:lang w:val="hy-AM"/>
              </w:rPr>
            </w:pPr>
            <w:r w:rsidRPr="008916DB">
              <w:rPr>
                <w:rFonts w:ascii="Sylfaen" w:hAnsi="Sylfaen"/>
                <w:i/>
                <w:sz w:val="22"/>
                <w:szCs w:val="22"/>
                <w:lang w:val="hy-AM"/>
              </w:rPr>
              <w:t>«Գանձապետարան»</w:t>
            </w:r>
          </w:p>
          <w:p w14:paraId="4048C1F4" w14:textId="77777777" w:rsidR="000E6FAB" w:rsidRPr="008916DB" w:rsidRDefault="000E6FAB" w:rsidP="000E6FAB">
            <w:pPr>
              <w:jc w:val="center"/>
              <w:rPr>
                <w:rFonts w:ascii="Sylfaen" w:hAnsi="Sylfaen"/>
                <w:i/>
                <w:lang w:val="hy-AM"/>
              </w:rPr>
            </w:pPr>
            <w:r w:rsidRPr="008916DB">
              <w:rPr>
                <w:rFonts w:ascii="Sylfaen" w:hAnsi="Sylfaen"/>
                <w:i/>
                <w:sz w:val="22"/>
                <w:szCs w:val="22"/>
                <w:lang w:val="hy-AM"/>
              </w:rPr>
              <w:t>ՀՀ/Հ 900218000207</w:t>
            </w:r>
          </w:p>
          <w:p w14:paraId="42457F63" w14:textId="77777777" w:rsidR="000E6FAB" w:rsidRPr="008916DB" w:rsidRDefault="000E6FAB" w:rsidP="000E6FAB">
            <w:pPr>
              <w:jc w:val="center"/>
              <w:rPr>
                <w:rFonts w:ascii="Sylfaen" w:hAnsi="Sylfaen"/>
                <w:i/>
                <w:lang w:val="hy-AM"/>
              </w:rPr>
            </w:pPr>
            <w:r w:rsidRPr="008916DB">
              <w:rPr>
                <w:rFonts w:ascii="Sylfaen" w:hAnsi="Sylfaen"/>
                <w:i/>
                <w:sz w:val="22"/>
                <w:szCs w:val="22"/>
                <w:lang w:val="hy-AM"/>
              </w:rPr>
              <w:t>ՀՎՀՀ  05511364</w:t>
            </w:r>
          </w:p>
          <w:p w14:paraId="7F34D952" w14:textId="77777777" w:rsidR="000E6FAB" w:rsidRPr="008916DB" w:rsidRDefault="000E6FAB" w:rsidP="000E6FAB">
            <w:pPr>
              <w:jc w:val="center"/>
              <w:rPr>
                <w:rFonts w:ascii="Sylfaen" w:hAnsi="Sylfaen"/>
                <w:i/>
                <w:lang w:val="hy-AM"/>
              </w:rPr>
            </w:pPr>
            <w:r w:rsidRPr="008916DB">
              <w:rPr>
                <w:rFonts w:ascii="Sylfaen" w:hAnsi="Sylfaen"/>
                <w:i/>
                <w:sz w:val="22"/>
                <w:szCs w:val="22"/>
                <w:lang w:val="hy-AM"/>
              </w:rPr>
              <w:t>Վարչատնտեսական մասի համակարգող՝   Ռ. Գևորգյան</w:t>
            </w:r>
          </w:p>
          <w:p w14:paraId="7447F5EE" w14:textId="77777777" w:rsidR="007678FA" w:rsidRPr="00064ADD" w:rsidRDefault="007678FA" w:rsidP="00E53C12">
            <w:pPr>
              <w:jc w:val="center"/>
              <w:rPr>
                <w:rFonts w:ascii="GHEA Grapalat" w:hAnsi="GHEA Grapalat"/>
                <w:b/>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0C5B38B6" w14:textId="77777777" w:rsidR="007678FA" w:rsidRPr="00064ADD" w:rsidRDefault="007678FA" w:rsidP="00E53C12">
            <w:pPr>
              <w:rPr>
                <w:rFonts w:ascii="GHEA Grapalat" w:hAnsi="GHEA Grapalat"/>
                <w:sz w:val="20"/>
                <w:lang w:val="pt-BR"/>
              </w:rPr>
            </w:pPr>
          </w:p>
        </w:tc>
        <w:tc>
          <w:tcPr>
            <w:tcW w:w="4111" w:type="dxa"/>
          </w:tcPr>
          <w:p w14:paraId="2C1CC4D3" w14:textId="77777777" w:rsidR="000E6FAB" w:rsidRDefault="000E6FAB" w:rsidP="00E53C12">
            <w:pPr>
              <w:spacing w:line="360" w:lineRule="auto"/>
              <w:jc w:val="center"/>
              <w:rPr>
                <w:rFonts w:ascii="GHEA Grapalat" w:hAnsi="GHEA Grapalat"/>
                <w:b/>
                <w:sz w:val="20"/>
                <w:lang w:val="nb-NO"/>
              </w:rPr>
            </w:pPr>
          </w:p>
          <w:p w14:paraId="229B57E4" w14:textId="1AF4603D"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16462BFA" w14:textId="77777777" w:rsidR="007678FA" w:rsidRPr="00064ADD" w:rsidRDefault="007678FA" w:rsidP="00B81B8D">
      <w:pPr>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2872"/>
        <w:gridCol w:w="901"/>
        <w:gridCol w:w="979"/>
        <w:gridCol w:w="810"/>
        <w:gridCol w:w="900"/>
        <w:gridCol w:w="1659"/>
      </w:tblGrid>
      <w:tr w:rsidR="007678FA" w:rsidRPr="00064ADD" w14:paraId="316995FE" w14:textId="77777777" w:rsidTr="00EC5B91">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823458">
        <w:trPr>
          <w:trHeight w:val="219"/>
        </w:trPr>
        <w:tc>
          <w:tcPr>
            <w:tcW w:w="751" w:type="dxa"/>
            <w:vMerge w:val="restart"/>
            <w:vAlign w:val="center"/>
          </w:tcPr>
          <w:p w14:paraId="3AAC09D7" w14:textId="77777777" w:rsidR="007678FA" w:rsidRPr="00B81B8D" w:rsidRDefault="007678FA" w:rsidP="00E53C12">
            <w:pPr>
              <w:jc w:val="center"/>
              <w:rPr>
                <w:rFonts w:ascii="GHEA Grapalat" w:hAnsi="GHEA Grapalat"/>
                <w:sz w:val="14"/>
                <w:szCs w:val="14"/>
              </w:rPr>
            </w:pPr>
            <w:proofErr w:type="spellStart"/>
            <w:r w:rsidRPr="00B81B8D">
              <w:rPr>
                <w:rFonts w:ascii="GHEA Grapalat" w:hAnsi="GHEA Grapalat"/>
                <w:sz w:val="14"/>
                <w:szCs w:val="14"/>
              </w:rPr>
              <w:t>հրավերով</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նախատեսված</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չափաբաժնի</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համարը</w:t>
            </w:r>
            <w:proofErr w:type="spellEnd"/>
          </w:p>
        </w:tc>
        <w:tc>
          <w:tcPr>
            <w:tcW w:w="1134" w:type="dxa"/>
            <w:vMerge w:val="restart"/>
            <w:vAlign w:val="center"/>
          </w:tcPr>
          <w:p w14:paraId="75024B67" w14:textId="77777777" w:rsidR="007678FA" w:rsidRPr="00B81B8D" w:rsidRDefault="007678FA" w:rsidP="00E53C12">
            <w:pPr>
              <w:jc w:val="center"/>
              <w:rPr>
                <w:rFonts w:ascii="GHEA Grapalat" w:hAnsi="GHEA Grapalat"/>
                <w:sz w:val="14"/>
                <w:szCs w:val="14"/>
              </w:rPr>
            </w:pPr>
            <w:proofErr w:type="spellStart"/>
            <w:r w:rsidRPr="00B81B8D">
              <w:rPr>
                <w:rFonts w:ascii="GHEA Grapalat" w:hAnsi="GHEA Grapalat"/>
                <w:sz w:val="14"/>
                <w:szCs w:val="14"/>
              </w:rPr>
              <w:t>գնումների</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պլանով</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նախատեսված</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միջանցիկ</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ծածկագիրը</w:t>
            </w:r>
            <w:proofErr w:type="spellEnd"/>
            <w:r w:rsidRPr="00B81B8D">
              <w:rPr>
                <w:rFonts w:ascii="GHEA Grapalat" w:hAnsi="GHEA Grapalat"/>
                <w:sz w:val="14"/>
                <w:szCs w:val="14"/>
              </w:rPr>
              <w:t xml:space="preserve">` </w:t>
            </w:r>
            <w:proofErr w:type="spellStart"/>
            <w:r w:rsidRPr="00B81B8D">
              <w:rPr>
                <w:rFonts w:ascii="GHEA Grapalat" w:hAnsi="GHEA Grapalat"/>
                <w:sz w:val="14"/>
                <w:szCs w:val="14"/>
              </w:rPr>
              <w:t>ըստ</w:t>
            </w:r>
            <w:proofErr w:type="spellEnd"/>
            <w:r w:rsidRPr="00B81B8D">
              <w:rPr>
                <w:rFonts w:ascii="GHEA Grapalat" w:hAnsi="GHEA Grapalat"/>
                <w:sz w:val="14"/>
                <w:szCs w:val="14"/>
              </w:rPr>
              <w:t xml:space="preserve"> ԳՄԱ </w:t>
            </w:r>
            <w:proofErr w:type="spellStart"/>
            <w:r w:rsidRPr="00B81B8D">
              <w:rPr>
                <w:rFonts w:ascii="GHEA Grapalat" w:hAnsi="GHEA Grapalat"/>
                <w:sz w:val="14"/>
                <w:szCs w:val="14"/>
              </w:rPr>
              <w:t>դասակարգման</w:t>
            </w:r>
            <w:proofErr w:type="spellEnd"/>
            <w:r w:rsidRPr="00B81B8D">
              <w:rPr>
                <w:rFonts w:ascii="GHEA Grapalat" w:hAnsi="GHEA Grapalat"/>
                <w:sz w:val="14"/>
                <w:szCs w:val="14"/>
              </w:rPr>
              <w:t xml:space="preserve"> (CPV)</w:t>
            </w:r>
          </w:p>
        </w:tc>
        <w:tc>
          <w:tcPr>
            <w:tcW w:w="2872"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01"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79"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810"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559"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823458">
        <w:trPr>
          <w:trHeight w:val="445"/>
        </w:trPr>
        <w:tc>
          <w:tcPr>
            <w:tcW w:w="751" w:type="dxa"/>
            <w:vMerge/>
            <w:vAlign w:val="center"/>
          </w:tcPr>
          <w:p w14:paraId="22B5A240" w14:textId="77777777" w:rsidR="007678FA" w:rsidRPr="00064ADD" w:rsidRDefault="007678FA" w:rsidP="00E53C12">
            <w:pPr>
              <w:jc w:val="center"/>
              <w:rPr>
                <w:rFonts w:ascii="GHEA Grapalat" w:hAnsi="GHEA Grapalat"/>
                <w:sz w:val="18"/>
              </w:rPr>
            </w:pPr>
          </w:p>
        </w:tc>
        <w:tc>
          <w:tcPr>
            <w:tcW w:w="1134" w:type="dxa"/>
            <w:vMerge/>
            <w:vAlign w:val="center"/>
          </w:tcPr>
          <w:p w14:paraId="2D1E4924" w14:textId="77777777" w:rsidR="007678FA" w:rsidRPr="00064ADD" w:rsidRDefault="007678FA" w:rsidP="00E53C12">
            <w:pPr>
              <w:jc w:val="center"/>
              <w:rPr>
                <w:rFonts w:ascii="GHEA Grapalat" w:hAnsi="GHEA Grapalat"/>
                <w:sz w:val="18"/>
              </w:rPr>
            </w:pPr>
          </w:p>
        </w:tc>
        <w:tc>
          <w:tcPr>
            <w:tcW w:w="2872" w:type="dxa"/>
            <w:vMerge/>
            <w:vAlign w:val="center"/>
          </w:tcPr>
          <w:p w14:paraId="7DE8C663" w14:textId="77777777" w:rsidR="007678FA" w:rsidRPr="00064ADD" w:rsidRDefault="007678FA" w:rsidP="00E53C12">
            <w:pPr>
              <w:jc w:val="center"/>
              <w:rPr>
                <w:rFonts w:ascii="GHEA Grapalat" w:hAnsi="GHEA Grapalat"/>
                <w:sz w:val="18"/>
              </w:rPr>
            </w:pPr>
          </w:p>
        </w:tc>
        <w:tc>
          <w:tcPr>
            <w:tcW w:w="901" w:type="dxa"/>
            <w:vMerge/>
            <w:vAlign w:val="center"/>
          </w:tcPr>
          <w:p w14:paraId="660FBBC6" w14:textId="77777777" w:rsidR="007678FA" w:rsidRPr="00064ADD" w:rsidRDefault="007678FA" w:rsidP="00E53C12">
            <w:pPr>
              <w:jc w:val="center"/>
              <w:rPr>
                <w:rFonts w:ascii="GHEA Grapalat" w:hAnsi="GHEA Grapalat"/>
                <w:sz w:val="18"/>
              </w:rPr>
            </w:pPr>
          </w:p>
        </w:tc>
        <w:tc>
          <w:tcPr>
            <w:tcW w:w="979" w:type="dxa"/>
            <w:vMerge/>
            <w:vAlign w:val="center"/>
          </w:tcPr>
          <w:p w14:paraId="04A385DB" w14:textId="77777777" w:rsidR="007678FA" w:rsidRPr="00064ADD" w:rsidRDefault="007678FA" w:rsidP="00E53C12">
            <w:pPr>
              <w:jc w:val="center"/>
              <w:rPr>
                <w:rFonts w:ascii="GHEA Grapalat" w:hAnsi="GHEA Grapalat"/>
                <w:sz w:val="18"/>
              </w:rPr>
            </w:pPr>
          </w:p>
        </w:tc>
        <w:tc>
          <w:tcPr>
            <w:tcW w:w="810" w:type="dxa"/>
            <w:vMerge/>
            <w:vAlign w:val="center"/>
          </w:tcPr>
          <w:p w14:paraId="1052DDC1" w14:textId="77777777" w:rsidR="007678FA" w:rsidRPr="00064ADD" w:rsidRDefault="007678FA" w:rsidP="00E53C12">
            <w:pPr>
              <w:jc w:val="center"/>
              <w:rPr>
                <w:rFonts w:ascii="GHEA Grapalat" w:hAnsi="GHEA Grapalat"/>
                <w:sz w:val="18"/>
              </w:rPr>
            </w:pPr>
          </w:p>
        </w:tc>
        <w:tc>
          <w:tcPr>
            <w:tcW w:w="900"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659" w:type="dxa"/>
            <w:vAlign w:val="center"/>
          </w:tcPr>
          <w:p w14:paraId="061E3313" w14:textId="77777777" w:rsidR="007678FA"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p w14:paraId="0AEED9AF" w14:textId="7B182C02" w:rsidR="00EC5B91" w:rsidRPr="00EC5B91" w:rsidRDefault="00EC5B91" w:rsidP="00293B44">
            <w:pPr>
              <w:jc w:val="center"/>
              <w:rPr>
                <w:rFonts w:ascii="Cambria Math" w:hAnsi="Cambria Math"/>
                <w:sz w:val="18"/>
              </w:rPr>
            </w:pPr>
            <w:r>
              <w:rPr>
                <w:rFonts w:ascii="GHEA Grapalat" w:hAnsi="GHEA Grapalat"/>
                <w:sz w:val="18"/>
              </w:rPr>
              <w:t>202</w:t>
            </w:r>
            <w:r w:rsidR="00293B44">
              <w:rPr>
                <w:rFonts w:ascii="GHEA Grapalat" w:hAnsi="GHEA Grapalat"/>
                <w:sz w:val="18"/>
                <w:lang w:val="hy-AM"/>
              </w:rPr>
              <w:t>6</w:t>
            </w:r>
            <w:r>
              <w:rPr>
                <w:rFonts w:ascii="GHEA Grapalat" w:hAnsi="GHEA Grapalat"/>
                <w:sz w:val="18"/>
              </w:rPr>
              <w:t>թ</w:t>
            </w:r>
            <w:r>
              <w:rPr>
                <w:rFonts w:ascii="Cambria Math" w:hAnsi="Cambria Math"/>
                <w:sz w:val="18"/>
              </w:rPr>
              <w:t>․</w:t>
            </w:r>
          </w:p>
        </w:tc>
      </w:tr>
      <w:tr w:rsidR="000E6FAB" w:rsidRPr="00717AF6" w14:paraId="33431C00" w14:textId="77777777" w:rsidTr="00823458">
        <w:trPr>
          <w:trHeight w:val="246"/>
        </w:trPr>
        <w:tc>
          <w:tcPr>
            <w:tcW w:w="751" w:type="dxa"/>
            <w:vAlign w:val="center"/>
          </w:tcPr>
          <w:p w14:paraId="1069520E" w14:textId="660A168E" w:rsidR="000E6FAB" w:rsidRPr="00823458" w:rsidRDefault="000E6FAB" w:rsidP="00823458">
            <w:pPr>
              <w:jc w:val="center"/>
              <w:rPr>
                <w:rFonts w:ascii="Sylfaen" w:hAnsi="Sylfaen"/>
                <w:i/>
                <w:iCs/>
                <w:sz w:val="20"/>
                <w:szCs w:val="20"/>
              </w:rPr>
            </w:pPr>
            <w:r w:rsidRPr="00823458">
              <w:rPr>
                <w:rFonts w:ascii="Sylfaen" w:hAnsi="Sylfaen"/>
                <w:i/>
                <w:iCs/>
                <w:sz w:val="20"/>
                <w:szCs w:val="20"/>
              </w:rPr>
              <w:t>1</w:t>
            </w:r>
          </w:p>
        </w:tc>
        <w:tc>
          <w:tcPr>
            <w:tcW w:w="1134" w:type="dxa"/>
            <w:vAlign w:val="center"/>
          </w:tcPr>
          <w:p w14:paraId="12C55D5B" w14:textId="7249E89C" w:rsidR="000E6FAB" w:rsidRPr="00823458" w:rsidRDefault="000E6FAB" w:rsidP="00823458">
            <w:pPr>
              <w:jc w:val="center"/>
              <w:rPr>
                <w:rFonts w:ascii="Sylfaen" w:hAnsi="Sylfaen" w:cs="Calibri"/>
                <w:i/>
                <w:iCs/>
                <w:color w:val="000000"/>
                <w:sz w:val="20"/>
                <w:szCs w:val="20"/>
              </w:rPr>
            </w:pPr>
            <w:r w:rsidRPr="00823458">
              <w:rPr>
                <w:rFonts w:ascii="Sylfaen" w:hAnsi="Sylfaen" w:cs="Calibri"/>
                <w:i/>
                <w:iCs/>
                <w:color w:val="000000"/>
                <w:sz w:val="20"/>
                <w:szCs w:val="20"/>
              </w:rPr>
              <w:t>71351540</w:t>
            </w:r>
            <w:r w:rsidR="003009F5">
              <w:rPr>
                <w:rFonts w:ascii="Sylfaen" w:hAnsi="Sylfaen" w:cs="Calibri"/>
                <w:i/>
                <w:iCs/>
                <w:color w:val="000000"/>
                <w:sz w:val="20"/>
                <w:szCs w:val="20"/>
              </w:rPr>
              <w:t>/1</w:t>
            </w:r>
          </w:p>
          <w:p w14:paraId="337DA2B3" w14:textId="39C88259" w:rsidR="000E6FAB" w:rsidRPr="00823458" w:rsidRDefault="000E6FAB" w:rsidP="00823458">
            <w:pPr>
              <w:jc w:val="center"/>
              <w:rPr>
                <w:rFonts w:ascii="Sylfaen" w:hAnsi="Sylfaen"/>
                <w:i/>
                <w:iCs/>
                <w:sz w:val="20"/>
                <w:szCs w:val="20"/>
              </w:rPr>
            </w:pPr>
          </w:p>
        </w:tc>
        <w:tc>
          <w:tcPr>
            <w:tcW w:w="2872" w:type="dxa"/>
            <w:vAlign w:val="center"/>
          </w:tcPr>
          <w:p w14:paraId="36345877" w14:textId="77777777" w:rsidR="000E6FAB" w:rsidRPr="00823458" w:rsidRDefault="000E6FAB" w:rsidP="00823458">
            <w:pPr>
              <w:jc w:val="center"/>
              <w:rPr>
                <w:rFonts w:ascii="Sylfaen" w:hAnsi="Sylfaen" w:cs="Calibri"/>
                <w:i/>
                <w:iCs/>
                <w:color w:val="000000" w:themeColor="text1"/>
                <w:sz w:val="20"/>
                <w:szCs w:val="20"/>
                <w:lang w:val="hy-AM"/>
              </w:rPr>
            </w:pPr>
            <w:r w:rsidRPr="00823458">
              <w:rPr>
                <w:rFonts w:ascii="Sylfaen" w:hAnsi="Sylfaen" w:cs="Calibri"/>
                <w:b/>
                <w:i/>
                <w:iCs/>
                <w:color w:val="000000" w:themeColor="text1"/>
                <w:sz w:val="20"/>
                <w:szCs w:val="20"/>
                <w:lang w:val="hy-AM"/>
              </w:rPr>
              <w:t>Ծառայության մատուցման ընդհանուր պահանջներ</w:t>
            </w:r>
            <w:r w:rsidRPr="00823458">
              <w:rPr>
                <w:rFonts w:ascii="Sylfaen" w:hAnsi="Sylfaen" w:cs="Calibri"/>
                <w:i/>
                <w:iCs/>
                <w:color w:val="000000" w:themeColor="text1"/>
                <w:sz w:val="20"/>
                <w:szCs w:val="20"/>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823458">
              <w:rPr>
                <w:rFonts w:ascii="Sylfaen" w:hAnsi="Sylfaen" w:cs="Calibri"/>
                <w:i/>
                <w:iCs/>
                <w:color w:val="000000" w:themeColor="text1"/>
                <w:sz w:val="20"/>
                <w:szCs w:val="20"/>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823458">
              <w:rPr>
                <w:rFonts w:ascii="Sylfaen" w:hAnsi="Sylfaen" w:cs="Calibri"/>
                <w:i/>
                <w:iCs/>
                <w:color w:val="000000" w:themeColor="text1"/>
                <w:sz w:val="20"/>
                <w:szCs w:val="20"/>
                <w:lang w:val="hy-AM"/>
              </w:rPr>
              <w:br/>
              <w:t>3. Տեխնիկական հսկողություն իրականացնողի հիմնական պարտականություններն են՝</w:t>
            </w:r>
            <w:r w:rsidRPr="00823458">
              <w:rPr>
                <w:rFonts w:ascii="Sylfaen" w:hAnsi="Sylfaen" w:cs="Calibri"/>
                <w:i/>
                <w:iCs/>
                <w:color w:val="000000" w:themeColor="text1"/>
                <w:sz w:val="20"/>
                <w:szCs w:val="20"/>
                <w:lang w:val="hy-AM"/>
              </w:rPr>
              <w:br/>
              <w:t>• շինարարության սկզբից մինչև ավարտը ընկած ժամանակահատվածում պարբերաբար լուսանկարահանել շինարարության օբյեկտի վիճակը,</w:t>
            </w:r>
            <w:r w:rsidRPr="00823458">
              <w:rPr>
                <w:rFonts w:ascii="Sylfaen" w:hAnsi="Sylfaen" w:cs="Calibri"/>
                <w:i/>
                <w:iCs/>
                <w:color w:val="000000" w:themeColor="text1"/>
                <w:sz w:val="20"/>
                <w:szCs w:val="20"/>
                <w:lang w:val="hy-AM"/>
              </w:rPr>
              <w:br/>
              <w:t>• ապահովել կատարվող աշխատանքների համապատասխանությունը կապալի պայմանագրի պայմաններին, շինարարական նորմերին և կանոններին,</w:t>
            </w:r>
            <w:r w:rsidRPr="00823458">
              <w:rPr>
                <w:rFonts w:ascii="Sylfaen" w:hAnsi="Sylfaen" w:cs="Calibri"/>
                <w:i/>
                <w:iCs/>
                <w:color w:val="000000" w:themeColor="text1"/>
                <w:sz w:val="20"/>
                <w:szCs w:val="20"/>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823458">
              <w:rPr>
                <w:rFonts w:ascii="Sylfaen" w:hAnsi="Sylfaen" w:cs="Calibri"/>
                <w:i/>
                <w:iCs/>
                <w:color w:val="000000" w:themeColor="text1"/>
                <w:sz w:val="20"/>
                <w:szCs w:val="20"/>
                <w:lang w:val="hy-AM"/>
              </w:rPr>
              <w:br/>
              <w:t>• ստուգել և հաստատել աշխատանքային և կատարողական փաստաթղթերը՝ նախապատրաստված Կապալառուի կողմից,</w:t>
            </w:r>
            <w:r w:rsidRPr="00823458">
              <w:rPr>
                <w:rFonts w:ascii="Sylfaen" w:hAnsi="Sylfaen" w:cs="Calibri"/>
                <w:i/>
                <w:iCs/>
                <w:color w:val="000000" w:themeColor="text1"/>
                <w:sz w:val="20"/>
                <w:szCs w:val="20"/>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823458">
              <w:rPr>
                <w:rFonts w:ascii="Sylfaen" w:hAnsi="Sylfaen" w:cs="Calibri"/>
                <w:i/>
                <w:iCs/>
                <w:color w:val="000000" w:themeColor="text1"/>
                <w:sz w:val="20"/>
                <w:szCs w:val="20"/>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823458">
              <w:rPr>
                <w:rFonts w:ascii="Sylfaen" w:hAnsi="Sylfaen" w:cs="Calibri"/>
                <w:i/>
                <w:iCs/>
                <w:color w:val="000000" w:themeColor="text1"/>
                <w:sz w:val="20"/>
                <w:szCs w:val="20"/>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113293E4" w14:textId="63FBD57C" w:rsidR="000E6FAB" w:rsidRPr="00823458" w:rsidRDefault="000E6FAB" w:rsidP="00823458">
            <w:pPr>
              <w:jc w:val="center"/>
              <w:rPr>
                <w:rFonts w:ascii="Sylfaen" w:hAnsi="Sylfaen" w:cs="Calibri"/>
                <w:i/>
                <w:iCs/>
                <w:color w:val="000000" w:themeColor="text1"/>
                <w:sz w:val="20"/>
                <w:szCs w:val="20"/>
                <w:lang w:val="hy-AM"/>
              </w:rPr>
            </w:pPr>
            <w:r w:rsidRPr="00823458">
              <w:rPr>
                <w:rFonts w:ascii="Sylfaen" w:hAnsi="Sylfaen" w:cs="Calibri"/>
                <w:i/>
                <w:iCs/>
                <w:color w:val="000000" w:themeColor="text1"/>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823458">
              <w:rPr>
                <w:rFonts w:ascii="Sylfaen" w:hAnsi="Sylfaen" w:cs="Calibri"/>
                <w:i/>
                <w:iCs/>
                <w:color w:val="000000" w:themeColor="text1"/>
                <w:sz w:val="20"/>
                <w:szCs w:val="20"/>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823458">
              <w:rPr>
                <w:rFonts w:ascii="Sylfaen" w:hAnsi="Sylfaen" w:cs="Calibri"/>
                <w:i/>
                <w:iCs/>
                <w:color w:val="000000" w:themeColor="text1"/>
                <w:sz w:val="20"/>
                <w:szCs w:val="20"/>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823458">
              <w:rPr>
                <w:rFonts w:ascii="Sylfaen" w:hAnsi="Sylfaen" w:cs="Calibri"/>
                <w:i/>
                <w:iCs/>
                <w:color w:val="000000" w:themeColor="text1"/>
                <w:sz w:val="20"/>
                <w:szCs w:val="20"/>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823458">
              <w:rPr>
                <w:rFonts w:ascii="Sylfaen" w:hAnsi="Sylfaen" w:cs="Calibri"/>
                <w:i/>
                <w:iCs/>
                <w:color w:val="000000" w:themeColor="text1"/>
                <w:sz w:val="20"/>
                <w:szCs w:val="20"/>
                <w:lang w:val="hy-AM"/>
              </w:rPr>
              <w:br/>
              <w:t>• կատարել աշխատանքների ծավալների չափագրումներ և մասնակցել կատարողական փաստաթղթերի կազմմանը և հաստատմանը,</w:t>
            </w:r>
            <w:r w:rsidRPr="00823458">
              <w:rPr>
                <w:rFonts w:ascii="Sylfaen" w:hAnsi="Sylfaen" w:cs="Calibri"/>
                <w:i/>
                <w:iCs/>
                <w:color w:val="000000" w:themeColor="text1"/>
                <w:sz w:val="20"/>
                <w:szCs w:val="20"/>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823458">
              <w:rPr>
                <w:rFonts w:ascii="Sylfaen" w:hAnsi="Sylfaen" w:cs="Calibri"/>
                <w:i/>
                <w:iCs/>
                <w:color w:val="000000" w:themeColor="text1"/>
                <w:sz w:val="20"/>
                <w:szCs w:val="20"/>
                <w:lang w:val="hy-AM"/>
              </w:rPr>
              <w:br/>
              <w:t>• Պատվիրատուի ցուցումով չափագրել կատարման ենթակա աշխատանքները:</w:t>
            </w:r>
            <w:r w:rsidRPr="00823458">
              <w:rPr>
                <w:rFonts w:ascii="Sylfaen" w:hAnsi="Sylfaen" w:cs="Calibri"/>
                <w:i/>
                <w:iCs/>
                <w:color w:val="000000" w:themeColor="text1"/>
                <w:sz w:val="20"/>
                <w:szCs w:val="20"/>
                <w:lang w:val="hy-AM"/>
              </w:rPr>
              <w:b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5D78F08" w14:textId="5C605051" w:rsidR="000E6FAB" w:rsidRPr="00823458" w:rsidRDefault="000E6FAB" w:rsidP="00823458">
            <w:pPr>
              <w:jc w:val="center"/>
              <w:rPr>
                <w:rFonts w:ascii="Sylfaen" w:eastAsia="Calibri" w:hAnsi="Sylfaen"/>
                <w:i/>
                <w:iCs/>
                <w:sz w:val="20"/>
                <w:szCs w:val="20"/>
                <w:lang w:val="hy-AM" w:eastAsia="x-none"/>
              </w:rPr>
            </w:pPr>
            <w:r w:rsidRPr="00823458">
              <w:rPr>
                <w:rFonts w:ascii="Sylfaen" w:hAnsi="Sylfaen" w:cs="Calibri"/>
                <w:b/>
                <w:bCs/>
                <w:i/>
                <w:iCs/>
                <w:color w:val="000000" w:themeColor="text1"/>
                <w:sz w:val="20"/>
                <w:szCs w:val="20"/>
                <w:lang w:val="hy-AM"/>
              </w:rPr>
              <w:t>Հաշվետվության ներկայացման պահանջներ</w:t>
            </w:r>
            <w:r w:rsidRPr="00823458">
              <w:rPr>
                <w:rFonts w:ascii="Sylfaen" w:hAnsi="Sylfaen" w:cs="Calibri"/>
                <w:i/>
                <w:iCs/>
                <w:color w:val="000000" w:themeColor="text1"/>
                <w:sz w:val="20"/>
                <w:szCs w:val="20"/>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823458">
              <w:rPr>
                <w:rFonts w:ascii="Sylfaen" w:hAnsi="Sylfaen" w:cs="Calibri"/>
                <w:i/>
                <w:iCs/>
                <w:color w:val="000000" w:themeColor="text1"/>
                <w:sz w:val="20"/>
                <w:szCs w:val="20"/>
                <w:lang w:val="hy-AM"/>
              </w:rPr>
              <w:b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823458">
              <w:rPr>
                <w:rFonts w:ascii="Sylfaen" w:hAnsi="Sylfaen" w:cs="Calibri"/>
                <w:i/>
                <w:iCs/>
                <w:color w:val="000000" w:themeColor="text1"/>
                <w:sz w:val="20"/>
                <w:szCs w:val="20"/>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823458">
              <w:rPr>
                <w:rFonts w:ascii="Sylfaen" w:hAnsi="Sylfaen" w:cs="Calibri"/>
                <w:i/>
                <w:iCs/>
                <w:color w:val="000000" w:themeColor="text1"/>
                <w:sz w:val="20"/>
                <w:szCs w:val="20"/>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901" w:type="dxa"/>
            <w:vAlign w:val="center"/>
          </w:tcPr>
          <w:p w14:paraId="69971639" w14:textId="22FADFAF" w:rsidR="000E6FAB" w:rsidRPr="00823458" w:rsidRDefault="000E6FAB" w:rsidP="00823458">
            <w:pPr>
              <w:jc w:val="center"/>
              <w:rPr>
                <w:rFonts w:ascii="Sylfaen" w:hAnsi="Sylfaen"/>
                <w:i/>
                <w:iCs/>
                <w:sz w:val="20"/>
                <w:szCs w:val="20"/>
                <w:lang w:val="hy-AM"/>
              </w:rPr>
            </w:pPr>
            <w:r w:rsidRPr="00823458">
              <w:rPr>
                <w:rFonts w:ascii="Sylfaen" w:hAnsi="Sylfaen"/>
                <w:i/>
                <w:iCs/>
                <w:color w:val="000000" w:themeColor="text1"/>
                <w:sz w:val="20"/>
                <w:szCs w:val="20"/>
                <w:lang w:val="hy-AM"/>
              </w:rPr>
              <w:t>դրամ</w:t>
            </w:r>
          </w:p>
        </w:tc>
        <w:tc>
          <w:tcPr>
            <w:tcW w:w="979" w:type="dxa"/>
            <w:vAlign w:val="center"/>
          </w:tcPr>
          <w:p w14:paraId="643C6D55" w14:textId="77777777" w:rsidR="000E6FAB" w:rsidRPr="00823458" w:rsidRDefault="000E6FAB" w:rsidP="00823458">
            <w:pPr>
              <w:jc w:val="center"/>
              <w:rPr>
                <w:rFonts w:ascii="Sylfaen" w:hAnsi="Sylfaen"/>
                <w:i/>
                <w:iCs/>
                <w:sz w:val="20"/>
                <w:szCs w:val="20"/>
                <w:lang w:val="hy-AM"/>
              </w:rPr>
            </w:pPr>
          </w:p>
        </w:tc>
        <w:tc>
          <w:tcPr>
            <w:tcW w:w="810" w:type="dxa"/>
            <w:vAlign w:val="center"/>
          </w:tcPr>
          <w:p w14:paraId="7D3B53E8" w14:textId="5F1E923C" w:rsidR="000E6FAB" w:rsidRPr="00823458" w:rsidRDefault="000E6FAB" w:rsidP="00823458">
            <w:pPr>
              <w:jc w:val="center"/>
              <w:rPr>
                <w:rFonts w:ascii="Sylfaen" w:hAnsi="Sylfaen"/>
                <w:i/>
                <w:iCs/>
                <w:sz w:val="20"/>
                <w:szCs w:val="20"/>
                <w:lang w:val="hy-AM"/>
              </w:rPr>
            </w:pPr>
            <w:r w:rsidRPr="00823458">
              <w:rPr>
                <w:rFonts w:ascii="Sylfaen" w:hAnsi="Sylfaen"/>
                <w:i/>
                <w:iCs/>
                <w:sz w:val="20"/>
                <w:szCs w:val="20"/>
                <w:lang w:val="hy-AM"/>
              </w:rPr>
              <w:t>1</w:t>
            </w:r>
          </w:p>
        </w:tc>
        <w:tc>
          <w:tcPr>
            <w:tcW w:w="900" w:type="dxa"/>
            <w:vAlign w:val="center"/>
          </w:tcPr>
          <w:p w14:paraId="680ED90D" w14:textId="2A84BF75" w:rsidR="000E6FAB" w:rsidRPr="00823458" w:rsidRDefault="000E6FAB" w:rsidP="00823458">
            <w:pPr>
              <w:jc w:val="center"/>
              <w:rPr>
                <w:rFonts w:ascii="Sylfaen" w:hAnsi="Sylfaen"/>
                <w:i/>
                <w:iCs/>
                <w:sz w:val="20"/>
                <w:szCs w:val="20"/>
                <w:lang w:val="hy-AM"/>
              </w:rPr>
            </w:pPr>
            <w:r w:rsidRPr="00823458">
              <w:rPr>
                <w:rFonts w:ascii="Sylfaen" w:hAnsi="Sylfaen"/>
                <w:i/>
                <w:iCs/>
                <w:sz w:val="20"/>
                <w:szCs w:val="20"/>
                <w:lang w:val="hy-AM"/>
              </w:rPr>
              <w:t>ք.Գյումրի   Լազոյի փող</w:t>
            </w:r>
            <w:r w:rsidRPr="00823458">
              <w:rPr>
                <w:rFonts w:ascii="Microsoft YaHei" w:eastAsia="Microsoft YaHei" w:hAnsi="Microsoft YaHei" w:cs="Microsoft YaHei" w:hint="eastAsia"/>
                <w:i/>
                <w:iCs/>
                <w:sz w:val="20"/>
                <w:szCs w:val="20"/>
                <w:lang w:val="hy-AM"/>
              </w:rPr>
              <w:t>․</w:t>
            </w:r>
            <w:r w:rsidRPr="00823458">
              <w:rPr>
                <w:rFonts w:ascii="Sylfaen" w:hAnsi="Sylfaen"/>
                <w:i/>
                <w:iCs/>
                <w:sz w:val="20"/>
                <w:szCs w:val="20"/>
                <w:lang w:val="hy-AM"/>
              </w:rPr>
              <w:t xml:space="preserve"> 2</w:t>
            </w:r>
          </w:p>
        </w:tc>
        <w:tc>
          <w:tcPr>
            <w:tcW w:w="1659" w:type="dxa"/>
            <w:vAlign w:val="center"/>
          </w:tcPr>
          <w:p w14:paraId="1CA9A59C" w14:textId="475C09C3" w:rsidR="000E6FAB" w:rsidRPr="00823458" w:rsidRDefault="000E6FAB" w:rsidP="00823458">
            <w:pPr>
              <w:jc w:val="center"/>
              <w:rPr>
                <w:rFonts w:ascii="Sylfaen" w:hAnsi="Sylfaen"/>
                <w:i/>
                <w:iCs/>
                <w:color w:val="000000" w:themeColor="text1"/>
                <w:sz w:val="20"/>
                <w:szCs w:val="20"/>
                <w:lang w:val="hy-AM"/>
              </w:rPr>
            </w:pPr>
            <w:r w:rsidRPr="00823458">
              <w:rPr>
                <w:rFonts w:ascii="Sylfaen" w:hAnsi="Sylfaen"/>
                <w:i/>
                <w:iCs/>
                <w:sz w:val="20"/>
                <w:szCs w:val="20"/>
                <w:lang w:val="hy-AM"/>
              </w:rPr>
              <w:t>Ծառայությունը մատուցվում է պայմանագիրն ուժի մեջ մտնելու օրվանից 20 օրացուցային օրվա  ընթացքում,  բացառությամբ այն դեպքի, երբ ընտրված մասնակիցը համաձայնվում է ծառայությունը մատուցել ավելի կարճ ժամկետում</w:t>
            </w:r>
          </w:p>
        </w:tc>
      </w:tr>
    </w:tbl>
    <w:p w14:paraId="5C4BE7C1" w14:textId="4A1203C2" w:rsidR="00777443" w:rsidRPr="00157A83" w:rsidRDefault="007678FA" w:rsidP="00777443">
      <w:pPr>
        <w:jc w:val="both"/>
        <w:rPr>
          <w:rFonts w:ascii="GHEA Grapalat" w:hAnsi="GHEA Grapalat" w:cs="Sylfaen"/>
          <w:i/>
          <w:sz w:val="18"/>
          <w:szCs w:val="18"/>
          <w:lang w:val="hy-AM"/>
        </w:rPr>
      </w:pPr>
      <w:r w:rsidRPr="00EC5B91">
        <w:rPr>
          <w:rFonts w:ascii="GHEA Grapalat" w:hAnsi="GHEA Grapalat"/>
          <w:sz w:val="20"/>
          <w:lang w:val="hy-AM"/>
        </w:rPr>
        <w:t xml:space="preserve"> </w:t>
      </w:r>
      <w:r w:rsidRPr="00157A83">
        <w:rPr>
          <w:rFonts w:ascii="GHEA Grapalat" w:hAnsi="GHEA Grapalat" w:cs="Sylfaen"/>
          <w:i/>
          <w:sz w:val="18"/>
          <w:szCs w:val="18"/>
          <w:lang w:val="hy-AM"/>
        </w:rPr>
        <w:t>*</w:t>
      </w:r>
      <w:r w:rsidR="00777443" w:rsidRPr="00227B35">
        <w:rPr>
          <w:rFonts w:ascii="GHEA Grapalat" w:hAnsi="GHEA Grapalat" w:cs="Sylfaen"/>
          <w:i/>
          <w:sz w:val="18"/>
          <w:szCs w:val="18"/>
          <w:lang w:val="hy-AM"/>
        </w:rPr>
        <w:t xml:space="preserve"> Ծառայությունների մատուցման</w:t>
      </w:r>
      <w:r w:rsidR="00777443" w:rsidRPr="00157A83">
        <w:rPr>
          <w:rFonts w:ascii="GHEA Grapalat" w:hAnsi="GHEA Grapalat" w:cs="Sylfaen"/>
          <w:i/>
          <w:sz w:val="18"/>
          <w:szCs w:val="18"/>
          <w:lang w:val="hy-AM"/>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157A83">
        <w:rPr>
          <w:rFonts w:ascii="GHEA Grapalat" w:hAnsi="GHEA Grapalat" w:cs="Sylfaen"/>
          <w:i/>
          <w:sz w:val="18"/>
          <w:szCs w:val="18"/>
          <w:lang w:val="hy-AM"/>
        </w:rPr>
        <w:t>ավելի կարճ ժամկետում</w:t>
      </w:r>
    </w:p>
    <w:p w14:paraId="649C34C5" w14:textId="6066B622" w:rsidR="007678FA" w:rsidRPr="00157A83" w:rsidRDefault="007678FA" w:rsidP="007678FA">
      <w:pPr>
        <w:jc w:val="both"/>
        <w:rPr>
          <w:rFonts w:ascii="GHEA Grapalat" w:hAnsi="GHEA Grapalat"/>
          <w:i/>
          <w:sz w:val="20"/>
          <w:lang w:val="hy-AM"/>
        </w:rPr>
      </w:pPr>
      <w:r w:rsidRPr="00157A83">
        <w:rPr>
          <w:rFonts w:ascii="GHEA Grapalat" w:hAnsi="GHEA Grapalat"/>
          <w:i/>
          <w:sz w:val="20"/>
          <w:lang w:val="hy-AM"/>
        </w:rPr>
        <w:t xml:space="preserve">** </w:t>
      </w:r>
      <w:r w:rsidRPr="00157A83">
        <w:rPr>
          <w:rFonts w:ascii="GHEA Grapalat" w:hAnsi="GHEA Grapalat" w:cs="Sylfaen"/>
          <w:i/>
          <w:sz w:val="18"/>
          <w:szCs w:val="18"/>
          <w:lang w:val="hy-AM"/>
        </w:rPr>
        <w:t xml:space="preserve">Եթե </w:t>
      </w:r>
      <w:r w:rsidRPr="00157A83">
        <w:rPr>
          <w:rFonts w:ascii="GHEA Grapalat" w:hAnsi="GHEA Grapalat" w:cs="Sylfaen"/>
          <w:b/>
          <w:bCs/>
          <w:i/>
          <w:sz w:val="18"/>
          <w:szCs w:val="18"/>
          <w:lang w:val="hy-AM"/>
        </w:rPr>
        <w:t>պայմանագիրը կնքվում է "Գնումների մասին" ՀՀ օրենքի 15-րդ հոդվածի 6-րդ մասի հիման վրա,</w:t>
      </w:r>
      <w:r w:rsidRPr="00157A83">
        <w:rPr>
          <w:rFonts w:ascii="GHEA Grapalat" w:hAnsi="GHEA Grapalat" w:cs="Sylfaen"/>
          <w:i/>
          <w:sz w:val="18"/>
          <w:szCs w:val="18"/>
          <w:lang w:val="hy-AM"/>
        </w:rPr>
        <w:t xml:space="preserve"> ապա սյունակում </w:t>
      </w:r>
      <w:r w:rsidR="005F6B8D" w:rsidRPr="00157A83">
        <w:rPr>
          <w:rFonts w:ascii="GHEA Grapalat" w:hAnsi="GHEA Grapalat" w:cs="Sylfaen"/>
          <w:i/>
          <w:sz w:val="18"/>
          <w:szCs w:val="18"/>
          <w:lang w:val="hy-AM"/>
        </w:rPr>
        <w:t>ժամկետի հաշվարկը սահմանվում է օրացուցային օրերով՝ հաշվարկն իրականացնելով</w:t>
      </w:r>
      <w:r w:rsidR="005F6B8D" w:rsidRPr="00157A83" w:rsidDel="005F6B8D">
        <w:rPr>
          <w:rFonts w:ascii="GHEA Grapalat" w:hAnsi="GHEA Grapalat" w:cs="Sylfaen"/>
          <w:i/>
          <w:sz w:val="18"/>
          <w:szCs w:val="18"/>
          <w:lang w:val="hy-AM"/>
        </w:rPr>
        <w:t xml:space="preserve"> </w:t>
      </w:r>
      <w:r w:rsidRPr="00157A83">
        <w:rPr>
          <w:rFonts w:ascii="GHEA Grapalat" w:hAnsi="GHEA Grapalat" w:cs="Sylfaen"/>
          <w:i/>
          <w:sz w:val="18"/>
          <w:szCs w:val="18"/>
          <w:lang w:val="hy-AM"/>
        </w:rPr>
        <w:t>ֆինանսական միջոցներ նախատեսվելու դեպքում կողմերի միջև կնքվող համաձայնագրի ուժի մեջ մտնելու օրվանից :</w:t>
      </w:r>
    </w:p>
    <w:p w14:paraId="57A14C9F" w14:textId="77777777" w:rsidR="007678FA" w:rsidRPr="00157A83" w:rsidRDefault="007678FA" w:rsidP="007678FA">
      <w:pPr>
        <w:jc w:val="both"/>
        <w:rPr>
          <w:rFonts w:ascii="GHEA Grapalat" w:hAnsi="GHEA Grapalat"/>
          <w:sz w:val="20"/>
          <w:lang w:val="hy-AM"/>
        </w:rPr>
      </w:pPr>
    </w:p>
    <w:p w14:paraId="62054E8B" w14:textId="77777777" w:rsidR="007678FA" w:rsidRPr="00157A83" w:rsidRDefault="007678FA" w:rsidP="007678FA">
      <w:pPr>
        <w:jc w:val="both"/>
        <w:rPr>
          <w:rFonts w:ascii="GHEA Grapalat" w:hAnsi="GHEA Grapalat"/>
          <w:sz w:val="20"/>
          <w:lang w:val="hy-AM"/>
        </w:rPr>
      </w:pPr>
    </w:p>
    <w:p w14:paraId="00A32216" w14:textId="77777777" w:rsidR="007678FA" w:rsidRPr="00157A83"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823458" w:rsidRDefault="007678FA" w:rsidP="00E53C12">
            <w:pPr>
              <w:rPr>
                <w:rFonts w:ascii="GHEA Grapalat" w:hAnsi="GHEA Grapalat"/>
                <w:sz w:val="22"/>
                <w:szCs w:val="22"/>
                <w:lang w:val="hy-AM"/>
              </w:rPr>
            </w:pPr>
          </w:p>
          <w:p w14:paraId="5D1C2513" w14:textId="77777777" w:rsidR="00823458" w:rsidRPr="009D4E17" w:rsidRDefault="00823458" w:rsidP="00823458">
            <w:pPr>
              <w:jc w:val="center"/>
              <w:rPr>
                <w:rFonts w:ascii="Sylfaen" w:hAnsi="Sylfaen"/>
                <w:i/>
                <w:u w:val="single"/>
                <w:lang w:val="hy-AM"/>
              </w:rPr>
            </w:pPr>
            <w:r w:rsidRPr="009D4E17">
              <w:rPr>
                <w:rFonts w:ascii="Sylfaen" w:hAnsi="Sylfaen"/>
                <w:i/>
                <w:sz w:val="22"/>
                <w:szCs w:val="22"/>
                <w:lang w:val="hy-AM"/>
              </w:rPr>
              <w:t>«Գյումրու թիվ 18 միջնակարգ դպրոց»  ՊՈԱԿ</w:t>
            </w:r>
          </w:p>
          <w:p w14:paraId="1BC71FB3" w14:textId="77777777" w:rsidR="00823458" w:rsidRPr="009D4E17" w:rsidRDefault="00823458" w:rsidP="00823458">
            <w:pPr>
              <w:jc w:val="center"/>
              <w:rPr>
                <w:rFonts w:ascii="Sylfaen" w:hAnsi="Sylfaen"/>
                <w:i/>
                <w:lang w:val="hy-AM"/>
              </w:rPr>
            </w:pPr>
            <w:r w:rsidRPr="009D4E17">
              <w:rPr>
                <w:rFonts w:ascii="Sylfaen" w:hAnsi="Sylfaen"/>
                <w:i/>
                <w:sz w:val="22"/>
                <w:szCs w:val="22"/>
                <w:lang w:val="hy-AM"/>
              </w:rPr>
              <w:t>Հասցե՝  ք.Գյումրի   Լազոյի փող</w:t>
            </w:r>
            <w:r w:rsidRPr="009D4E17">
              <w:rPr>
                <w:rFonts w:ascii="Microsoft YaHei" w:eastAsia="Microsoft YaHei" w:hAnsi="Microsoft YaHei" w:cs="Microsoft YaHei" w:hint="eastAsia"/>
                <w:i/>
                <w:sz w:val="22"/>
                <w:szCs w:val="22"/>
                <w:lang w:val="hy-AM"/>
              </w:rPr>
              <w:t>․</w:t>
            </w:r>
            <w:r w:rsidRPr="009D4E17">
              <w:rPr>
                <w:rFonts w:ascii="Sylfaen" w:hAnsi="Sylfaen"/>
                <w:i/>
                <w:sz w:val="22"/>
                <w:szCs w:val="22"/>
                <w:lang w:val="hy-AM"/>
              </w:rPr>
              <w:t xml:space="preserve"> 2</w:t>
            </w:r>
          </w:p>
          <w:p w14:paraId="4117C8AE" w14:textId="77777777" w:rsidR="00823458" w:rsidRPr="009D4E17" w:rsidRDefault="00823458" w:rsidP="00823458">
            <w:pPr>
              <w:jc w:val="center"/>
              <w:rPr>
                <w:rFonts w:ascii="Sylfaen" w:hAnsi="Sylfaen"/>
                <w:i/>
                <w:lang w:val="hy-AM"/>
              </w:rPr>
            </w:pPr>
            <w:r w:rsidRPr="009D4E17">
              <w:rPr>
                <w:rFonts w:ascii="Sylfaen" w:hAnsi="Sylfaen"/>
                <w:i/>
                <w:sz w:val="22"/>
                <w:szCs w:val="22"/>
                <w:lang w:val="hy-AM"/>
              </w:rPr>
              <w:t>«Գանձապետարան»</w:t>
            </w:r>
          </w:p>
          <w:p w14:paraId="487A8CF5" w14:textId="77777777" w:rsidR="00823458" w:rsidRPr="009D4E17" w:rsidRDefault="00823458" w:rsidP="00823458">
            <w:pPr>
              <w:jc w:val="center"/>
              <w:rPr>
                <w:rFonts w:ascii="Sylfaen" w:hAnsi="Sylfaen"/>
                <w:i/>
                <w:lang w:val="hy-AM"/>
              </w:rPr>
            </w:pPr>
            <w:r w:rsidRPr="009D4E17">
              <w:rPr>
                <w:rFonts w:ascii="Sylfaen" w:hAnsi="Sylfaen"/>
                <w:i/>
                <w:sz w:val="22"/>
                <w:szCs w:val="22"/>
                <w:lang w:val="hy-AM"/>
              </w:rPr>
              <w:t>ՀՀ/Հ 900218000207</w:t>
            </w:r>
          </w:p>
          <w:p w14:paraId="207E735D" w14:textId="77777777" w:rsidR="00823458" w:rsidRPr="009D4E17" w:rsidRDefault="00823458" w:rsidP="00823458">
            <w:pPr>
              <w:jc w:val="center"/>
              <w:rPr>
                <w:rFonts w:ascii="Sylfaen" w:hAnsi="Sylfaen"/>
                <w:i/>
                <w:lang w:val="hy-AM"/>
              </w:rPr>
            </w:pPr>
            <w:r w:rsidRPr="009D4E17">
              <w:rPr>
                <w:rFonts w:ascii="Sylfaen" w:hAnsi="Sylfaen"/>
                <w:i/>
                <w:sz w:val="22"/>
                <w:szCs w:val="22"/>
                <w:lang w:val="hy-AM"/>
              </w:rPr>
              <w:t>ՀՎՀՀ  05511364</w:t>
            </w:r>
          </w:p>
          <w:p w14:paraId="6CF9ED47" w14:textId="0442BC52" w:rsidR="007678FA" w:rsidRPr="00823458" w:rsidRDefault="00823458" w:rsidP="00823458">
            <w:pPr>
              <w:jc w:val="center"/>
              <w:rPr>
                <w:rFonts w:ascii="Sylfaen" w:hAnsi="Sylfaen"/>
                <w:i/>
                <w:lang w:val="hy-AM"/>
              </w:rPr>
            </w:pPr>
            <w:r w:rsidRPr="009D4E17">
              <w:rPr>
                <w:rFonts w:ascii="Sylfaen" w:hAnsi="Sylfaen"/>
                <w:i/>
                <w:sz w:val="22"/>
                <w:szCs w:val="22"/>
                <w:lang w:val="hy-AM"/>
              </w:rPr>
              <w:t>Վարչատնտեսական մասի համակարգող՝   Ռ. Գևորգյան</w:t>
            </w:r>
          </w:p>
          <w:p w14:paraId="4B10AC8C" w14:textId="77777777" w:rsidR="007678FA" w:rsidRPr="00823458" w:rsidRDefault="007678FA" w:rsidP="00E53C12">
            <w:pPr>
              <w:rPr>
                <w:rFonts w:ascii="GHEA Grapalat" w:hAnsi="GHEA Grapalat"/>
                <w:sz w:val="22"/>
                <w:szCs w:val="22"/>
                <w:lang w:val="hy-AM"/>
              </w:rPr>
            </w:pPr>
          </w:p>
          <w:p w14:paraId="3E899505" w14:textId="77777777" w:rsidR="007678FA" w:rsidRPr="00823458" w:rsidRDefault="007678FA" w:rsidP="00E53C12">
            <w:pPr>
              <w:jc w:val="center"/>
              <w:rPr>
                <w:rFonts w:ascii="GHEA Grapalat" w:hAnsi="GHEA Grapalat"/>
                <w:lang w:val="hy-AM"/>
              </w:rPr>
            </w:pPr>
            <w:r w:rsidRPr="00823458">
              <w:rPr>
                <w:rFonts w:ascii="GHEA Grapalat" w:hAnsi="GHEA Grapalat"/>
                <w:lang w:val="hy-AM"/>
              </w:rPr>
              <w:t>---------------------------------</w:t>
            </w:r>
          </w:p>
          <w:p w14:paraId="3F26B27D" w14:textId="77777777" w:rsidR="007678FA" w:rsidRPr="00823458" w:rsidRDefault="007678FA" w:rsidP="00E53C12">
            <w:pPr>
              <w:jc w:val="center"/>
              <w:rPr>
                <w:rFonts w:ascii="GHEA Grapalat" w:hAnsi="GHEA Grapalat"/>
                <w:sz w:val="18"/>
                <w:szCs w:val="18"/>
                <w:lang w:val="hy-AM"/>
              </w:rPr>
            </w:pPr>
            <w:r w:rsidRPr="00823458">
              <w:rPr>
                <w:rFonts w:ascii="GHEA Grapalat" w:hAnsi="GHEA Grapalat"/>
                <w:sz w:val="18"/>
                <w:szCs w:val="18"/>
                <w:lang w:val="hy-AM"/>
              </w:rPr>
              <w:t>/</w:t>
            </w:r>
            <w:r w:rsidRPr="00823458">
              <w:rPr>
                <w:rFonts w:ascii="GHEA Grapalat" w:hAnsi="GHEA Grapalat" w:cs="Sylfaen"/>
                <w:sz w:val="18"/>
                <w:szCs w:val="18"/>
                <w:lang w:val="hy-AM"/>
              </w:rPr>
              <w:t>ստորագրություն</w:t>
            </w:r>
            <w:r w:rsidRPr="00823458">
              <w:rPr>
                <w:rFonts w:ascii="GHEA Grapalat" w:hAnsi="GHEA Grapalat"/>
                <w:sz w:val="18"/>
                <w:szCs w:val="18"/>
                <w:lang w:val="hy-AM"/>
              </w:rPr>
              <w:t>/</w:t>
            </w:r>
          </w:p>
          <w:p w14:paraId="4A9A3ECD" w14:textId="77777777" w:rsidR="007678FA" w:rsidRPr="00823458" w:rsidRDefault="007678FA" w:rsidP="00E53C12">
            <w:pPr>
              <w:jc w:val="center"/>
              <w:rPr>
                <w:rFonts w:ascii="GHEA Grapalat" w:hAnsi="GHEA Grapalat"/>
                <w:sz w:val="18"/>
                <w:szCs w:val="18"/>
                <w:lang w:val="hy-AM"/>
              </w:rPr>
            </w:pPr>
            <w:r w:rsidRPr="00823458">
              <w:rPr>
                <w:rFonts w:ascii="GHEA Grapalat" w:hAnsi="GHEA Grapalat" w:cs="Sylfaen"/>
                <w:sz w:val="18"/>
                <w:szCs w:val="18"/>
                <w:lang w:val="hy-AM"/>
              </w:rPr>
              <w:t>Կ</w:t>
            </w:r>
            <w:r w:rsidRPr="00823458">
              <w:rPr>
                <w:rFonts w:ascii="GHEA Grapalat" w:hAnsi="GHEA Grapalat"/>
                <w:sz w:val="18"/>
                <w:szCs w:val="18"/>
                <w:lang w:val="hy-AM"/>
              </w:rPr>
              <w:t>.</w:t>
            </w:r>
            <w:r w:rsidRPr="00823458">
              <w:rPr>
                <w:rFonts w:ascii="GHEA Grapalat" w:hAnsi="GHEA Grapalat" w:cs="Sylfaen"/>
                <w:sz w:val="18"/>
                <w:szCs w:val="18"/>
                <w:lang w:val="hy-AM"/>
              </w:rPr>
              <w:t>Տ</w:t>
            </w:r>
          </w:p>
        </w:tc>
        <w:tc>
          <w:tcPr>
            <w:tcW w:w="760" w:type="dxa"/>
          </w:tcPr>
          <w:p w14:paraId="1A680CB3" w14:textId="77777777" w:rsidR="007678FA" w:rsidRPr="00823458" w:rsidRDefault="007678FA" w:rsidP="00E53C12">
            <w:pPr>
              <w:spacing w:line="360" w:lineRule="auto"/>
              <w:jc w:val="center"/>
              <w:rPr>
                <w:rFonts w:ascii="GHEA Grapalat" w:hAnsi="GHEA Grapalat"/>
                <w:lang w:val="hy-AM"/>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08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38"/>
        <w:gridCol w:w="1543"/>
        <w:gridCol w:w="425"/>
        <w:gridCol w:w="360"/>
        <w:gridCol w:w="450"/>
        <w:gridCol w:w="360"/>
        <w:gridCol w:w="540"/>
        <w:gridCol w:w="540"/>
        <w:gridCol w:w="540"/>
        <w:gridCol w:w="540"/>
        <w:gridCol w:w="540"/>
        <w:gridCol w:w="540"/>
        <w:gridCol w:w="540"/>
        <w:gridCol w:w="630"/>
        <w:gridCol w:w="630"/>
      </w:tblGrid>
      <w:tr w:rsidR="007678FA" w:rsidRPr="00064ADD" w14:paraId="6DA1F814" w14:textId="77777777" w:rsidTr="00EC5B91">
        <w:tc>
          <w:tcPr>
            <w:tcW w:w="10867"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717AF6" w14:paraId="29778976" w14:textId="77777777" w:rsidTr="00EC5B91">
        <w:tc>
          <w:tcPr>
            <w:tcW w:w="1451"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238" w:type="dxa"/>
            <w:vAlign w:val="center"/>
          </w:tcPr>
          <w:p w14:paraId="008AA2A8" w14:textId="77777777" w:rsidR="007678FA" w:rsidRPr="00EC5B91" w:rsidRDefault="007678FA" w:rsidP="00E53C12">
            <w:pPr>
              <w:jc w:val="center"/>
              <w:rPr>
                <w:rFonts w:ascii="GHEA Grapalat" w:hAnsi="GHEA Grapalat"/>
                <w:sz w:val="14"/>
                <w:szCs w:val="14"/>
                <w:lang w:val="es-ES"/>
              </w:rPr>
            </w:pPr>
            <w:proofErr w:type="spellStart"/>
            <w:r w:rsidRPr="00EC5B91">
              <w:rPr>
                <w:rFonts w:ascii="GHEA Grapalat" w:hAnsi="GHEA Grapalat"/>
                <w:sz w:val="14"/>
                <w:szCs w:val="14"/>
              </w:rPr>
              <w:t>գնումների</w:t>
            </w:r>
            <w:proofErr w:type="spellEnd"/>
            <w:r w:rsidRPr="00EC5B91">
              <w:rPr>
                <w:rFonts w:ascii="GHEA Grapalat" w:hAnsi="GHEA Grapalat"/>
                <w:sz w:val="14"/>
                <w:szCs w:val="14"/>
                <w:lang w:val="es-ES"/>
              </w:rPr>
              <w:t xml:space="preserve"> </w:t>
            </w:r>
            <w:proofErr w:type="spellStart"/>
            <w:r w:rsidRPr="00EC5B91">
              <w:rPr>
                <w:rFonts w:ascii="GHEA Grapalat" w:hAnsi="GHEA Grapalat"/>
                <w:sz w:val="14"/>
                <w:szCs w:val="14"/>
              </w:rPr>
              <w:t>պլանով</w:t>
            </w:r>
            <w:proofErr w:type="spellEnd"/>
            <w:r w:rsidRPr="00EC5B91">
              <w:rPr>
                <w:rFonts w:ascii="GHEA Grapalat" w:hAnsi="GHEA Grapalat"/>
                <w:sz w:val="14"/>
                <w:szCs w:val="14"/>
                <w:lang w:val="es-ES"/>
              </w:rPr>
              <w:t xml:space="preserve"> </w:t>
            </w:r>
            <w:proofErr w:type="spellStart"/>
            <w:r w:rsidRPr="00EC5B91">
              <w:rPr>
                <w:rFonts w:ascii="GHEA Grapalat" w:hAnsi="GHEA Grapalat"/>
                <w:sz w:val="14"/>
                <w:szCs w:val="14"/>
              </w:rPr>
              <w:t>նախատեսված</w:t>
            </w:r>
            <w:proofErr w:type="spellEnd"/>
            <w:r w:rsidRPr="00EC5B91">
              <w:rPr>
                <w:rFonts w:ascii="GHEA Grapalat" w:hAnsi="GHEA Grapalat"/>
                <w:sz w:val="14"/>
                <w:szCs w:val="14"/>
                <w:lang w:val="es-ES"/>
              </w:rPr>
              <w:t xml:space="preserve"> </w:t>
            </w:r>
            <w:proofErr w:type="spellStart"/>
            <w:r w:rsidRPr="00EC5B91">
              <w:rPr>
                <w:rFonts w:ascii="GHEA Grapalat" w:hAnsi="GHEA Grapalat"/>
                <w:sz w:val="14"/>
                <w:szCs w:val="14"/>
              </w:rPr>
              <w:t>միջանցիկ</w:t>
            </w:r>
            <w:proofErr w:type="spellEnd"/>
            <w:r w:rsidRPr="00EC5B91">
              <w:rPr>
                <w:rFonts w:ascii="GHEA Grapalat" w:hAnsi="GHEA Grapalat"/>
                <w:sz w:val="14"/>
                <w:szCs w:val="14"/>
                <w:lang w:val="es-ES"/>
              </w:rPr>
              <w:t xml:space="preserve"> </w:t>
            </w:r>
            <w:proofErr w:type="spellStart"/>
            <w:r w:rsidRPr="00EC5B91">
              <w:rPr>
                <w:rFonts w:ascii="GHEA Grapalat" w:hAnsi="GHEA Grapalat"/>
                <w:sz w:val="14"/>
                <w:szCs w:val="14"/>
              </w:rPr>
              <w:t>ծածկագիրը</w:t>
            </w:r>
            <w:proofErr w:type="spellEnd"/>
            <w:r w:rsidRPr="00EC5B91">
              <w:rPr>
                <w:rFonts w:ascii="GHEA Grapalat" w:hAnsi="GHEA Grapalat"/>
                <w:sz w:val="14"/>
                <w:szCs w:val="14"/>
                <w:lang w:val="es-ES"/>
              </w:rPr>
              <w:t xml:space="preserve">` </w:t>
            </w:r>
            <w:proofErr w:type="spellStart"/>
            <w:r w:rsidRPr="00EC5B91">
              <w:rPr>
                <w:rFonts w:ascii="GHEA Grapalat" w:hAnsi="GHEA Grapalat"/>
                <w:sz w:val="14"/>
                <w:szCs w:val="14"/>
              </w:rPr>
              <w:t>ըստ</w:t>
            </w:r>
            <w:proofErr w:type="spellEnd"/>
            <w:r w:rsidRPr="00EC5B91">
              <w:rPr>
                <w:rFonts w:ascii="GHEA Grapalat" w:hAnsi="GHEA Grapalat"/>
                <w:sz w:val="14"/>
                <w:szCs w:val="14"/>
                <w:lang w:val="es-ES"/>
              </w:rPr>
              <w:t xml:space="preserve"> </w:t>
            </w:r>
            <w:r w:rsidRPr="00EC5B91">
              <w:rPr>
                <w:rFonts w:ascii="GHEA Grapalat" w:hAnsi="GHEA Grapalat"/>
                <w:sz w:val="14"/>
                <w:szCs w:val="14"/>
              </w:rPr>
              <w:t>ԳՄԱ</w:t>
            </w:r>
            <w:r w:rsidRPr="00EC5B91">
              <w:rPr>
                <w:rFonts w:ascii="GHEA Grapalat" w:hAnsi="GHEA Grapalat"/>
                <w:sz w:val="14"/>
                <w:szCs w:val="14"/>
                <w:lang w:val="es-ES"/>
              </w:rPr>
              <w:t xml:space="preserve"> </w:t>
            </w:r>
            <w:proofErr w:type="spellStart"/>
            <w:r w:rsidRPr="00EC5B91">
              <w:rPr>
                <w:rFonts w:ascii="GHEA Grapalat" w:hAnsi="GHEA Grapalat"/>
                <w:sz w:val="14"/>
                <w:szCs w:val="14"/>
              </w:rPr>
              <w:t>դասակարգման</w:t>
            </w:r>
            <w:proofErr w:type="spellEnd"/>
            <w:r w:rsidRPr="00EC5B91">
              <w:rPr>
                <w:rFonts w:ascii="GHEA Grapalat" w:hAnsi="GHEA Grapalat"/>
                <w:sz w:val="14"/>
                <w:szCs w:val="14"/>
                <w:lang w:val="es-ES"/>
              </w:rPr>
              <w:t xml:space="preserve"> (CPV)</w:t>
            </w:r>
          </w:p>
        </w:tc>
        <w:tc>
          <w:tcPr>
            <w:tcW w:w="1543"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635" w:type="dxa"/>
            <w:gridSpan w:val="13"/>
            <w:vAlign w:val="center"/>
          </w:tcPr>
          <w:p w14:paraId="386583A1" w14:textId="6F7D62B2" w:rsidR="007678FA" w:rsidRPr="00064ADD" w:rsidRDefault="007678FA" w:rsidP="00A4109E">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sidR="00EC5B91">
              <w:rPr>
                <w:rFonts w:ascii="GHEA Grapalat" w:hAnsi="GHEA Grapalat"/>
                <w:sz w:val="18"/>
                <w:lang w:val="es-ES"/>
              </w:rPr>
              <w:t>2</w:t>
            </w:r>
            <w:r w:rsidR="0007551B">
              <w:rPr>
                <w:rFonts w:ascii="GHEA Grapalat" w:hAnsi="GHEA Grapalat"/>
                <w:sz w:val="18"/>
                <w:lang w:val="hy-AM"/>
              </w:rPr>
              <w:t>5</w:t>
            </w:r>
            <w:r w:rsidRPr="00064ADD">
              <w:rPr>
                <w:rFonts w:ascii="GHEA Grapalat" w:hAnsi="GHEA Grapalat"/>
                <w:sz w:val="18"/>
                <w:lang w:val="es-ES"/>
              </w:rPr>
              <w:t>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EC5B91" w:rsidRPr="00064ADD" w14:paraId="4B96A09D" w14:textId="77777777" w:rsidTr="00EC5B91">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238" w:type="dxa"/>
          </w:tcPr>
          <w:p w14:paraId="01CB3D50" w14:textId="77777777" w:rsidR="007678FA" w:rsidRPr="00064ADD" w:rsidRDefault="007678FA" w:rsidP="00E53C12">
            <w:pPr>
              <w:jc w:val="center"/>
              <w:rPr>
                <w:rFonts w:ascii="GHEA Grapalat" w:hAnsi="GHEA Grapalat"/>
                <w:sz w:val="20"/>
                <w:lang w:val="es-ES"/>
              </w:rPr>
            </w:pPr>
          </w:p>
        </w:tc>
        <w:tc>
          <w:tcPr>
            <w:tcW w:w="1543" w:type="dxa"/>
          </w:tcPr>
          <w:p w14:paraId="6CFBCCF3" w14:textId="77777777" w:rsidR="007678FA" w:rsidRPr="00064ADD" w:rsidRDefault="007678FA" w:rsidP="00E53C12">
            <w:pPr>
              <w:jc w:val="center"/>
              <w:rPr>
                <w:rFonts w:ascii="GHEA Grapalat" w:hAnsi="GHEA Grapalat"/>
                <w:sz w:val="20"/>
                <w:lang w:val="es-ES"/>
              </w:rPr>
            </w:pPr>
          </w:p>
        </w:tc>
        <w:tc>
          <w:tcPr>
            <w:tcW w:w="425"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360"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50"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360"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40"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40"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40"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40"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0"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40"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40"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63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630"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3009F5" w:rsidRPr="00064ADD" w14:paraId="44883A54" w14:textId="77777777" w:rsidTr="003009F5">
        <w:trPr>
          <w:cantSplit/>
          <w:trHeight w:val="1538"/>
        </w:trPr>
        <w:tc>
          <w:tcPr>
            <w:tcW w:w="1451" w:type="dxa"/>
            <w:vAlign w:val="center"/>
          </w:tcPr>
          <w:p w14:paraId="6C9C7196" w14:textId="497261CC" w:rsidR="003009F5" w:rsidRPr="00823458" w:rsidRDefault="003009F5" w:rsidP="003009F5">
            <w:pPr>
              <w:jc w:val="center"/>
              <w:rPr>
                <w:rFonts w:ascii="GHEA Grapalat" w:hAnsi="GHEA Grapalat"/>
                <w:i/>
                <w:iCs/>
                <w:sz w:val="20"/>
                <w:szCs w:val="20"/>
                <w:lang w:val="es-ES"/>
              </w:rPr>
            </w:pPr>
            <w:r w:rsidRPr="00823458">
              <w:rPr>
                <w:rFonts w:ascii="GHEA Grapalat" w:hAnsi="GHEA Grapalat"/>
                <w:i/>
                <w:iCs/>
                <w:sz w:val="20"/>
                <w:szCs w:val="20"/>
                <w:lang w:val="es-ES"/>
              </w:rPr>
              <w:t>1</w:t>
            </w:r>
          </w:p>
        </w:tc>
        <w:tc>
          <w:tcPr>
            <w:tcW w:w="1238" w:type="dxa"/>
            <w:vAlign w:val="center"/>
          </w:tcPr>
          <w:p w14:paraId="48BE7D6E" w14:textId="3EE0CE8F" w:rsidR="003009F5" w:rsidRPr="00823458" w:rsidRDefault="003009F5" w:rsidP="003009F5">
            <w:pPr>
              <w:jc w:val="center"/>
              <w:rPr>
                <w:rFonts w:ascii="GHEA Grapalat" w:hAnsi="GHEA Grapalat"/>
                <w:i/>
                <w:iCs/>
                <w:sz w:val="20"/>
                <w:szCs w:val="20"/>
                <w:lang w:val="es-ES"/>
              </w:rPr>
            </w:pPr>
            <w:r w:rsidRPr="00823458">
              <w:rPr>
                <w:rFonts w:ascii="Sylfaen" w:hAnsi="Sylfaen" w:cs="Calibri"/>
                <w:i/>
                <w:iCs/>
                <w:color w:val="000000"/>
                <w:sz w:val="20"/>
                <w:szCs w:val="20"/>
              </w:rPr>
              <w:t>71351540</w:t>
            </w:r>
            <w:r>
              <w:rPr>
                <w:rFonts w:ascii="Sylfaen" w:hAnsi="Sylfaen" w:cs="Calibri"/>
                <w:i/>
                <w:iCs/>
                <w:color w:val="000000"/>
                <w:sz w:val="20"/>
                <w:szCs w:val="20"/>
              </w:rPr>
              <w:t>/1</w:t>
            </w:r>
          </w:p>
        </w:tc>
        <w:tc>
          <w:tcPr>
            <w:tcW w:w="1543" w:type="dxa"/>
            <w:vAlign w:val="center"/>
          </w:tcPr>
          <w:p w14:paraId="4EDEBB34" w14:textId="5C1F645C" w:rsidR="003009F5" w:rsidRPr="00823458" w:rsidRDefault="003009F5" w:rsidP="003009F5">
            <w:pPr>
              <w:jc w:val="center"/>
              <w:rPr>
                <w:rFonts w:ascii="GHEA Grapalat" w:hAnsi="GHEA Grapalat"/>
                <w:i/>
                <w:iCs/>
                <w:sz w:val="20"/>
                <w:szCs w:val="20"/>
                <w:lang w:val="es-ES"/>
              </w:rPr>
            </w:pPr>
            <w:proofErr w:type="spellStart"/>
            <w:r w:rsidRPr="00823458">
              <w:rPr>
                <w:rFonts w:ascii="Sylfaen" w:hAnsi="Sylfaen" w:cs="Calibri"/>
                <w:i/>
                <w:iCs/>
                <w:color w:val="000000"/>
                <w:sz w:val="20"/>
                <w:szCs w:val="20"/>
              </w:rPr>
              <w:t>Տեխնիկական</w:t>
            </w:r>
            <w:proofErr w:type="spellEnd"/>
            <w:r w:rsidRPr="00823458">
              <w:rPr>
                <w:rFonts w:ascii="Sylfaen" w:hAnsi="Sylfaen" w:cs="Calibri"/>
                <w:i/>
                <w:iCs/>
                <w:color w:val="000000"/>
                <w:sz w:val="20"/>
                <w:szCs w:val="20"/>
              </w:rPr>
              <w:t xml:space="preserve"> </w:t>
            </w:r>
            <w:proofErr w:type="spellStart"/>
            <w:r w:rsidRPr="00823458">
              <w:rPr>
                <w:rFonts w:ascii="Sylfaen" w:hAnsi="Sylfaen" w:cs="Calibri"/>
                <w:i/>
                <w:iCs/>
                <w:color w:val="000000"/>
                <w:sz w:val="20"/>
                <w:szCs w:val="20"/>
              </w:rPr>
              <w:t>հսկողության</w:t>
            </w:r>
            <w:proofErr w:type="spellEnd"/>
            <w:r w:rsidRPr="00823458">
              <w:rPr>
                <w:rFonts w:ascii="Sylfaen" w:hAnsi="Sylfaen" w:cs="Calibri"/>
                <w:i/>
                <w:iCs/>
                <w:color w:val="000000"/>
                <w:sz w:val="20"/>
                <w:szCs w:val="20"/>
              </w:rPr>
              <w:t xml:space="preserve"> </w:t>
            </w:r>
            <w:proofErr w:type="spellStart"/>
            <w:r w:rsidRPr="00823458">
              <w:rPr>
                <w:rFonts w:ascii="Sylfaen" w:hAnsi="Sylfaen" w:cs="Calibri"/>
                <w:i/>
                <w:iCs/>
                <w:color w:val="000000"/>
                <w:sz w:val="20"/>
                <w:szCs w:val="20"/>
              </w:rPr>
              <w:t>ծառայություն</w:t>
            </w:r>
            <w:proofErr w:type="spellEnd"/>
          </w:p>
        </w:tc>
        <w:tc>
          <w:tcPr>
            <w:tcW w:w="425" w:type="dxa"/>
            <w:textDirection w:val="btLr"/>
          </w:tcPr>
          <w:p w14:paraId="263F13E0" w14:textId="28F8C642" w:rsidR="003009F5" w:rsidRPr="00EC5B91" w:rsidRDefault="003009F5" w:rsidP="003009F5">
            <w:pPr>
              <w:ind w:left="113" w:right="113"/>
              <w:jc w:val="center"/>
              <w:rPr>
                <w:rFonts w:ascii="GHEA Grapalat" w:hAnsi="GHEA Grapalat"/>
                <w:sz w:val="16"/>
                <w:szCs w:val="16"/>
                <w:lang w:val="pt-BR"/>
              </w:rPr>
            </w:pPr>
            <w:r>
              <w:rPr>
                <w:rFonts w:ascii="GHEA Grapalat" w:hAnsi="GHEA Grapalat"/>
                <w:sz w:val="16"/>
                <w:szCs w:val="16"/>
                <w:lang w:val="pt-BR"/>
              </w:rPr>
              <w:t>-</w:t>
            </w:r>
          </w:p>
        </w:tc>
        <w:tc>
          <w:tcPr>
            <w:tcW w:w="360" w:type="dxa"/>
            <w:textDirection w:val="btLr"/>
          </w:tcPr>
          <w:p w14:paraId="433732DA" w14:textId="6ADAA140" w:rsidR="003009F5" w:rsidRPr="00EC5B91" w:rsidRDefault="003009F5" w:rsidP="003009F5">
            <w:pPr>
              <w:ind w:left="113" w:right="113"/>
              <w:jc w:val="center"/>
              <w:rPr>
                <w:rFonts w:ascii="GHEA Grapalat" w:hAnsi="GHEA Grapalat"/>
                <w:sz w:val="16"/>
                <w:szCs w:val="16"/>
                <w:lang w:val="pt-BR"/>
              </w:rPr>
            </w:pPr>
            <w:r>
              <w:rPr>
                <w:rFonts w:ascii="GHEA Grapalat" w:hAnsi="GHEA Grapalat"/>
                <w:sz w:val="16"/>
                <w:szCs w:val="16"/>
                <w:lang w:val="pt-BR"/>
              </w:rPr>
              <w:t>-</w:t>
            </w:r>
          </w:p>
        </w:tc>
        <w:tc>
          <w:tcPr>
            <w:tcW w:w="450" w:type="dxa"/>
            <w:textDirection w:val="btLr"/>
          </w:tcPr>
          <w:p w14:paraId="2A83DFF5" w14:textId="6068F4D5" w:rsidR="003009F5" w:rsidRPr="00EC5B91" w:rsidRDefault="003009F5" w:rsidP="003009F5">
            <w:pPr>
              <w:ind w:left="113" w:right="113"/>
              <w:jc w:val="center"/>
              <w:rPr>
                <w:rFonts w:ascii="GHEA Grapalat" w:hAnsi="GHEA Grapalat" w:cs="Arial"/>
                <w:sz w:val="16"/>
                <w:szCs w:val="16"/>
                <w:lang w:val="pt-BR"/>
              </w:rPr>
            </w:pPr>
            <w:r>
              <w:rPr>
                <w:rFonts w:ascii="GHEA Grapalat" w:hAnsi="GHEA Grapalat" w:cs="Arial"/>
                <w:sz w:val="16"/>
                <w:szCs w:val="16"/>
                <w:lang w:val="pt-BR"/>
              </w:rPr>
              <w:t>-</w:t>
            </w:r>
          </w:p>
        </w:tc>
        <w:tc>
          <w:tcPr>
            <w:tcW w:w="360" w:type="dxa"/>
            <w:textDirection w:val="btLr"/>
          </w:tcPr>
          <w:p w14:paraId="7E5C3C7B" w14:textId="35856E77" w:rsidR="003009F5" w:rsidRPr="00EC5B91" w:rsidRDefault="003009F5" w:rsidP="003009F5">
            <w:pPr>
              <w:ind w:left="113" w:right="113"/>
              <w:jc w:val="center"/>
              <w:rPr>
                <w:rFonts w:ascii="GHEA Grapalat" w:hAnsi="GHEA Grapalat" w:cs="Arial"/>
                <w:sz w:val="16"/>
                <w:szCs w:val="16"/>
                <w:lang w:val="pt-BR"/>
              </w:rPr>
            </w:pPr>
            <w:r>
              <w:rPr>
                <w:rFonts w:ascii="GHEA Grapalat" w:hAnsi="GHEA Grapalat" w:cs="Arial"/>
                <w:sz w:val="16"/>
                <w:szCs w:val="16"/>
                <w:lang w:val="pt-BR"/>
              </w:rPr>
              <w:t>-</w:t>
            </w:r>
          </w:p>
        </w:tc>
        <w:tc>
          <w:tcPr>
            <w:tcW w:w="540" w:type="dxa"/>
            <w:textDirection w:val="btLr"/>
          </w:tcPr>
          <w:p w14:paraId="35035BF7" w14:textId="5AEB91F6" w:rsidR="003009F5" w:rsidRPr="00EC5B91" w:rsidRDefault="003009F5" w:rsidP="003009F5">
            <w:pPr>
              <w:ind w:left="113" w:right="113"/>
              <w:jc w:val="center"/>
              <w:rPr>
                <w:rFonts w:ascii="GHEA Grapalat" w:hAnsi="GHEA Grapalat" w:cs="Arial"/>
                <w:sz w:val="16"/>
                <w:szCs w:val="16"/>
                <w:lang w:val="pt-BR"/>
              </w:rPr>
            </w:pPr>
            <w:r>
              <w:rPr>
                <w:rFonts w:ascii="GHEA Grapalat" w:hAnsi="GHEA Grapalat" w:cs="Arial"/>
                <w:sz w:val="16"/>
                <w:szCs w:val="16"/>
                <w:lang w:val="pt-BR"/>
              </w:rPr>
              <w:t>-</w:t>
            </w:r>
          </w:p>
        </w:tc>
        <w:tc>
          <w:tcPr>
            <w:tcW w:w="540" w:type="dxa"/>
            <w:textDirection w:val="btLr"/>
          </w:tcPr>
          <w:p w14:paraId="244E1C7B" w14:textId="1A4B7631" w:rsidR="003009F5" w:rsidRPr="00EC5B91" w:rsidRDefault="003009F5" w:rsidP="003009F5">
            <w:pPr>
              <w:ind w:left="113" w:right="113"/>
              <w:jc w:val="center"/>
              <w:rPr>
                <w:rFonts w:ascii="GHEA Grapalat" w:hAnsi="GHEA Grapalat" w:cs="Arial"/>
                <w:sz w:val="16"/>
                <w:szCs w:val="16"/>
                <w:lang w:val="pt-BR"/>
              </w:rPr>
            </w:pPr>
            <w:r>
              <w:rPr>
                <w:rFonts w:ascii="GHEA Grapalat" w:hAnsi="GHEA Grapalat" w:cs="Arial"/>
                <w:sz w:val="16"/>
                <w:szCs w:val="16"/>
                <w:lang w:val="pt-BR"/>
              </w:rPr>
              <w:t>-</w:t>
            </w:r>
          </w:p>
        </w:tc>
        <w:tc>
          <w:tcPr>
            <w:tcW w:w="540" w:type="dxa"/>
            <w:textDirection w:val="btLr"/>
          </w:tcPr>
          <w:p w14:paraId="051D35DE" w14:textId="5B279F95" w:rsidR="003009F5" w:rsidRPr="004045C0" w:rsidRDefault="003009F5" w:rsidP="003009F5">
            <w:pPr>
              <w:ind w:left="113" w:right="113"/>
              <w:jc w:val="center"/>
              <w:rPr>
                <w:rFonts w:ascii="GHEA Grapalat" w:hAnsi="GHEA Grapalat" w:cs="Arial"/>
                <w:i/>
                <w:iCs/>
                <w:sz w:val="16"/>
                <w:szCs w:val="16"/>
                <w:lang w:val="hy-AM"/>
              </w:rPr>
            </w:pPr>
            <w:r w:rsidRPr="001A532E">
              <w:rPr>
                <w:rFonts w:ascii="GHEA Grapalat" w:hAnsi="GHEA Grapalat" w:cs="Arial"/>
                <w:sz w:val="16"/>
                <w:szCs w:val="16"/>
                <w:lang w:val="pt-BR"/>
              </w:rPr>
              <w:t>-</w:t>
            </w:r>
          </w:p>
        </w:tc>
        <w:tc>
          <w:tcPr>
            <w:tcW w:w="540" w:type="dxa"/>
            <w:textDirection w:val="btLr"/>
          </w:tcPr>
          <w:p w14:paraId="3B7906F2" w14:textId="22B330F1" w:rsidR="003009F5" w:rsidRPr="004045C0" w:rsidRDefault="003009F5" w:rsidP="003009F5">
            <w:pPr>
              <w:ind w:left="113" w:right="113"/>
              <w:jc w:val="center"/>
              <w:rPr>
                <w:rFonts w:ascii="GHEA Grapalat" w:hAnsi="GHEA Grapalat" w:cs="Arial"/>
                <w:i/>
                <w:iCs/>
                <w:sz w:val="16"/>
                <w:szCs w:val="16"/>
                <w:lang w:val="pt-BR"/>
              </w:rPr>
            </w:pPr>
            <w:r w:rsidRPr="001A532E">
              <w:rPr>
                <w:rFonts w:ascii="GHEA Grapalat" w:hAnsi="GHEA Grapalat" w:cs="Arial"/>
                <w:sz w:val="16"/>
                <w:szCs w:val="16"/>
                <w:lang w:val="pt-BR"/>
              </w:rPr>
              <w:t>-</w:t>
            </w:r>
          </w:p>
        </w:tc>
        <w:tc>
          <w:tcPr>
            <w:tcW w:w="540" w:type="dxa"/>
            <w:textDirection w:val="btLr"/>
          </w:tcPr>
          <w:p w14:paraId="78F440EF" w14:textId="15942856" w:rsidR="003009F5" w:rsidRPr="004045C0" w:rsidRDefault="003009F5" w:rsidP="003009F5">
            <w:pPr>
              <w:ind w:left="113" w:right="113"/>
              <w:jc w:val="center"/>
              <w:rPr>
                <w:rFonts w:ascii="GHEA Grapalat" w:hAnsi="GHEA Grapalat" w:cs="Arial"/>
                <w:i/>
                <w:iCs/>
                <w:sz w:val="16"/>
                <w:szCs w:val="16"/>
                <w:lang w:val="pt-BR"/>
              </w:rPr>
            </w:pPr>
            <w:r w:rsidRPr="001A532E">
              <w:rPr>
                <w:rFonts w:ascii="GHEA Grapalat" w:hAnsi="GHEA Grapalat" w:cs="Arial"/>
                <w:sz w:val="16"/>
                <w:szCs w:val="16"/>
                <w:lang w:val="pt-BR"/>
              </w:rPr>
              <w:t>-</w:t>
            </w:r>
          </w:p>
        </w:tc>
        <w:tc>
          <w:tcPr>
            <w:tcW w:w="540" w:type="dxa"/>
            <w:textDirection w:val="btLr"/>
          </w:tcPr>
          <w:p w14:paraId="086B2FB9" w14:textId="6C53B657" w:rsidR="003009F5" w:rsidRPr="004045C0" w:rsidRDefault="003009F5" w:rsidP="003009F5">
            <w:pPr>
              <w:ind w:left="113" w:right="113"/>
              <w:jc w:val="center"/>
              <w:rPr>
                <w:rFonts w:ascii="GHEA Grapalat" w:hAnsi="GHEA Grapalat" w:cs="Arial"/>
                <w:i/>
                <w:iCs/>
                <w:sz w:val="16"/>
                <w:szCs w:val="16"/>
                <w:lang w:val="pt-BR"/>
              </w:rPr>
            </w:pPr>
            <w:r w:rsidRPr="001A532E">
              <w:rPr>
                <w:rFonts w:ascii="GHEA Grapalat" w:hAnsi="GHEA Grapalat" w:cs="Arial"/>
                <w:sz w:val="16"/>
                <w:szCs w:val="16"/>
                <w:lang w:val="pt-BR"/>
              </w:rPr>
              <w:t>-</w:t>
            </w:r>
          </w:p>
        </w:tc>
        <w:tc>
          <w:tcPr>
            <w:tcW w:w="540" w:type="dxa"/>
            <w:textDirection w:val="btLr"/>
            <w:vAlign w:val="center"/>
          </w:tcPr>
          <w:p w14:paraId="78BDEB4F" w14:textId="4ED64110" w:rsidR="003009F5" w:rsidRPr="004045C0" w:rsidRDefault="003009F5" w:rsidP="003009F5">
            <w:pPr>
              <w:ind w:left="113" w:right="113"/>
              <w:jc w:val="center"/>
              <w:rPr>
                <w:rFonts w:ascii="GHEA Grapalat" w:hAnsi="GHEA Grapalat" w:cs="Arial"/>
                <w:i/>
                <w:iCs/>
                <w:sz w:val="16"/>
                <w:szCs w:val="16"/>
                <w:lang w:val="pt-BR"/>
              </w:rPr>
            </w:pPr>
            <w:r w:rsidRPr="004045C0">
              <w:rPr>
                <w:rFonts w:ascii="GHEA Grapalat" w:hAnsi="GHEA Grapalat"/>
                <w:i/>
                <w:iCs/>
                <w:sz w:val="16"/>
                <w:szCs w:val="16"/>
                <w:lang w:val="pt-BR"/>
              </w:rPr>
              <w:t>100</w:t>
            </w:r>
            <w:r w:rsidRPr="004045C0">
              <w:rPr>
                <w:rFonts w:ascii="GHEA Grapalat" w:hAnsi="GHEA Grapalat"/>
                <w:i/>
                <w:iCs/>
                <w:sz w:val="16"/>
                <w:szCs w:val="16"/>
                <w:lang w:val="hy-AM"/>
              </w:rPr>
              <w:t>%</w:t>
            </w:r>
          </w:p>
        </w:tc>
        <w:tc>
          <w:tcPr>
            <w:tcW w:w="630" w:type="dxa"/>
            <w:textDirection w:val="btLr"/>
            <w:vAlign w:val="center"/>
          </w:tcPr>
          <w:p w14:paraId="03F9DC17" w14:textId="495360E7" w:rsidR="003009F5" w:rsidRPr="004045C0" w:rsidRDefault="003009F5" w:rsidP="003009F5">
            <w:pPr>
              <w:ind w:left="113" w:right="113"/>
              <w:jc w:val="center"/>
              <w:rPr>
                <w:rFonts w:ascii="GHEA Grapalat" w:hAnsi="GHEA Grapalat" w:cs="Arial"/>
                <w:i/>
                <w:iCs/>
                <w:sz w:val="16"/>
                <w:szCs w:val="16"/>
                <w:lang w:val="pt-BR"/>
              </w:rPr>
            </w:pPr>
            <w:r w:rsidRPr="004045C0">
              <w:rPr>
                <w:rFonts w:ascii="GHEA Grapalat" w:hAnsi="GHEA Grapalat"/>
                <w:i/>
                <w:iCs/>
                <w:sz w:val="16"/>
                <w:szCs w:val="16"/>
                <w:lang w:val="pt-BR"/>
              </w:rPr>
              <w:t>100</w:t>
            </w:r>
            <w:r w:rsidRPr="004045C0">
              <w:rPr>
                <w:rFonts w:ascii="GHEA Grapalat" w:hAnsi="GHEA Grapalat"/>
                <w:i/>
                <w:iCs/>
                <w:sz w:val="16"/>
                <w:szCs w:val="16"/>
                <w:lang w:val="hy-AM"/>
              </w:rPr>
              <w:t>%</w:t>
            </w:r>
          </w:p>
        </w:tc>
        <w:tc>
          <w:tcPr>
            <w:tcW w:w="630" w:type="dxa"/>
            <w:textDirection w:val="btLr"/>
            <w:vAlign w:val="center"/>
          </w:tcPr>
          <w:p w14:paraId="54CFD76C" w14:textId="4A98DA6B" w:rsidR="003009F5" w:rsidRPr="004045C0" w:rsidRDefault="003009F5" w:rsidP="003009F5">
            <w:pPr>
              <w:ind w:left="113" w:right="113"/>
              <w:jc w:val="center"/>
              <w:rPr>
                <w:rFonts w:ascii="GHEA Grapalat" w:hAnsi="GHEA Grapalat"/>
                <w:b/>
                <w:i/>
                <w:iCs/>
                <w:lang w:val="pt-BR"/>
              </w:rPr>
            </w:pPr>
            <w:r w:rsidRPr="004045C0">
              <w:rPr>
                <w:rFonts w:ascii="GHEA Grapalat" w:hAnsi="GHEA Grapalat"/>
                <w:i/>
                <w:iCs/>
                <w:sz w:val="16"/>
                <w:szCs w:val="16"/>
                <w:lang w:val="pt-BR"/>
              </w:rPr>
              <w:t>100</w:t>
            </w:r>
            <w:r w:rsidRPr="004045C0">
              <w:rPr>
                <w:rFonts w:ascii="GHEA Grapalat" w:hAnsi="GHEA Grapalat"/>
                <w:i/>
                <w:iCs/>
                <w:sz w:val="16"/>
                <w:szCs w:val="16"/>
                <w:lang w:val="hy-AM"/>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157A83" w:rsidRDefault="007678FA" w:rsidP="007678FA">
      <w:pPr>
        <w:jc w:val="both"/>
        <w:rPr>
          <w:rFonts w:ascii="GHEA Grapalat" w:hAnsi="GHEA Grapalat" w:cs="Sylfaen"/>
          <w:b/>
          <w:bCs/>
          <w:i/>
          <w:sz w:val="18"/>
          <w:szCs w:val="18"/>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են</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Եթե</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պայմանագիրը</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կնքվում</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է</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Գնումների</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մասին</w:t>
      </w:r>
      <w:r w:rsidRPr="00157A83">
        <w:rPr>
          <w:rFonts w:ascii="GHEA Grapalat" w:hAnsi="GHEA Grapalat" w:cs="Sylfaen"/>
          <w:i/>
          <w:sz w:val="18"/>
          <w:szCs w:val="18"/>
        </w:rPr>
        <w:t xml:space="preserve">" </w:t>
      </w:r>
      <w:r w:rsidRPr="003B6EC2">
        <w:rPr>
          <w:rFonts w:ascii="GHEA Grapalat" w:hAnsi="GHEA Grapalat" w:cs="Sylfaen"/>
          <w:b/>
          <w:bCs/>
          <w:i/>
          <w:sz w:val="18"/>
          <w:szCs w:val="18"/>
          <w:lang w:val="pt-BR"/>
        </w:rPr>
        <w:t>ՀՀ</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օրենքի</w:t>
      </w:r>
      <w:r w:rsidRPr="00157A83">
        <w:rPr>
          <w:rFonts w:ascii="GHEA Grapalat" w:hAnsi="GHEA Grapalat" w:cs="Sylfaen"/>
          <w:b/>
          <w:bCs/>
          <w:i/>
          <w:sz w:val="18"/>
          <w:szCs w:val="18"/>
        </w:rPr>
        <w:t xml:space="preserve"> 15-</w:t>
      </w:r>
      <w:r w:rsidRPr="003B6EC2">
        <w:rPr>
          <w:rFonts w:ascii="GHEA Grapalat" w:hAnsi="GHEA Grapalat" w:cs="Sylfaen"/>
          <w:b/>
          <w:bCs/>
          <w:i/>
          <w:sz w:val="18"/>
          <w:szCs w:val="18"/>
          <w:lang w:val="pt-BR"/>
        </w:rPr>
        <w:t>րդ</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հոդվածի</w:t>
      </w:r>
      <w:r w:rsidRPr="00157A83">
        <w:rPr>
          <w:rFonts w:ascii="GHEA Grapalat" w:hAnsi="GHEA Grapalat" w:cs="Sylfaen"/>
          <w:b/>
          <w:bCs/>
          <w:i/>
          <w:sz w:val="18"/>
          <w:szCs w:val="18"/>
        </w:rPr>
        <w:t xml:space="preserve"> 6-</w:t>
      </w:r>
      <w:r w:rsidRPr="003B6EC2">
        <w:rPr>
          <w:rFonts w:ascii="GHEA Grapalat" w:hAnsi="GHEA Grapalat" w:cs="Sylfaen"/>
          <w:b/>
          <w:bCs/>
          <w:i/>
          <w:sz w:val="18"/>
          <w:szCs w:val="18"/>
          <w:lang w:val="pt-BR"/>
        </w:rPr>
        <w:t>րդ</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մասի</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հիման</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վրա</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ապա</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սույն</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ժամանակացույցը</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լրացվում</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և</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կնքվում</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է</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ֆինանսական</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միջոցներ</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նախատեսվելու</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դեպքում</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կողմերի</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միջև</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կնքվող</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համաձայնագրի</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հետ</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միաժամանակ</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որպես</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դրա</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անբաժանելի</w:t>
      </w:r>
      <w:r w:rsidRPr="00157A83">
        <w:rPr>
          <w:rFonts w:ascii="GHEA Grapalat" w:hAnsi="GHEA Grapalat" w:cs="Sylfaen"/>
          <w:b/>
          <w:bCs/>
          <w:i/>
          <w:sz w:val="18"/>
          <w:szCs w:val="18"/>
        </w:rPr>
        <w:t xml:space="preserve"> </w:t>
      </w:r>
      <w:r w:rsidRPr="003B6EC2">
        <w:rPr>
          <w:rFonts w:ascii="GHEA Grapalat" w:hAnsi="GHEA Grapalat" w:cs="Sylfaen"/>
          <w:b/>
          <w:bCs/>
          <w:i/>
          <w:sz w:val="18"/>
          <w:szCs w:val="18"/>
          <w:lang w:val="pt-BR"/>
        </w:rPr>
        <w:t>մաս</w:t>
      </w:r>
      <w:r w:rsidRPr="00157A83">
        <w:rPr>
          <w:rFonts w:ascii="GHEA Grapalat" w:hAnsi="GHEA Grapalat" w:cs="Sylfaen"/>
          <w:b/>
          <w:bCs/>
          <w:i/>
          <w:sz w:val="18"/>
          <w:szCs w:val="18"/>
        </w:rPr>
        <w:t>:</w:t>
      </w:r>
    </w:p>
    <w:p w14:paraId="7C36D431" w14:textId="77777777" w:rsidR="007678FA" w:rsidRPr="00157A83" w:rsidRDefault="007678FA" w:rsidP="007678FA">
      <w:pPr>
        <w:jc w:val="both"/>
        <w:rPr>
          <w:rFonts w:ascii="GHEA Grapalat" w:hAnsi="GHEA Grapalat"/>
          <w:i/>
          <w:sz w:val="18"/>
          <w:szCs w:val="18"/>
        </w:rPr>
      </w:pPr>
      <w:r w:rsidRPr="00157A83">
        <w:rPr>
          <w:rFonts w:ascii="GHEA Grapalat" w:hAnsi="GHEA Grapalat" w:cs="Sylfaen"/>
          <w:i/>
          <w:sz w:val="18"/>
          <w:szCs w:val="18"/>
        </w:rPr>
        <w:t xml:space="preserve">** </w:t>
      </w:r>
      <w:r w:rsidRPr="00064ADD">
        <w:rPr>
          <w:rFonts w:ascii="GHEA Grapalat" w:hAnsi="GHEA Grapalat" w:cs="Sylfaen"/>
          <w:i/>
          <w:sz w:val="18"/>
          <w:szCs w:val="18"/>
          <w:lang w:val="pt-BR"/>
        </w:rPr>
        <w:t>հրավերում</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գումարները</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նշվում</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են</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տոկոսով</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իսկ</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պայմանագիրը</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կնքելիս</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տոկոսի</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փոխարեն</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նշվում</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է</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կոնկրետ</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գումարի</w:t>
      </w:r>
      <w:r w:rsidRPr="00157A83">
        <w:rPr>
          <w:rFonts w:ascii="GHEA Grapalat" w:hAnsi="GHEA Grapalat" w:cs="Sylfaen"/>
          <w:i/>
          <w:sz w:val="18"/>
          <w:szCs w:val="18"/>
        </w:rPr>
        <w:t xml:space="preserve"> </w:t>
      </w:r>
      <w:r w:rsidRPr="00064ADD">
        <w:rPr>
          <w:rFonts w:ascii="GHEA Grapalat" w:hAnsi="GHEA Grapalat" w:cs="Sylfaen"/>
          <w:i/>
          <w:sz w:val="18"/>
          <w:szCs w:val="18"/>
          <w:lang w:val="pt-BR"/>
        </w:rPr>
        <w:t>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0EC9E956" w14:textId="77777777" w:rsidR="00956C2B" w:rsidRPr="009D4E17" w:rsidRDefault="00956C2B" w:rsidP="00956C2B">
            <w:pPr>
              <w:jc w:val="center"/>
              <w:rPr>
                <w:rFonts w:ascii="Sylfaen" w:hAnsi="Sylfaen"/>
                <w:i/>
                <w:u w:val="single"/>
                <w:lang w:val="hy-AM"/>
              </w:rPr>
            </w:pPr>
            <w:r w:rsidRPr="009D4E17">
              <w:rPr>
                <w:rFonts w:ascii="Sylfaen" w:hAnsi="Sylfaen"/>
                <w:i/>
                <w:sz w:val="22"/>
                <w:szCs w:val="22"/>
                <w:lang w:val="hy-AM"/>
              </w:rPr>
              <w:t>«Գյումրու թիվ 18 միջնակարգ դպրոց»  ՊՈԱԿ</w:t>
            </w:r>
          </w:p>
          <w:p w14:paraId="73094681" w14:textId="77777777" w:rsidR="00956C2B" w:rsidRPr="009D4E17" w:rsidRDefault="00956C2B" w:rsidP="00956C2B">
            <w:pPr>
              <w:jc w:val="center"/>
              <w:rPr>
                <w:rFonts w:ascii="Sylfaen" w:hAnsi="Sylfaen"/>
                <w:i/>
                <w:lang w:val="hy-AM"/>
              </w:rPr>
            </w:pPr>
            <w:r w:rsidRPr="009D4E17">
              <w:rPr>
                <w:rFonts w:ascii="Sylfaen" w:hAnsi="Sylfaen"/>
                <w:i/>
                <w:sz w:val="22"/>
                <w:szCs w:val="22"/>
                <w:lang w:val="hy-AM"/>
              </w:rPr>
              <w:t>Հասցե՝  ք.Գյումրի   Լազոյի փող</w:t>
            </w:r>
            <w:r w:rsidRPr="009D4E17">
              <w:rPr>
                <w:rFonts w:ascii="Microsoft YaHei" w:eastAsia="Microsoft YaHei" w:hAnsi="Microsoft YaHei" w:cs="Microsoft YaHei" w:hint="eastAsia"/>
                <w:i/>
                <w:sz w:val="22"/>
                <w:szCs w:val="22"/>
                <w:lang w:val="hy-AM"/>
              </w:rPr>
              <w:t>․</w:t>
            </w:r>
            <w:r w:rsidRPr="009D4E17">
              <w:rPr>
                <w:rFonts w:ascii="Sylfaen" w:hAnsi="Sylfaen"/>
                <w:i/>
                <w:sz w:val="22"/>
                <w:szCs w:val="22"/>
                <w:lang w:val="hy-AM"/>
              </w:rPr>
              <w:t xml:space="preserve"> 2</w:t>
            </w:r>
          </w:p>
          <w:p w14:paraId="45E2C0E5" w14:textId="77777777" w:rsidR="00956C2B" w:rsidRPr="009D4E17" w:rsidRDefault="00956C2B" w:rsidP="00956C2B">
            <w:pPr>
              <w:jc w:val="center"/>
              <w:rPr>
                <w:rFonts w:ascii="Sylfaen" w:hAnsi="Sylfaen"/>
                <w:i/>
                <w:lang w:val="hy-AM"/>
              </w:rPr>
            </w:pPr>
            <w:r w:rsidRPr="009D4E17">
              <w:rPr>
                <w:rFonts w:ascii="Sylfaen" w:hAnsi="Sylfaen"/>
                <w:i/>
                <w:sz w:val="22"/>
                <w:szCs w:val="22"/>
                <w:lang w:val="hy-AM"/>
              </w:rPr>
              <w:t>«Գանձապետարան»</w:t>
            </w:r>
          </w:p>
          <w:p w14:paraId="270ED8C0" w14:textId="77777777" w:rsidR="00956C2B" w:rsidRPr="009D4E17" w:rsidRDefault="00956C2B" w:rsidP="00956C2B">
            <w:pPr>
              <w:jc w:val="center"/>
              <w:rPr>
                <w:rFonts w:ascii="Sylfaen" w:hAnsi="Sylfaen"/>
                <w:i/>
                <w:lang w:val="hy-AM"/>
              </w:rPr>
            </w:pPr>
            <w:r w:rsidRPr="009D4E17">
              <w:rPr>
                <w:rFonts w:ascii="Sylfaen" w:hAnsi="Sylfaen"/>
                <w:i/>
                <w:sz w:val="22"/>
                <w:szCs w:val="22"/>
                <w:lang w:val="hy-AM"/>
              </w:rPr>
              <w:t>ՀՀ/Հ 900218000207</w:t>
            </w:r>
          </w:p>
          <w:p w14:paraId="7F9E0321" w14:textId="77777777" w:rsidR="00956C2B" w:rsidRPr="009D4E17" w:rsidRDefault="00956C2B" w:rsidP="00956C2B">
            <w:pPr>
              <w:jc w:val="center"/>
              <w:rPr>
                <w:rFonts w:ascii="Sylfaen" w:hAnsi="Sylfaen"/>
                <w:i/>
                <w:lang w:val="hy-AM"/>
              </w:rPr>
            </w:pPr>
            <w:r w:rsidRPr="009D4E17">
              <w:rPr>
                <w:rFonts w:ascii="Sylfaen" w:hAnsi="Sylfaen"/>
                <w:i/>
                <w:sz w:val="22"/>
                <w:szCs w:val="22"/>
                <w:lang w:val="hy-AM"/>
              </w:rPr>
              <w:t>ՀՎՀՀ  05511364</w:t>
            </w:r>
          </w:p>
          <w:p w14:paraId="6BEB10D5" w14:textId="77777777" w:rsidR="00956C2B" w:rsidRPr="009D4E17" w:rsidRDefault="00956C2B" w:rsidP="00956C2B">
            <w:pPr>
              <w:jc w:val="center"/>
              <w:rPr>
                <w:rFonts w:ascii="Sylfaen" w:hAnsi="Sylfaen"/>
                <w:i/>
                <w:lang w:val="hy-AM"/>
              </w:rPr>
            </w:pPr>
            <w:r w:rsidRPr="009D4E17">
              <w:rPr>
                <w:rFonts w:ascii="Sylfaen" w:hAnsi="Sylfaen"/>
                <w:i/>
                <w:sz w:val="22"/>
                <w:szCs w:val="22"/>
                <w:lang w:val="hy-AM"/>
              </w:rPr>
              <w:t>Վարչատնտեսական մասի համակարգող՝   Ռ. Գևորգյան</w:t>
            </w:r>
          </w:p>
          <w:p w14:paraId="25EC9E21" w14:textId="77777777" w:rsidR="007678FA" w:rsidRPr="00956C2B" w:rsidRDefault="007678FA" w:rsidP="00E53C12">
            <w:pPr>
              <w:rPr>
                <w:rFonts w:ascii="GHEA Grapalat" w:hAnsi="GHEA Grapalat"/>
                <w:sz w:val="22"/>
                <w:szCs w:val="22"/>
                <w:lang w:val="hy-AM"/>
              </w:rPr>
            </w:pPr>
          </w:p>
          <w:p w14:paraId="017B1655" w14:textId="77777777" w:rsidR="007678FA" w:rsidRPr="00956C2B" w:rsidRDefault="007678FA" w:rsidP="00E53C12">
            <w:pPr>
              <w:rPr>
                <w:rFonts w:ascii="GHEA Grapalat" w:hAnsi="GHEA Grapalat"/>
                <w:lang w:val="hy-AM"/>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w:t>
      </w:r>
      <w:proofErr w:type="gramStart"/>
      <w:r w:rsidRPr="00064ADD">
        <w:rPr>
          <w:rFonts w:ascii="GHEA Grapalat" w:hAnsi="GHEA Grapalat" w:cs="TimesArmenianPSMT"/>
          <w:i/>
          <w:sz w:val="20"/>
          <w:lang w:val="ru-RU"/>
        </w:rPr>
        <w:t>20  թ</w:t>
      </w:r>
      <w:proofErr w:type="gramEnd"/>
      <w:r w:rsidRPr="00064ADD">
        <w:rPr>
          <w:rFonts w:ascii="GHEA Grapalat" w:hAnsi="GHEA Grapalat" w:cs="TimesArmenianPSMT"/>
          <w:i/>
          <w:sz w:val="20"/>
          <w:lang w:val="ru-RU"/>
        </w:rPr>
        <w:t xml:space="preserve">.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17AF6" w14:paraId="6B5D56FB" w14:textId="77777777" w:rsidTr="00E53C12">
        <w:trPr>
          <w:tblCellSpacing w:w="7" w:type="dxa"/>
          <w:jc w:val="center"/>
        </w:trPr>
        <w:tc>
          <w:tcPr>
            <w:tcW w:w="0" w:type="auto"/>
            <w:vAlign w:val="center"/>
          </w:tcPr>
          <w:p w14:paraId="2B485B69" w14:textId="5ADDFA20" w:rsidR="007678FA" w:rsidRPr="00157A83" w:rsidRDefault="00E31DD7" w:rsidP="00E53C12">
            <w:pPr>
              <w:jc w:val="center"/>
              <w:rPr>
                <w:rFonts w:ascii="GHEA Grapalat" w:hAnsi="GHEA Grapalat"/>
                <w:iCs/>
                <w:color w:val="000000"/>
                <w:sz w:val="21"/>
                <w:szCs w:val="21"/>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6BDE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157A83">
              <w:rPr>
                <w:rFonts w:ascii="GHEA Grapalat" w:hAnsi="GHEA Grapalat"/>
                <w:iCs/>
                <w:color w:val="000000"/>
                <w:sz w:val="21"/>
                <w:szCs w:val="21"/>
              </w:rPr>
              <w:t xml:space="preserve"> </w:t>
            </w:r>
            <w:proofErr w:type="spellStart"/>
            <w:r w:rsidR="007678FA" w:rsidRPr="00064ADD">
              <w:rPr>
                <w:rFonts w:ascii="GHEA Grapalat" w:hAnsi="GHEA Grapalat"/>
                <w:iCs/>
                <w:color w:val="000000"/>
                <w:sz w:val="21"/>
                <w:szCs w:val="21"/>
              </w:rPr>
              <w:t>կողմ</w:t>
            </w:r>
            <w:proofErr w:type="spellEnd"/>
            <w:r w:rsidR="007678FA" w:rsidRPr="00157A83">
              <w:rPr>
                <w:rFonts w:ascii="GHEA Grapalat" w:hAnsi="GHEA Grapalat"/>
                <w:iCs/>
                <w:color w:val="000000"/>
                <w:sz w:val="21"/>
                <w:szCs w:val="21"/>
              </w:rPr>
              <w:t xml:space="preserve"> </w:t>
            </w:r>
          </w:p>
          <w:p w14:paraId="11E78F42" w14:textId="77777777" w:rsidR="007678FA" w:rsidRPr="00157A83" w:rsidRDefault="007678FA" w:rsidP="00E53C12">
            <w:pPr>
              <w:jc w:val="center"/>
              <w:rPr>
                <w:rFonts w:ascii="GHEA Grapalat" w:hAnsi="GHEA Grapalat"/>
                <w:iCs/>
                <w:color w:val="000000"/>
                <w:sz w:val="21"/>
                <w:szCs w:val="21"/>
              </w:rPr>
            </w:pPr>
            <w:r w:rsidRPr="00157A83">
              <w:rPr>
                <w:rFonts w:ascii="GHEA Grapalat" w:hAnsi="GHEA Grapalat"/>
                <w:iCs/>
                <w:color w:val="000000"/>
                <w:sz w:val="21"/>
                <w:szCs w:val="21"/>
              </w:rPr>
              <w:t>___________________________</w:t>
            </w:r>
          </w:p>
          <w:p w14:paraId="7B6F8EB8" w14:textId="77777777" w:rsidR="007678FA" w:rsidRPr="00157A83" w:rsidRDefault="007678FA" w:rsidP="00E53C12">
            <w:pPr>
              <w:jc w:val="center"/>
              <w:rPr>
                <w:rFonts w:ascii="GHEA Grapalat" w:hAnsi="GHEA Grapalat"/>
                <w:iCs/>
                <w:color w:val="000000"/>
                <w:sz w:val="21"/>
                <w:szCs w:val="21"/>
              </w:rPr>
            </w:pPr>
            <w:r w:rsidRPr="00157A83">
              <w:rPr>
                <w:rFonts w:ascii="GHEA Grapalat" w:hAnsi="GHEA Grapalat"/>
                <w:iCs/>
                <w:color w:val="000000"/>
                <w:sz w:val="21"/>
                <w:szCs w:val="21"/>
              </w:rPr>
              <w:t>___________________________</w:t>
            </w:r>
          </w:p>
          <w:p w14:paraId="01C32E72" w14:textId="77777777" w:rsidR="007678FA" w:rsidRPr="00157A83"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գտնվելու</w:t>
            </w:r>
            <w:proofErr w:type="spellEnd"/>
            <w:r w:rsidRPr="00157A83">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վայրը</w:t>
            </w:r>
            <w:proofErr w:type="spellEnd"/>
            <w:r w:rsidRPr="00157A83">
              <w:rPr>
                <w:rFonts w:ascii="GHEA Grapalat" w:hAnsi="GHEA Grapalat"/>
                <w:iCs/>
                <w:color w:val="000000"/>
                <w:sz w:val="21"/>
                <w:szCs w:val="21"/>
              </w:rPr>
              <w:t xml:space="preserve"> ______________</w:t>
            </w:r>
          </w:p>
          <w:p w14:paraId="37D979CC" w14:textId="77777777" w:rsidR="007678FA" w:rsidRPr="00157A83"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հհ</w:t>
            </w:r>
            <w:proofErr w:type="spellEnd"/>
            <w:r w:rsidRPr="00157A83">
              <w:rPr>
                <w:rFonts w:ascii="GHEA Grapalat" w:hAnsi="GHEA Grapalat"/>
                <w:iCs/>
                <w:color w:val="000000"/>
                <w:sz w:val="21"/>
                <w:szCs w:val="21"/>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17A352F" w14:textId="77777777" w:rsidR="00956C2B" w:rsidRDefault="00956C2B" w:rsidP="007678FA">
      <w:pPr>
        <w:autoSpaceDE w:val="0"/>
        <w:autoSpaceDN w:val="0"/>
        <w:adjustRightInd w:val="0"/>
        <w:jc w:val="right"/>
        <w:rPr>
          <w:rFonts w:ascii="GHEA Grapalat" w:hAnsi="GHEA Grapalat" w:cs="TimesArmenianPSMT"/>
          <w:i/>
          <w:sz w:val="20"/>
          <w:lang w:val="hy-AM"/>
        </w:rPr>
      </w:pPr>
    </w:p>
    <w:p w14:paraId="7AA742F6" w14:textId="0AE1BF72" w:rsidR="007678FA" w:rsidRPr="00956C2B" w:rsidRDefault="007678FA" w:rsidP="007678FA">
      <w:pPr>
        <w:autoSpaceDE w:val="0"/>
        <w:autoSpaceDN w:val="0"/>
        <w:adjustRightInd w:val="0"/>
        <w:jc w:val="right"/>
        <w:rPr>
          <w:rFonts w:ascii="GHEA Grapalat" w:hAnsi="GHEA Grapalat" w:cs="TimesArmenianPSMT"/>
          <w:i/>
          <w:sz w:val="20"/>
          <w:lang w:val="hy-AM"/>
        </w:rPr>
      </w:pPr>
      <w:r w:rsidRPr="00956C2B">
        <w:rPr>
          <w:rFonts w:ascii="GHEA Grapalat" w:hAnsi="GHEA Grapalat" w:cs="TimesArmenianPSMT"/>
          <w:i/>
          <w:sz w:val="20"/>
          <w:lang w:val="hy-AM"/>
        </w:rPr>
        <w:t>Հավելված 3.1</w:t>
      </w:r>
    </w:p>
    <w:p w14:paraId="7DC0CC8D" w14:textId="77777777" w:rsidR="007678FA" w:rsidRPr="00956C2B" w:rsidRDefault="007678FA" w:rsidP="007678FA">
      <w:pPr>
        <w:autoSpaceDE w:val="0"/>
        <w:autoSpaceDN w:val="0"/>
        <w:adjustRightInd w:val="0"/>
        <w:jc w:val="right"/>
        <w:rPr>
          <w:rFonts w:ascii="GHEA Grapalat" w:hAnsi="GHEA Grapalat" w:cs="TimesArmenianPSMT"/>
          <w:i/>
          <w:sz w:val="20"/>
          <w:lang w:val="hy-AM"/>
        </w:rPr>
      </w:pPr>
      <w:r w:rsidRPr="00956C2B">
        <w:rPr>
          <w:rFonts w:ascii="GHEA Grapalat" w:hAnsi="GHEA Grapalat" w:cs="TimesArmenianPSMT"/>
          <w:i/>
          <w:sz w:val="20"/>
          <w:lang w:val="hy-AM"/>
        </w:rPr>
        <w:t xml:space="preserve">«         »              20  թ. կնքված </w:t>
      </w:r>
    </w:p>
    <w:p w14:paraId="687440B8" w14:textId="77777777" w:rsidR="007678FA" w:rsidRPr="00956C2B" w:rsidRDefault="007678FA" w:rsidP="007678FA">
      <w:pPr>
        <w:autoSpaceDE w:val="0"/>
        <w:autoSpaceDN w:val="0"/>
        <w:adjustRightInd w:val="0"/>
        <w:jc w:val="right"/>
        <w:rPr>
          <w:rFonts w:ascii="GHEA Grapalat" w:hAnsi="GHEA Grapalat" w:cs="TimesArmenianPSMT"/>
          <w:i/>
          <w:sz w:val="20"/>
          <w:lang w:val="hy-AM"/>
        </w:rPr>
      </w:pPr>
      <w:r w:rsidRPr="00956C2B">
        <w:rPr>
          <w:rFonts w:ascii="GHEA Grapalat" w:hAnsi="GHEA Grapalat" w:cs="TimesArmenianPSMT"/>
          <w:i/>
          <w:sz w:val="20"/>
          <w:lang w:val="hy-AM"/>
        </w:rPr>
        <w:t xml:space="preserve">                      ծածկագրով պայմանագրի</w:t>
      </w:r>
    </w:p>
    <w:p w14:paraId="4EE3CAA7" w14:textId="77777777" w:rsidR="007678FA" w:rsidRPr="00956C2B"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956C2B" w:rsidRDefault="007678FA" w:rsidP="007678FA">
      <w:pPr>
        <w:rPr>
          <w:rFonts w:ascii="GHEA Grapalat" w:hAnsi="GHEA Grapalat"/>
          <w:lang w:val="hy-AM"/>
        </w:rPr>
      </w:pPr>
    </w:p>
    <w:p w14:paraId="6CAAC98A" w14:textId="77777777" w:rsidR="007678FA" w:rsidRPr="00956C2B" w:rsidRDefault="007678FA" w:rsidP="007678FA">
      <w:pPr>
        <w:rPr>
          <w:rFonts w:ascii="GHEA Grapalat" w:hAnsi="GHEA Grapalat"/>
          <w:lang w:val="hy-AM"/>
        </w:rPr>
      </w:pPr>
    </w:p>
    <w:p w14:paraId="6F02A41F" w14:textId="77777777" w:rsidR="007678FA" w:rsidRPr="00956C2B" w:rsidRDefault="007678FA" w:rsidP="007678FA">
      <w:pPr>
        <w:rPr>
          <w:rFonts w:ascii="GHEA Grapalat" w:hAnsi="GHEA Grapalat"/>
          <w:lang w:val="hy-AM"/>
        </w:rPr>
      </w:pPr>
    </w:p>
    <w:p w14:paraId="535F362B" w14:textId="77777777" w:rsidR="007678FA" w:rsidRPr="00956C2B" w:rsidRDefault="007678FA" w:rsidP="007678FA">
      <w:pPr>
        <w:tabs>
          <w:tab w:val="left" w:pos="2250"/>
        </w:tabs>
        <w:spacing w:line="276" w:lineRule="auto"/>
        <w:jc w:val="center"/>
        <w:rPr>
          <w:rFonts w:ascii="GHEA Grapalat" w:hAnsi="GHEA Grapalat" w:cs="Sylfaen"/>
          <w:bCs/>
          <w:sz w:val="18"/>
          <w:szCs w:val="18"/>
          <w:lang w:val="hy-AM"/>
        </w:rPr>
      </w:pPr>
      <w:r w:rsidRPr="00956C2B">
        <w:rPr>
          <w:rFonts w:ascii="GHEA Grapalat" w:hAnsi="GHEA Grapalat" w:cs="Sylfaen"/>
          <w:bCs/>
          <w:sz w:val="18"/>
          <w:szCs w:val="18"/>
          <w:lang w:val="hy-AM"/>
        </w:rPr>
        <w:t xml:space="preserve">ԱԿՏ  N    </w:t>
      </w:r>
    </w:p>
    <w:p w14:paraId="06ADE1AC" w14:textId="77777777" w:rsidR="007678FA" w:rsidRPr="0007551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07551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07551B" w:rsidRDefault="007678FA" w:rsidP="007678FA">
      <w:pPr>
        <w:tabs>
          <w:tab w:val="left" w:pos="360"/>
          <w:tab w:val="left" w:pos="540"/>
        </w:tabs>
        <w:rPr>
          <w:rFonts w:ascii="GHEA Grapalat" w:hAnsi="GHEA Grapalat" w:cs="Sylfaen"/>
          <w:sz w:val="22"/>
          <w:szCs w:val="22"/>
          <w:lang w:val="hy-AM"/>
        </w:rPr>
      </w:pPr>
    </w:p>
    <w:p w14:paraId="2A2BF3E5" w14:textId="77777777" w:rsidR="007678FA" w:rsidRPr="0007551B" w:rsidRDefault="007678FA" w:rsidP="007678FA">
      <w:pPr>
        <w:tabs>
          <w:tab w:val="left" w:pos="360"/>
          <w:tab w:val="left" w:pos="540"/>
        </w:tabs>
        <w:rPr>
          <w:rFonts w:ascii="GHEA Grapalat" w:hAnsi="GHEA Grapalat" w:cs="Sylfaen"/>
          <w:sz w:val="22"/>
          <w:szCs w:val="22"/>
          <w:lang w:val="hy-AM"/>
        </w:rPr>
      </w:pPr>
    </w:p>
    <w:p w14:paraId="733865D0" w14:textId="77777777" w:rsidR="007678FA" w:rsidRPr="0007551B" w:rsidRDefault="007678FA" w:rsidP="007678FA">
      <w:pPr>
        <w:tabs>
          <w:tab w:val="left" w:pos="360"/>
          <w:tab w:val="left" w:pos="540"/>
        </w:tabs>
        <w:ind w:left="-540" w:firstLine="180"/>
        <w:jc w:val="both"/>
        <w:rPr>
          <w:rFonts w:ascii="GHEA Grapalat" w:hAnsi="GHEA Grapalat" w:cs="Sylfaen"/>
          <w:sz w:val="20"/>
          <w:szCs w:val="20"/>
          <w:lang w:val="hy-AM"/>
        </w:rPr>
      </w:pPr>
      <w:r w:rsidRPr="0007551B">
        <w:rPr>
          <w:rFonts w:ascii="GHEA Grapalat" w:hAnsi="GHEA Grapalat" w:cs="Sylfaen"/>
          <w:lang w:val="hy-AM"/>
        </w:rPr>
        <w:tab/>
      </w:r>
      <w:r w:rsidRPr="00064ADD">
        <w:rPr>
          <w:rFonts w:ascii="GHEA Grapalat" w:hAnsi="GHEA Grapalat" w:cs="Sylfaen"/>
          <w:sz w:val="20"/>
          <w:szCs w:val="20"/>
          <w:lang w:val="hy-AM"/>
        </w:rPr>
        <w:t xml:space="preserve">Սույնով </w:t>
      </w:r>
      <w:r w:rsidRPr="0007551B">
        <w:rPr>
          <w:rFonts w:ascii="GHEA Grapalat" w:hAnsi="GHEA Grapalat" w:cs="Sylfaen"/>
          <w:sz w:val="20"/>
          <w:szCs w:val="20"/>
          <w:lang w:val="hy-AM"/>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7551B">
        <w:rPr>
          <w:rFonts w:ascii="GHEA Grapalat" w:hAnsi="GHEA Grapalat" w:cs="Sylfaen"/>
          <w:sz w:val="20"/>
          <w:u w:val="single"/>
          <w:lang w:val="hy-AM"/>
        </w:rPr>
        <w:tab/>
      </w:r>
      <w:r w:rsidRPr="0007551B">
        <w:rPr>
          <w:rFonts w:ascii="GHEA Grapalat" w:hAnsi="GHEA Grapalat" w:cs="Sylfaen"/>
          <w:sz w:val="20"/>
          <w:u w:val="single"/>
          <w:lang w:val="hy-AM"/>
        </w:rPr>
        <w:tab/>
        <w:t xml:space="preserve">        </w:t>
      </w:r>
      <w:r w:rsidRPr="0007551B">
        <w:rPr>
          <w:rFonts w:ascii="GHEA Grapalat" w:hAnsi="GHEA Grapalat" w:cs="Sylfaen"/>
          <w:sz w:val="20"/>
          <w:lang w:val="hy-AM"/>
        </w:rPr>
        <w:t>-ի</w:t>
      </w:r>
      <w:r w:rsidRPr="0007551B">
        <w:rPr>
          <w:rFonts w:ascii="GHEA Grapalat" w:hAnsi="GHEA Grapalat" w:cs="Sylfaen"/>
          <w:lang w:val="hy-AM"/>
        </w:rPr>
        <w:t xml:space="preserve"> </w:t>
      </w:r>
      <w:r w:rsidRPr="0007551B">
        <w:rPr>
          <w:rFonts w:ascii="GHEA Grapalat" w:hAnsi="GHEA Grapalat" w:cs="Sylfaen"/>
          <w:sz w:val="20"/>
          <w:szCs w:val="20"/>
          <w:lang w:val="hy-AM"/>
        </w:rPr>
        <w:t xml:space="preserve">(այսուհետ` Պատվիրատու)  </w:t>
      </w:r>
      <w:r w:rsidRPr="00064ADD">
        <w:rPr>
          <w:rFonts w:ascii="GHEA Grapalat" w:hAnsi="GHEA Grapalat" w:cs="Sylfaen"/>
          <w:sz w:val="20"/>
          <w:szCs w:val="20"/>
          <w:lang w:val="hy-AM"/>
        </w:rPr>
        <w:t xml:space="preserve">և </w:t>
      </w:r>
      <w:r w:rsidRPr="0007551B">
        <w:rPr>
          <w:rFonts w:ascii="GHEA Grapalat" w:hAnsi="GHEA Grapalat" w:cs="Sylfaen"/>
          <w:sz w:val="20"/>
          <w:u w:val="single"/>
          <w:lang w:val="hy-AM"/>
        </w:rPr>
        <w:tab/>
      </w:r>
      <w:r w:rsidRPr="0007551B">
        <w:rPr>
          <w:rFonts w:ascii="GHEA Grapalat" w:hAnsi="GHEA Grapalat" w:cs="Sylfaen"/>
          <w:sz w:val="20"/>
          <w:u w:val="single"/>
          <w:lang w:val="hy-AM"/>
        </w:rPr>
        <w:tab/>
        <w:t xml:space="preserve">        </w:t>
      </w:r>
      <w:r w:rsidRPr="0007551B">
        <w:rPr>
          <w:rFonts w:ascii="GHEA Grapalat" w:hAnsi="GHEA Grapalat" w:cs="Sylfaen"/>
          <w:sz w:val="20"/>
          <w:lang w:val="hy-AM"/>
        </w:rPr>
        <w:t>-ի</w:t>
      </w:r>
    </w:p>
    <w:p w14:paraId="55A6E3A8" w14:textId="77777777" w:rsidR="007678FA" w:rsidRPr="0007551B" w:rsidRDefault="007678FA" w:rsidP="007678FA">
      <w:pPr>
        <w:tabs>
          <w:tab w:val="left" w:pos="360"/>
          <w:tab w:val="left" w:pos="540"/>
        </w:tabs>
        <w:jc w:val="both"/>
        <w:rPr>
          <w:rFonts w:ascii="GHEA Grapalat" w:hAnsi="GHEA Grapalat" w:cs="Sylfaen"/>
          <w:lang w:val="hy-AM"/>
        </w:rPr>
      </w:pPr>
      <w:r w:rsidRPr="0007551B">
        <w:rPr>
          <w:rFonts w:ascii="GHEA Grapalat" w:hAnsi="GHEA Grapalat" w:cs="Sylfaen"/>
          <w:lang w:val="hy-AM"/>
        </w:rPr>
        <w:t xml:space="preserve">                                            </w:t>
      </w:r>
      <w:r w:rsidRPr="0007551B">
        <w:rPr>
          <w:rFonts w:ascii="GHEA Grapalat" w:hAnsi="GHEA Grapalat" w:cs="Sylfaen"/>
          <w:sz w:val="12"/>
          <w:szCs w:val="12"/>
          <w:lang w:val="hy-AM"/>
        </w:rPr>
        <w:t xml:space="preserve">Պատվիրատուի անունը     </w:t>
      </w:r>
      <w:r w:rsidRPr="0007551B">
        <w:rPr>
          <w:rFonts w:ascii="GHEA Grapalat" w:hAnsi="GHEA Grapalat" w:cs="Sylfaen"/>
          <w:sz w:val="16"/>
          <w:szCs w:val="16"/>
          <w:lang w:val="hy-AM"/>
        </w:rPr>
        <w:t xml:space="preserve">                                                           </w:t>
      </w:r>
      <w:r w:rsidRPr="0007551B">
        <w:rPr>
          <w:rFonts w:ascii="GHEA Grapalat" w:hAnsi="GHEA Grapalat" w:cs="Sylfaen"/>
          <w:sz w:val="12"/>
          <w:szCs w:val="12"/>
          <w:lang w:val="hy-AM"/>
        </w:rPr>
        <w:t>Կատարողի անունը</w:t>
      </w:r>
    </w:p>
    <w:p w14:paraId="7E78910C" w14:textId="77777777" w:rsidR="007678FA" w:rsidRPr="0007551B"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7551B">
        <w:rPr>
          <w:rFonts w:ascii="GHEA Grapalat" w:hAnsi="GHEA Grapalat" w:cs="Sylfaen"/>
          <w:sz w:val="20"/>
          <w:szCs w:val="20"/>
          <w:lang w:val="hy-AM"/>
        </w:rPr>
        <w:t>ատարող</w:t>
      </w:r>
      <w:r w:rsidRPr="00064ADD">
        <w:rPr>
          <w:rFonts w:ascii="GHEA Grapalat" w:hAnsi="GHEA Grapalat" w:cs="Sylfaen"/>
          <w:sz w:val="20"/>
          <w:szCs w:val="20"/>
          <w:lang w:val="hy-AM"/>
        </w:rPr>
        <w:t>)</w:t>
      </w:r>
      <w:r w:rsidRPr="0007551B">
        <w:rPr>
          <w:rFonts w:ascii="GHEA Grapalat" w:hAnsi="GHEA Grapalat" w:cs="Sylfaen"/>
          <w:sz w:val="20"/>
          <w:szCs w:val="20"/>
          <w:lang w:val="hy-AM"/>
        </w:rPr>
        <w:t xml:space="preserve"> </w:t>
      </w:r>
      <w:r w:rsidRPr="0007551B">
        <w:rPr>
          <w:rFonts w:ascii="GHEA Grapalat" w:hAnsi="GHEA Grapalat" w:cs="Sylfaen"/>
          <w:sz w:val="20"/>
          <w:lang w:val="hy-AM"/>
        </w:rPr>
        <w:t xml:space="preserve">միջև 20     թ. </w:t>
      </w:r>
      <w:r w:rsidRPr="0007551B">
        <w:rPr>
          <w:rFonts w:ascii="GHEA Grapalat" w:hAnsi="GHEA Grapalat" w:cs="Sylfaen"/>
          <w:sz w:val="20"/>
          <w:u w:val="single"/>
          <w:lang w:val="hy-AM"/>
        </w:rPr>
        <w:tab/>
      </w:r>
      <w:r w:rsidRPr="0007551B">
        <w:rPr>
          <w:rFonts w:ascii="GHEA Grapalat" w:hAnsi="GHEA Grapalat" w:cs="Sylfaen"/>
          <w:sz w:val="20"/>
          <w:u w:val="single"/>
          <w:lang w:val="hy-AM"/>
        </w:rPr>
        <w:tab/>
      </w:r>
      <w:r w:rsidRPr="0007551B">
        <w:rPr>
          <w:rFonts w:ascii="GHEA Grapalat" w:hAnsi="GHEA Grapalat" w:cs="Sylfaen"/>
          <w:sz w:val="20"/>
          <w:u w:val="single"/>
          <w:lang w:val="hy-AM"/>
        </w:rPr>
        <w:tab/>
      </w:r>
      <w:r w:rsidRPr="0007551B">
        <w:rPr>
          <w:rFonts w:ascii="GHEA Grapalat" w:hAnsi="GHEA Grapalat" w:cs="Sylfaen"/>
          <w:sz w:val="20"/>
          <w:u w:val="single"/>
          <w:lang w:val="hy-AM"/>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7E235228" w14:textId="77777777" w:rsidR="00956C2B" w:rsidRDefault="00956C2B" w:rsidP="00AC7D8B">
      <w:pPr>
        <w:ind w:left="-142" w:firstLine="142"/>
        <w:jc w:val="center"/>
        <w:rPr>
          <w:rFonts w:ascii="GHEA Grapalat" w:hAnsi="GHEA Grapalat"/>
          <w:lang w:val="hy-AM"/>
        </w:rPr>
      </w:pPr>
    </w:p>
    <w:p w14:paraId="0C7BF7E5" w14:textId="77777777" w:rsidR="00956C2B" w:rsidRDefault="00956C2B"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ECAF1" w14:textId="77777777" w:rsidR="00A80779" w:rsidRDefault="00A80779">
      <w:r>
        <w:separator/>
      </w:r>
    </w:p>
  </w:endnote>
  <w:endnote w:type="continuationSeparator" w:id="0">
    <w:p w14:paraId="40607C17" w14:textId="77777777" w:rsidR="00A80779" w:rsidRDefault="00A8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6D6F0" w14:textId="77777777" w:rsidR="00A80779" w:rsidRDefault="00A80779">
      <w:r>
        <w:separator/>
      </w:r>
    </w:p>
  </w:footnote>
  <w:footnote w:type="continuationSeparator" w:id="0">
    <w:p w14:paraId="058E7507" w14:textId="77777777" w:rsidR="00A80779" w:rsidRDefault="00A80779">
      <w:r>
        <w:continuationSeparator/>
      </w:r>
    </w:p>
  </w:footnote>
  <w:footnote w:id="1">
    <w:p w14:paraId="07BF2623" w14:textId="77777777" w:rsidR="001F252E" w:rsidRPr="00B864E3" w:rsidRDefault="001F252E"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1F252E" w:rsidRPr="001F0EE2" w:rsidRDefault="001F252E"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1F252E" w:rsidRPr="001F0EE2" w:rsidRDefault="001F252E"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1F252E" w:rsidRPr="001F0EE2" w:rsidRDefault="001F252E"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1F252E" w:rsidRPr="009C1C91" w:rsidRDefault="001F252E">
      <w:pPr>
        <w:pStyle w:val="af2"/>
        <w:rPr>
          <w:rFonts w:asciiTheme="minorHAnsi" w:hAnsiTheme="minorHAnsi"/>
        </w:rPr>
      </w:pPr>
    </w:p>
  </w:footnote>
  <w:footnote w:id="2">
    <w:p w14:paraId="3DA46D98" w14:textId="4FCBF2DD" w:rsidR="001F252E" w:rsidRPr="00EA25A4" w:rsidRDefault="001F252E"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1F252E" w:rsidRPr="00475D73" w:rsidRDefault="001F252E">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1F252E" w:rsidRPr="004B72E3" w:rsidRDefault="001F252E"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1F252E" w:rsidRPr="004B72E3" w:rsidRDefault="001F252E"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1F252E" w:rsidRPr="00183982" w:rsidRDefault="001F252E"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1F252E" w:rsidRPr="007C2603" w:rsidRDefault="001F252E"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1F252E" w:rsidRPr="007C2603" w:rsidRDefault="001F252E"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1F252E" w:rsidRPr="007C2603" w:rsidRDefault="001F252E"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1F252E" w:rsidRPr="007C2603" w:rsidRDefault="001F252E"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1F252E" w:rsidRPr="00183982" w:rsidRDefault="001F252E">
      <w:pPr>
        <w:pStyle w:val="af2"/>
        <w:rPr>
          <w:rFonts w:asciiTheme="minorHAnsi" w:hAnsiTheme="minorHAnsi"/>
          <w:lang w:val="hy-AM"/>
        </w:rPr>
      </w:pPr>
    </w:p>
  </w:footnote>
  <w:footnote w:id="6">
    <w:p w14:paraId="2D7615C6" w14:textId="77777777" w:rsidR="001F252E" w:rsidRPr="00183982" w:rsidRDefault="001F252E"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1F252E" w:rsidRPr="008A1EE5" w:rsidRDefault="001F252E" w:rsidP="00183982">
      <w:pPr>
        <w:pStyle w:val="af2"/>
        <w:rPr>
          <w:rFonts w:ascii="Times New Roman" w:hAnsi="Times New Roman"/>
          <w:vertAlign w:val="superscript"/>
          <w:lang w:val="hy-AM"/>
        </w:rPr>
      </w:pPr>
    </w:p>
    <w:p w14:paraId="28ADC19C" w14:textId="0976CBD3" w:rsidR="001F252E" w:rsidRPr="00183982" w:rsidRDefault="001F252E">
      <w:pPr>
        <w:pStyle w:val="af2"/>
        <w:rPr>
          <w:rFonts w:asciiTheme="minorHAnsi" w:hAnsiTheme="minorHAnsi"/>
          <w:lang w:val="hy-AM"/>
        </w:rPr>
      </w:pPr>
    </w:p>
  </w:footnote>
  <w:footnote w:id="7">
    <w:p w14:paraId="1390436F" w14:textId="7DFDD713" w:rsidR="001F252E" w:rsidRPr="00D20E6D" w:rsidRDefault="001F252E"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1F252E" w:rsidRPr="00D20E6D" w:rsidRDefault="001F252E"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2E901250" w14:textId="245B6856" w:rsidR="001F252E" w:rsidRPr="00BD6265" w:rsidRDefault="001F252E">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0">
    <w:p w14:paraId="1F7749D3" w14:textId="3D083E9A" w:rsidR="001F252E" w:rsidRPr="00D54D8D" w:rsidRDefault="001F252E"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1F252E" w:rsidRPr="002F49EA" w:rsidRDefault="001F252E">
      <w:pPr>
        <w:pStyle w:val="af2"/>
        <w:rPr>
          <w:rFonts w:asciiTheme="minorHAnsi" w:hAnsiTheme="minorHAnsi"/>
          <w:lang w:val="hy-AM"/>
        </w:rPr>
      </w:pPr>
    </w:p>
  </w:footnote>
  <w:footnote w:id="11">
    <w:p w14:paraId="3B562FAE" w14:textId="46BBCA15" w:rsidR="001F252E" w:rsidRPr="00D54D8D" w:rsidRDefault="001F252E"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1F252E" w:rsidRPr="00BD6265" w:rsidRDefault="001F252E">
      <w:pPr>
        <w:pStyle w:val="af2"/>
        <w:rPr>
          <w:rFonts w:asciiTheme="minorHAnsi" w:hAnsiTheme="minorHAnsi"/>
          <w:lang w:val="hy-AM"/>
        </w:rPr>
      </w:pPr>
    </w:p>
  </w:footnote>
  <w:footnote w:id="12">
    <w:p w14:paraId="6CDF65D4" w14:textId="3BE26A34" w:rsidR="001F252E" w:rsidRPr="0090663C" w:rsidRDefault="001F252E">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3">
    <w:p w14:paraId="5E00B8D9" w14:textId="11B4D323" w:rsidR="001F252E" w:rsidRPr="0090663C" w:rsidRDefault="001F252E"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09565B57" w14:textId="77777777" w:rsidR="001F252E" w:rsidRPr="00BE77AC" w:rsidRDefault="001F252E" w:rsidP="0090663C">
      <w:pPr>
        <w:pStyle w:val="af2"/>
        <w:jc w:val="both"/>
        <w:rPr>
          <w:rFonts w:ascii="GHEA Grapalat" w:hAnsi="GHEA Grapalat"/>
          <w:i/>
          <w:sz w:val="16"/>
          <w:szCs w:val="24"/>
          <w:lang w:val="af-ZA" w:eastAsia="en-US"/>
        </w:rPr>
      </w:pPr>
      <w:r>
        <w:rPr>
          <w:rStyle w:val="af6"/>
        </w:rPr>
        <w:footnoteRef/>
      </w:r>
      <w:r>
        <w:t xml:space="preserve"> </w:t>
      </w:r>
      <w:r w:rsidRPr="00EC5B91">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EC5B91">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1F252E" w:rsidRPr="0090663C" w:rsidRDefault="001F252E"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72BBFCB" w14:textId="4027CDC5" w:rsidR="001F252E" w:rsidRPr="0090663C" w:rsidRDefault="001F252E">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6">
    <w:p w14:paraId="0A840F00" w14:textId="741853D2" w:rsidR="001F252E" w:rsidRPr="0090663C" w:rsidRDefault="001F252E"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09AEC7E1" w14:textId="6454838B" w:rsidR="001F252E" w:rsidRPr="0090663C" w:rsidRDefault="001F252E">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60CCAA93" w14:textId="77777777" w:rsidR="001F252E" w:rsidRPr="00B81B8D" w:rsidRDefault="001F252E" w:rsidP="00C82225">
      <w:pPr>
        <w:pStyle w:val="af2"/>
        <w:rPr>
          <w:rFonts w:asciiTheme="minorHAnsi" w:hAnsiTheme="minorHAnsi"/>
          <w:sz w:val="12"/>
          <w:szCs w:val="12"/>
          <w:lang w:val="hy-AM"/>
        </w:rPr>
      </w:pPr>
      <w:r w:rsidRPr="00B81B8D">
        <w:rPr>
          <w:rStyle w:val="af6"/>
          <w:sz w:val="12"/>
          <w:szCs w:val="12"/>
        </w:rPr>
        <w:footnoteRef/>
      </w:r>
      <w:r w:rsidRPr="00B81B8D">
        <w:rPr>
          <w:sz w:val="12"/>
          <w:szCs w:val="12"/>
        </w:rPr>
        <w:t xml:space="preserve"> </w:t>
      </w:r>
      <w:r w:rsidRPr="00B81B8D">
        <w:rPr>
          <w:rFonts w:ascii="GHEA Grapalat" w:hAnsi="GHEA Grapalat"/>
          <w:i/>
          <w:sz w:val="12"/>
          <w:szCs w:val="12"/>
          <w:lang w:val="hy-AM"/>
        </w:rPr>
        <w:t xml:space="preserve">Եթե </w:t>
      </w:r>
      <w:r w:rsidRPr="00B81B8D">
        <w:rPr>
          <w:rFonts w:ascii="GHEA Grapalat" w:hAnsi="GHEA Grapalat"/>
          <w:i/>
          <w:sz w:val="12"/>
          <w:szCs w:val="12"/>
          <w:lang w:val="en-US"/>
        </w:rPr>
        <w:t>Պատվիրատուն</w:t>
      </w:r>
      <w:r w:rsidRPr="00B81B8D">
        <w:rPr>
          <w:rFonts w:ascii="GHEA Grapalat" w:hAnsi="GHEA Grapalat"/>
          <w:i/>
          <w:sz w:val="12"/>
          <w:szCs w:val="12"/>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9">
    <w:p w14:paraId="45C12AC2" w14:textId="77777777" w:rsidR="00D062A5" w:rsidRDefault="00D062A5" w:rsidP="00D062A5">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1E923450" w14:textId="77777777" w:rsidR="00D062A5" w:rsidRPr="00CD51B9" w:rsidRDefault="00D062A5" w:rsidP="00D062A5">
      <w:pPr>
        <w:pStyle w:val="af2"/>
        <w:jc w:val="both"/>
        <w:rPr>
          <w:rFonts w:ascii="Sylfaen" w:hAnsi="Sylfaen"/>
          <w:lang w:val="hy-AM"/>
        </w:rPr>
      </w:pPr>
      <w:bookmarkStart w:id="11"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11"/>
    </w:p>
    <w:p w14:paraId="69EDA0C0" w14:textId="77777777" w:rsidR="00D062A5" w:rsidRPr="00DE572B" w:rsidRDefault="00D062A5" w:rsidP="00D062A5">
      <w:pPr>
        <w:pStyle w:val="af2"/>
        <w:jc w:val="both"/>
        <w:rPr>
          <w:lang w:val="hy-AM"/>
        </w:rPr>
      </w:pPr>
    </w:p>
    <w:p w14:paraId="5C3CCEB9" w14:textId="77777777" w:rsidR="00D062A5" w:rsidRPr="00560A40" w:rsidRDefault="00D062A5" w:rsidP="00D062A5">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23D37B68" w14:textId="77777777" w:rsidR="00D062A5" w:rsidRPr="00CC3351" w:rsidRDefault="00D062A5" w:rsidP="00D062A5">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083525787">
    <w:abstractNumId w:val="21"/>
  </w:num>
  <w:num w:numId="2" w16cid:durableId="305866491">
    <w:abstractNumId w:val="8"/>
  </w:num>
  <w:num w:numId="3" w16cid:durableId="1396315528">
    <w:abstractNumId w:val="18"/>
  </w:num>
  <w:num w:numId="4" w16cid:durableId="268321410">
    <w:abstractNumId w:val="15"/>
  </w:num>
  <w:num w:numId="5" w16cid:durableId="2048528809">
    <w:abstractNumId w:val="23"/>
  </w:num>
  <w:num w:numId="6" w16cid:durableId="1096094405">
    <w:abstractNumId w:val="21"/>
    <w:lvlOverride w:ilvl="0">
      <w:startOverride w:val="1"/>
    </w:lvlOverride>
    <w:lvlOverride w:ilvl="1"/>
    <w:lvlOverride w:ilvl="2"/>
    <w:lvlOverride w:ilvl="3"/>
    <w:lvlOverride w:ilvl="4"/>
    <w:lvlOverride w:ilvl="5"/>
    <w:lvlOverride w:ilvl="6"/>
    <w:lvlOverride w:ilvl="7"/>
    <w:lvlOverride w:ilvl="8"/>
  </w:num>
  <w:num w:numId="7" w16cid:durableId="18290572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7721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959537">
    <w:abstractNumId w:val="17"/>
  </w:num>
  <w:num w:numId="10" w16cid:durableId="1199705183">
    <w:abstractNumId w:val="5"/>
  </w:num>
  <w:num w:numId="11" w16cid:durableId="657073651">
    <w:abstractNumId w:val="7"/>
  </w:num>
  <w:num w:numId="12" w16cid:durableId="60294982">
    <w:abstractNumId w:val="27"/>
  </w:num>
  <w:num w:numId="13" w16cid:durableId="1394156332">
    <w:abstractNumId w:val="24"/>
  </w:num>
  <w:num w:numId="14" w16cid:durableId="1144195791">
    <w:abstractNumId w:val="11"/>
  </w:num>
  <w:num w:numId="15" w16cid:durableId="1709135373">
    <w:abstractNumId w:val="25"/>
  </w:num>
  <w:num w:numId="16" w16cid:durableId="1979261416">
    <w:abstractNumId w:val="14"/>
  </w:num>
  <w:num w:numId="17" w16cid:durableId="965696143">
    <w:abstractNumId w:val="6"/>
  </w:num>
  <w:num w:numId="18" w16cid:durableId="1315796199">
    <w:abstractNumId w:val="1"/>
  </w:num>
  <w:num w:numId="19" w16cid:durableId="636420903">
    <w:abstractNumId w:val="4"/>
  </w:num>
  <w:num w:numId="20" w16cid:durableId="1652640132">
    <w:abstractNumId w:val="3"/>
  </w:num>
  <w:num w:numId="21" w16cid:durableId="591936572">
    <w:abstractNumId w:val="28"/>
  </w:num>
  <w:num w:numId="22" w16cid:durableId="908417760">
    <w:abstractNumId w:val="26"/>
  </w:num>
  <w:num w:numId="23" w16cid:durableId="1405370937">
    <w:abstractNumId w:val="22"/>
  </w:num>
  <w:num w:numId="24" w16cid:durableId="1131749203">
    <w:abstractNumId w:val="0"/>
  </w:num>
  <w:num w:numId="25" w16cid:durableId="1156804607">
    <w:abstractNumId w:val="13"/>
  </w:num>
  <w:num w:numId="26" w16cid:durableId="137259685">
    <w:abstractNumId w:val="16"/>
  </w:num>
  <w:num w:numId="27" w16cid:durableId="294257624">
    <w:abstractNumId w:val="20"/>
  </w:num>
  <w:num w:numId="28" w16cid:durableId="206994977">
    <w:abstractNumId w:val="10"/>
  </w:num>
  <w:num w:numId="29" w16cid:durableId="179974204">
    <w:abstractNumId w:val="9"/>
  </w:num>
  <w:num w:numId="30" w16cid:durableId="1179732309">
    <w:abstractNumId w:val="12"/>
  </w:num>
  <w:num w:numId="31" w16cid:durableId="1064180239">
    <w:abstractNumId w:val="19"/>
  </w:num>
  <w:num w:numId="32" w16cid:durableId="159011876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CC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51B"/>
    <w:rsid w:val="00075997"/>
    <w:rsid w:val="00077062"/>
    <w:rsid w:val="00077381"/>
    <w:rsid w:val="00077AC5"/>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721"/>
    <w:rsid w:val="000C3242"/>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FAB"/>
    <w:rsid w:val="000E7612"/>
    <w:rsid w:val="000E79BD"/>
    <w:rsid w:val="000F008F"/>
    <w:rsid w:val="000F0714"/>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140"/>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72A"/>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A83"/>
    <w:rsid w:val="00157C0B"/>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662"/>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252E"/>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B44"/>
    <w:rsid w:val="002941F2"/>
    <w:rsid w:val="00294BD5"/>
    <w:rsid w:val="00294FFF"/>
    <w:rsid w:val="0029515A"/>
    <w:rsid w:val="00295C33"/>
    <w:rsid w:val="00296466"/>
    <w:rsid w:val="00296A9F"/>
    <w:rsid w:val="00296B7A"/>
    <w:rsid w:val="00296F9E"/>
    <w:rsid w:val="002A058F"/>
    <w:rsid w:val="002A0D3B"/>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8B"/>
    <w:rsid w:val="002D02FE"/>
    <w:rsid w:val="002D1AAA"/>
    <w:rsid w:val="002D20E8"/>
    <w:rsid w:val="002D236D"/>
    <w:rsid w:val="002D3C61"/>
    <w:rsid w:val="002D4250"/>
    <w:rsid w:val="002D4575"/>
    <w:rsid w:val="002D5CF0"/>
    <w:rsid w:val="002D601F"/>
    <w:rsid w:val="002E0768"/>
    <w:rsid w:val="002E0877"/>
    <w:rsid w:val="002E0966"/>
    <w:rsid w:val="002E0C39"/>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9F5"/>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D04"/>
    <w:rsid w:val="0032071C"/>
    <w:rsid w:val="00321A56"/>
    <w:rsid w:val="00321B20"/>
    <w:rsid w:val="00322769"/>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478A4"/>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2E12"/>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EC2"/>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45C0"/>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97F"/>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1E29"/>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BA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1CB"/>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70D"/>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71"/>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D1E"/>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2E54"/>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6C6"/>
    <w:rsid w:val="006F47E9"/>
    <w:rsid w:val="006F49AA"/>
    <w:rsid w:val="006F6413"/>
    <w:rsid w:val="006F71CF"/>
    <w:rsid w:val="00700C81"/>
    <w:rsid w:val="007010F4"/>
    <w:rsid w:val="00701157"/>
    <w:rsid w:val="007019EA"/>
    <w:rsid w:val="007023E9"/>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17AF6"/>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02E"/>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A77"/>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458"/>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0D71"/>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1F03"/>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A01"/>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A69"/>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C2B"/>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97BDF"/>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94"/>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F6E"/>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09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0707"/>
    <w:rsid w:val="00A80779"/>
    <w:rsid w:val="00A8134C"/>
    <w:rsid w:val="00A81620"/>
    <w:rsid w:val="00A81DD5"/>
    <w:rsid w:val="00A821AE"/>
    <w:rsid w:val="00A8328A"/>
    <w:rsid w:val="00A85E5D"/>
    <w:rsid w:val="00A87140"/>
    <w:rsid w:val="00A905A7"/>
    <w:rsid w:val="00A921FF"/>
    <w:rsid w:val="00A93710"/>
    <w:rsid w:val="00A93E97"/>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29A0"/>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152"/>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9D"/>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07FFB"/>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1B8D"/>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2A5"/>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2BDD"/>
    <w:rsid w:val="00D23CDE"/>
    <w:rsid w:val="00D26727"/>
    <w:rsid w:val="00D26E4A"/>
    <w:rsid w:val="00D26FCF"/>
    <w:rsid w:val="00D27B1C"/>
    <w:rsid w:val="00D27C21"/>
    <w:rsid w:val="00D27EEA"/>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280"/>
    <w:rsid w:val="00D50462"/>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322"/>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97782"/>
    <w:rsid w:val="00DA03E4"/>
    <w:rsid w:val="00DA0948"/>
    <w:rsid w:val="00DA0A4E"/>
    <w:rsid w:val="00DA0F94"/>
    <w:rsid w:val="00DA0FDD"/>
    <w:rsid w:val="00DA10C9"/>
    <w:rsid w:val="00DA1AF1"/>
    <w:rsid w:val="00DA2289"/>
    <w:rsid w:val="00DA3F93"/>
    <w:rsid w:val="00DA41B1"/>
    <w:rsid w:val="00DA5864"/>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C7DCE"/>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089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605"/>
    <w:rsid w:val="00E45ACA"/>
    <w:rsid w:val="00E45C7F"/>
    <w:rsid w:val="00E46422"/>
    <w:rsid w:val="00E46DBA"/>
    <w:rsid w:val="00E51117"/>
    <w:rsid w:val="00E51EEA"/>
    <w:rsid w:val="00E5348C"/>
    <w:rsid w:val="00E538EA"/>
    <w:rsid w:val="00E53933"/>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DBA"/>
    <w:rsid w:val="00E76F31"/>
    <w:rsid w:val="00E77EEE"/>
    <w:rsid w:val="00E805B6"/>
    <w:rsid w:val="00E81BDB"/>
    <w:rsid w:val="00E81D32"/>
    <w:rsid w:val="00E84171"/>
    <w:rsid w:val="00E85A49"/>
    <w:rsid w:val="00E86E71"/>
    <w:rsid w:val="00E90E72"/>
    <w:rsid w:val="00E90FD0"/>
    <w:rsid w:val="00E92272"/>
    <w:rsid w:val="00E925B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B91"/>
    <w:rsid w:val="00EC6281"/>
    <w:rsid w:val="00EC6E66"/>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0D8"/>
    <w:rsid w:val="00EF6526"/>
    <w:rsid w:val="00EF6DF2"/>
    <w:rsid w:val="00EF7673"/>
    <w:rsid w:val="00EF7868"/>
    <w:rsid w:val="00F009D1"/>
    <w:rsid w:val="00F00C96"/>
    <w:rsid w:val="00F01D1E"/>
    <w:rsid w:val="00F01DA7"/>
    <w:rsid w:val="00F02279"/>
    <w:rsid w:val="00F025FC"/>
    <w:rsid w:val="00F02DBC"/>
    <w:rsid w:val="00F03B10"/>
    <w:rsid w:val="00F04FC3"/>
    <w:rsid w:val="00F05954"/>
    <w:rsid w:val="00F06D68"/>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3AAB"/>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1BCB"/>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268"/>
    <w:rsid w:val="00FB4ACF"/>
    <w:rsid w:val="00FB5431"/>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2F9"/>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C470E7B0-E216-4811-A26F-4602B31A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Akapit z listą BS,List Paragraph 1,List_Paragraph,Multilevel para_II,List Paragraph1,Bullet1,References,List Paragraph (numbered (a)),IBL List Paragraph,List Paragraph nowy,Numbered List Paragraph,PDP DOCUMENT SUBTITLE,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Bullets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210054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24257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DE897-CCF7-4096-A9B1-46646800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17818</Words>
  <Characters>101564</Characters>
  <Application>Microsoft Office Word</Application>
  <DocSecurity>0</DocSecurity>
  <Lines>846</Lines>
  <Paragraphs>238</Paragraphs>
  <ScaleCrop>false</ScaleCrop>
  <HeadingPairs>
    <vt:vector size="6" baseType="variant">
      <vt:variant>
        <vt:lpstr>Название</vt:lpstr>
      </vt:variant>
      <vt:variant>
        <vt:i4>1</vt:i4>
      </vt:variant>
      <vt:variant>
        <vt:lpstr>Заголовки</vt:lpstr>
      </vt:variant>
      <vt:variant>
        <vt:i4>2</vt:i4>
      </vt:variant>
      <vt:variant>
        <vt:lpstr>Title</vt:lpstr>
      </vt:variant>
      <vt:variant>
        <vt:i4>1</vt:i4>
      </vt:variant>
    </vt:vector>
  </HeadingPairs>
  <TitlesOfParts>
    <vt:vector size="4" baseType="lpstr">
      <vt:lpstr/>
      <vt:lpstr>        </vt:lpstr>
      <vt:lpstr>        1.1 Գնման առարկա է հանդիսանում  «ՀՀ Շիրակի  մարզի «Գյումրու թիվ 18 միջնակարգ դպր</vt:lpstr>
      <vt:lpstr/>
    </vt:vector>
  </TitlesOfParts>
  <Company/>
  <LinksUpToDate>false</LinksUpToDate>
  <CharactersWithSpaces>119144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Shahumyan Hasmik</cp:lastModifiedBy>
  <cp:revision>4</cp:revision>
  <cp:lastPrinted>2018-02-16T07:12:00Z</cp:lastPrinted>
  <dcterms:created xsi:type="dcterms:W3CDTF">2025-11-20T11:18:00Z</dcterms:created>
  <dcterms:modified xsi:type="dcterms:W3CDTF">2025-11-20T12:17:00Z</dcterms:modified>
</cp:coreProperties>
</file>