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84" w:rsidRPr="00F714C3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7B4384" w:rsidRPr="00F714C3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714C3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(</w:t>
      </w:r>
      <w:r w:rsidRPr="00F714C3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F714C3">
        <w:rPr>
          <w:rFonts w:ascii="Sylfaen" w:hAnsi="Sylfaen"/>
          <w:b/>
          <w:i/>
          <w:szCs w:val="24"/>
          <w:lang w:val="af-ZA"/>
        </w:rPr>
        <w:t>)</w:t>
      </w:r>
    </w:p>
    <w:p w:rsidR="007B4384" w:rsidRPr="00F714C3" w:rsidRDefault="007B4384" w:rsidP="007B4384">
      <w:pPr>
        <w:spacing w:line="360" w:lineRule="auto"/>
        <w:jc w:val="center"/>
        <w:rPr>
          <w:rFonts w:ascii="Sylfaen" w:hAnsi="Sylfaen"/>
          <w:sz w:val="20"/>
          <w:lang w:val="af-ZA"/>
        </w:rPr>
      </w:pPr>
      <w:r w:rsidRPr="00F714C3">
        <w:rPr>
          <w:rFonts w:ascii="Sylfaen" w:hAnsi="Sylfaen"/>
          <w:b/>
          <w:i/>
          <w:szCs w:val="24"/>
        </w:rPr>
        <w:t>ԳՆԱՆՇՄԱՆ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/>
          <w:b/>
          <w:i/>
          <w:szCs w:val="24"/>
        </w:rPr>
        <w:t>ՀԱՐՑՄԱՆ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/>
          <w:b/>
          <w:i/>
          <w:szCs w:val="24"/>
        </w:rPr>
        <w:t>Ձ</w:t>
      </w:r>
      <w:r w:rsidR="00BD608C">
        <w:rPr>
          <w:rFonts w:ascii="Sylfaen" w:hAnsi="Sylfaen"/>
          <w:b/>
          <w:i/>
          <w:szCs w:val="24"/>
        </w:rPr>
        <w:t>ԵՎ</w:t>
      </w:r>
      <w:r w:rsidRPr="00F714C3">
        <w:rPr>
          <w:rFonts w:ascii="Sylfaen" w:hAnsi="Sylfaen"/>
          <w:b/>
          <w:i/>
          <w:szCs w:val="24"/>
        </w:rPr>
        <w:t>ՈՎ</w:t>
      </w:r>
      <w:r w:rsidRPr="00F714C3">
        <w:rPr>
          <w:rFonts w:ascii="Sylfaen" w:hAnsi="Sylfaen"/>
          <w:b/>
          <w:i/>
          <w:szCs w:val="24"/>
          <w:lang w:val="af-ZA"/>
        </w:rPr>
        <w:t xml:space="preserve"> ԳՆՄԱՆ ԸՆԹԱՑԱԿԱՐԳԻ </w:t>
      </w:r>
      <w:r w:rsidRPr="00F714C3">
        <w:rPr>
          <w:rFonts w:ascii="Sylfaen" w:hAnsi="Sylfaen" w:cs="Sylfaen"/>
          <w:b/>
          <w:i/>
          <w:szCs w:val="24"/>
          <w:lang w:val="af-ZA"/>
        </w:rPr>
        <w:t>ԿՆՔՎԱԾ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B4384" w:rsidRPr="005279BD" w:rsidRDefault="007B4384" w:rsidP="007B4384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F714C3">
        <w:rPr>
          <w:rFonts w:ascii="Sylfaen" w:hAnsi="Sylfaen" w:cs="Sylfaen"/>
          <w:sz w:val="24"/>
          <w:szCs w:val="24"/>
        </w:rPr>
        <w:t>ԳՆԱՆՇՄԱՆ</w:t>
      </w:r>
      <w:r w:rsidRPr="00F714C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714C3">
        <w:rPr>
          <w:rFonts w:ascii="Sylfaen" w:hAnsi="Sylfaen" w:cs="Sylfaen"/>
          <w:sz w:val="24"/>
          <w:szCs w:val="24"/>
        </w:rPr>
        <w:t>ՀԱՐՑՄԱՆ</w:t>
      </w:r>
      <w:r w:rsidRPr="00F714C3">
        <w:rPr>
          <w:rFonts w:ascii="Sylfaen" w:hAnsi="Sylfaen"/>
          <w:sz w:val="24"/>
          <w:szCs w:val="24"/>
          <w:lang w:val="af-ZA"/>
        </w:rPr>
        <w:t xml:space="preserve"> </w:t>
      </w:r>
      <w:r w:rsidRPr="005279BD">
        <w:rPr>
          <w:rFonts w:ascii="Sylfaen" w:hAnsi="Sylfaen" w:cs="Sylfaen"/>
          <w:sz w:val="24"/>
          <w:szCs w:val="24"/>
          <w:lang w:val="af-ZA"/>
        </w:rPr>
        <w:t>ԾԱԾԿԱԳԻՐԸ՝</w:t>
      </w:r>
      <w:r w:rsidR="00031D73" w:rsidRPr="00031D73">
        <w:rPr>
          <w:rFonts w:ascii="GHEA Grapalat" w:hAnsi="GHEA Grapalat"/>
          <w:i/>
          <w:lang w:val="af-ZA"/>
        </w:rPr>
        <w:t xml:space="preserve"> </w:t>
      </w:r>
      <w:r w:rsidR="00031D73">
        <w:rPr>
          <w:rFonts w:ascii="GHEA Grapalat" w:hAnsi="GHEA Grapalat"/>
          <w:i/>
          <w:lang w:val="af-ZA"/>
        </w:rPr>
        <w:t>ԱՀԴ-ԳՀ</w:t>
      </w:r>
      <w:r w:rsidR="00031D73" w:rsidRPr="00AE2768">
        <w:rPr>
          <w:rFonts w:ascii="GHEA Grapalat" w:hAnsi="GHEA Grapalat"/>
          <w:i/>
          <w:lang w:val="af-ZA"/>
        </w:rPr>
        <w:t>ԱՊՁԲ</w:t>
      </w:r>
      <w:r w:rsidR="00031D73">
        <w:rPr>
          <w:rFonts w:ascii="GHEA Grapalat" w:hAnsi="GHEA Grapalat"/>
          <w:i/>
          <w:lang w:val="af-ZA"/>
        </w:rPr>
        <w:t>-20/</w:t>
      </w:r>
      <w:r w:rsidR="00CB25D7">
        <w:rPr>
          <w:rFonts w:ascii="GHEA Grapalat" w:hAnsi="GHEA Grapalat"/>
          <w:i/>
          <w:lang w:val="af-ZA"/>
        </w:rPr>
        <w:t>4</w:t>
      </w:r>
      <w:r w:rsidR="00031D73">
        <w:rPr>
          <w:rFonts w:ascii="GHEA Grapalat" w:hAnsi="GHEA Grapalat"/>
          <w:i/>
          <w:lang w:val="af-ZA"/>
        </w:rPr>
        <w:t>-80</w:t>
      </w:r>
    </w:p>
    <w:p w:rsidR="007B4384" w:rsidRPr="00F714C3" w:rsidRDefault="007B4384" w:rsidP="007B43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279BD">
        <w:rPr>
          <w:rFonts w:ascii="Sylfaen" w:hAnsi="Sylfaen" w:cs="Sylfaen"/>
          <w:sz w:val="20"/>
          <w:lang w:val="af-ZA"/>
        </w:rPr>
        <w:t>Պատվիրատուն</w:t>
      </w:r>
      <w:r w:rsidRPr="005279BD">
        <w:rPr>
          <w:rFonts w:ascii="Sylfaen" w:hAnsi="Sylfaen"/>
          <w:sz w:val="20"/>
          <w:lang w:val="af-ZA"/>
        </w:rPr>
        <w:t xml:space="preserve">` </w:t>
      </w:r>
      <w:r w:rsidR="00031D73" w:rsidRPr="00031D73">
        <w:rPr>
          <w:rFonts w:ascii="Arial Armenian" w:hAnsi="Arial Armenian"/>
          <w:i/>
          <w:sz w:val="20"/>
          <w:lang w:val="af-ZA"/>
        </w:rPr>
        <w:t>§</w:t>
      </w:r>
      <w:r w:rsidR="00031D73" w:rsidRPr="00031D73">
        <w:rPr>
          <w:rFonts w:ascii="GHEA Grapalat" w:hAnsi="GHEA Grapalat"/>
          <w:i/>
          <w:sz w:val="20"/>
          <w:lang w:val="af-ZA"/>
        </w:rPr>
        <w:t>ՀՀ Արարատի մարզի Մասիս քաղաքի Մ. Մաշտոցի անվան № 1 հիմնական դպրոց</w:t>
      </w:r>
      <w:r w:rsidR="00031D73" w:rsidRPr="00031D73">
        <w:rPr>
          <w:rFonts w:ascii="Arial Armenian" w:hAnsi="Arial Armenian"/>
          <w:i/>
          <w:sz w:val="20"/>
          <w:lang w:val="af-ZA"/>
        </w:rPr>
        <w:t>¦</w:t>
      </w:r>
      <w:r w:rsidR="00031D73" w:rsidRPr="00031D73">
        <w:rPr>
          <w:rFonts w:ascii="GHEA Grapalat" w:hAnsi="GHEA Grapalat"/>
          <w:i/>
          <w:sz w:val="20"/>
          <w:lang w:val="af-ZA"/>
        </w:rPr>
        <w:t xml:space="preserve"> ՊՈԱԿ-ը, որը գտնվում է ՀՀ Արարատի մարզ ք. Մասիս Երևանյան 58 հասցեում</w:t>
      </w:r>
      <w:r w:rsidR="00031D73" w:rsidRPr="00031D73">
        <w:rPr>
          <w:rFonts w:ascii="Sylfaen" w:hAnsi="Sylfaen" w:cs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ստոր</w:t>
      </w:r>
      <w:r w:rsidRPr="005279BD">
        <w:rPr>
          <w:rFonts w:ascii="Sylfaen" w:hAnsi="Sylfaen"/>
          <w:sz w:val="20"/>
          <w:lang w:val="hy-AM"/>
        </w:rPr>
        <w:t>և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ներկայացնում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է</w:t>
      </w:r>
      <w:r w:rsidRPr="005279BD">
        <w:rPr>
          <w:rFonts w:ascii="Sylfaen" w:hAnsi="Sylfaen" w:cs="Sylfaen"/>
          <w:sz w:val="20"/>
          <w:lang w:val="hy-AM"/>
        </w:rPr>
        <w:t xml:space="preserve"> </w:t>
      </w:r>
      <w:r w:rsidR="00031D73" w:rsidRPr="00031D73">
        <w:rPr>
          <w:rFonts w:ascii="GHEA Grapalat" w:hAnsi="GHEA Grapalat"/>
          <w:sz w:val="20"/>
          <w:lang w:val="af-ZA"/>
        </w:rPr>
        <w:t>ԱՀԴ-ԳՀԱՊՁԲ-20/</w:t>
      </w:r>
      <w:r w:rsidR="00CB25D7">
        <w:rPr>
          <w:rFonts w:ascii="GHEA Grapalat" w:hAnsi="GHEA Grapalat"/>
          <w:sz w:val="20"/>
          <w:lang w:val="af-ZA"/>
        </w:rPr>
        <w:t>4</w:t>
      </w:r>
      <w:r w:rsidR="00031D73" w:rsidRPr="00031D73">
        <w:rPr>
          <w:rFonts w:ascii="GHEA Grapalat" w:hAnsi="GHEA Grapalat"/>
          <w:sz w:val="20"/>
          <w:lang w:val="af-ZA"/>
        </w:rPr>
        <w:t>-80</w:t>
      </w:r>
      <w:r w:rsidRPr="005279BD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ծածկագրով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հայտարարված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/>
          <w:sz w:val="20"/>
          <w:lang w:val="hy-AM"/>
        </w:rPr>
        <w:t>գնանշման հարցման ձևով մրցույթի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արդյունքում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կնքված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="00BA5E0C">
        <w:rPr>
          <w:rFonts w:ascii="Sylfaen" w:hAnsi="Sylfaen" w:cs="Sylfaen"/>
          <w:sz w:val="20"/>
          <w:lang w:val="af-ZA"/>
        </w:rPr>
        <w:t>պայմանագր</w:t>
      </w:r>
      <w:r w:rsidRPr="00F714C3">
        <w:rPr>
          <w:rFonts w:ascii="Sylfaen" w:hAnsi="Sylfaen" w:cs="Sylfaen"/>
          <w:sz w:val="20"/>
          <w:lang w:val="af-ZA"/>
        </w:rPr>
        <w:t>ի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մասին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տեղեկատվությունը</w:t>
      </w:r>
      <w:r w:rsidRPr="00F714C3">
        <w:rPr>
          <w:rFonts w:ascii="Sylfaen" w:hAnsi="Sylfaen" w:cs="Arial Armenian"/>
          <w:sz w:val="20"/>
          <w:lang w:val="af-ZA"/>
        </w:rPr>
        <w:t>։</w:t>
      </w: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92"/>
        <w:gridCol w:w="86"/>
        <w:gridCol w:w="548"/>
        <w:gridCol w:w="161"/>
        <w:gridCol w:w="49"/>
        <w:gridCol w:w="234"/>
        <w:gridCol w:w="185"/>
        <w:gridCol w:w="182"/>
        <w:gridCol w:w="10"/>
        <w:gridCol w:w="170"/>
        <w:gridCol w:w="382"/>
        <w:gridCol w:w="228"/>
        <w:gridCol w:w="169"/>
        <w:gridCol w:w="16"/>
        <w:gridCol w:w="342"/>
        <w:gridCol w:w="177"/>
        <w:gridCol w:w="407"/>
        <w:gridCol w:w="191"/>
        <w:gridCol w:w="339"/>
        <w:gridCol w:w="21"/>
        <w:gridCol w:w="16"/>
        <w:gridCol w:w="255"/>
        <w:gridCol w:w="31"/>
        <w:gridCol w:w="167"/>
        <w:gridCol w:w="39"/>
        <w:gridCol w:w="311"/>
        <w:gridCol w:w="386"/>
        <w:gridCol w:w="142"/>
        <w:gridCol w:w="31"/>
        <w:gridCol w:w="221"/>
        <w:gridCol w:w="118"/>
        <w:gridCol w:w="263"/>
        <w:gridCol w:w="21"/>
        <w:gridCol w:w="446"/>
        <w:gridCol w:w="288"/>
        <w:gridCol w:w="882"/>
      </w:tblGrid>
      <w:tr w:rsidR="007B4384" w:rsidRPr="00F714C3" w:rsidTr="002F7F5F">
        <w:trPr>
          <w:trHeight w:val="146"/>
        </w:trPr>
        <w:tc>
          <w:tcPr>
            <w:tcW w:w="10817" w:type="dxa"/>
            <w:gridSpan w:val="46"/>
            <w:shd w:val="clear" w:color="auto" w:fill="auto"/>
            <w:vAlign w:val="center"/>
          </w:tcPr>
          <w:p w:rsidR="007B4384" w:rsidRPr="00F714C3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7B4384" w:rsidRPr="00F714C3" w:rsidTr="002F7F5F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7B4384" w:rsidRPr="00F714C3" w:rsidRDefault="007B4384" w:rsidP="002F7F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7B4384" w:rsidRPr="005279BD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279BD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B4384" w:rsidRPr="00F714C3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7B4384" w:rsidRPr="00F714C3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F714C3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:rsidR="007B4384" w:rsidRPr="00F714C3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80" w:type="dxa"/>
            <w:gridSpan w:val="12"/>
            <w:vMerge w:val="restart"/>
            <w:shd w:val="clear" w:color="auto" w:fill="auto"/>
            <w:vAlign w:val="center"/>
          </w:tcPr>
          <w:p w:rsidR="007B4384" w:rsidRPr="00F714C3" w:rsidRDefault="007B4384" w:rsidP="002F7F5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37" w:type="dxa"/>
            <w:gridSpan w:val="4"/>
            <w:vMerge w:val="restart"/>
            <w:shd w:val="clear" w:color="auto" w:fill="auto"/>
            <w:vAlign w:val="center"/>
          </w:tcPr>
          <w:p w:rsidR="007B4384" w:rsidRPr="00F714C3" w:rsidRDefault="007B4384" w:rsidP="002F7F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B4384" w:rsidRPr="00F714C3" w:rsidTr="002F7F5F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7B4384" w:rsidRPr="00F714C3" w:rsidRDefault="007B4384" w:rsidP="002F7F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7B4384" w:rsidRPr="005279BD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B4384" w:rsidRPr="00F714C3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B4384" w:rsidRPr="00F714C3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F714C3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7B4384" w:rsidRPr="005279BD" w:rsidRDefault="007B4384" w:rsidP="002F7F5F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5279B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52" w:type="dxa"/>
            <w:gridSpan w:val="12"/>
            <w:shd w:val="clear" w:color="auto" w:fill="auto"/>
            <w:vAlign w:val="center"/>
          </w:tcPr>
          <w:p w:rsidR="007B4384" w:rsidRPr="005279BD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279B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5279B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5279BD">
              <w:rPr>
                <w:rFonts w:ascii="Sylfaen" w:hAnsi="Sylfaen"/>
                <w:b/>
                <w:sz w:val="14"/>
                <w:szCs w:val="14"/>
              </w:rPr>
              <w:t>ՀՀ դրամ/</w:t>
            </w:r>
          </w:p>
        </w:tc>
        <w:tc>
          <w:tcPr>
            <w:tcW w:w="1980" w:type="dxa"/>
            <w:gridSpan w:val="12"/>
            <w:vMerge/>
            <w:shd w:val="clear" w:color="auto" w:fill="auto"/>
          </w:tcPr>
          <w:p w:rsidR="007B4384" w:rsidRPr="005279BD" w:rsidRDefault="007B4384" w:rsidP="002F7F5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shd w:val="clear" w:color="auto" w:fill="auto"/>
          </w:tcPr>
          <w:p w:rsidR="007B4384" w:rsidRPr="00F714C3" w:rsidRDefault="007B4384" w:rsidP="002F7F5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384" w:rsidRPr="00F714C3" w:rsidTr="002F7F5F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714C3" w:rsidRDefault="007B4384" w:rsidP="002F7F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5279BD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714C3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714C3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5279BD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5279BD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279BD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279BD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5279BD" w:rsidRDefault="007B4384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279BD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5279BD" w:rsidRDefault="007B4384" w:rsidP="002F7F5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F714C3" w:rsidRDefault="007B4384" w:rsidP="002F7F5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23716" w:rsidRPr="00CB25D7" w:rsidTr="00DB197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3716" w:rsidRPr="00027547" w:rsidRDefault="00923716" w:rsidP="00526664">
            <w:pPr>
              <w:spacing w:line="276" w:lineRule="auto"/>
              <w:jc w:val="both"/>
              <w:rPr>
                <w:rFonts w:ascii="Sylfaen" w:hAnsi="Sylfaen"/>
                <w:bCs/>
                <w:sz w:val="20"/>
                <w:lang w:val="de-DE"/>
              </w:rPr>
            </w:pPr>
            <w:r w:rsidRPr="009C04F1">
              <w:rPr>
                <w:rFonts w:ascii="Arial Unicode" w:hAnsi="Arial Unicode"/>
                <w:sz w:val="20"/>
                <w:lang w:val="ru-RU"/>
              </w:rPr>
              <w:t>ՍՆՆԴԻ</w:t>
            </w:r>
            <w:r w:rsidRPr="00027547">
              <w:rPr>
                <w:rFonts w:ascii="Arial Unicode" w:hAnsi="Arial Unicode"/>
                <w:sz w:val="20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20"/>
                <w:lang w:val="ru-RU"/>
              </w:rPr>
              <w:t>ԾԱՆՐՈՑ</w:t>
            </w:r>
            <w:r w:rsidRPr="00027547">
              <w:rPr>
                <w:rFonts w:ascii="Arial Unicode" w:hAnsi="Arial Unicode"/>
                <w:sz w:val="20"/>
                <w:lang w:val="de-DE"/>
              </w:rPr>
              <w:t xml:space="preserve"> /</w:t>
            </w:r>
            <w:r w:rsidRPr="009C04F1">
              <w:rPr>
                <w:rFonts w:ascii="Arial Unicode" w:hAnsi="Arial Unicode"/>
                <w:sz w:val="20"/>
                <w:lang w:val="ru-RU"/>
              </w:rPr>
              <w:t>ՉՈՐ</w:t>
            </w:r>
            <w:r w:rsidRPr="00027547">
              <w:rPr>
                <w:rFonts w:ascii="Arial Unicode" w:hAnsi="Arial Unicode"/>
                <w:sz w:val="20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20"/>
                <w:lang w:val="ru-RU"/>
              </w:rPr>
              <w:t>ՍՆՆԴԻ</w:t>
            </w:r>
            <w:r w:rsidRPr="00027547">
              <w:rPr>
                <w:rFonts w:ascii="Arial Unicode" w:hAnsi="Arial Unicode"/>
                <w:sz w:val="20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20"/>
                <w:lang w:val="ru-RU"/>
              </w:rPr>
              <w:t>ՓԱԹԵԹ</w:t>
            </w:r>
            <w:r w:rsidRPr="00027547">
              <w:rPr>
                <w:rFonts w:ascii="Arial Unicode" w:hAnsi="Arial Unicode"/>
                <w:sz w:val="20"/>
                <w:lang w:val="de-DE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027547" w:rsidRDefault="00923716" w:rsidP="00526664">
            <w:pPr>
              <w:jc w:val="center"/>
              <w:rPr>
                <w:rFonts w:ascii="Arial Unicode" w:hAnsi="Arial Unicode"/>
                <w:sz w:val="20"/>
                <w:lang w:val="de-DE"/>
              </w:rPr>
            </w:pPr>
            <w:r>
              <w:rPr>
                <w:rFonts w:ascii="Arial Unicode" w:hAnsi="Arial Unicode"/>
                <w:sz w:val="20"/>
                <w:lang w:val="de-DE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923716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de-DE"/>
              </w:rPr>
            </w:pPr>
            <w:r>
              <w:rPr>
                <w:rFonts w:ascii="Sylfaen" w:hAnsi="Sylfaen"/>
                <w:sz w:val="14"/>
                <w:szCs w:val="14"/>
                <w:lang w:val="de-DE"/>
              </w:rPr>
              <w:t>357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923716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de-DE"/>
              </w:rPr>
            </w:pPr>
            <w:r>
              <w:rPr>
                <w:rFonts w:ascii="Sylfaen" w:hAnsi="Sylfaen"/>
                <w:sz w:val="14"/>
                <w:szCs w:val="14"/>
                <w:lang w:val="de-DE"/>
              </w:rPr>
              <w:t>357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923716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de-DE"/>
              </w:rPr>
            </w:pPr>
            <w:r>
              <w:rPr>
                <w:rFonts w:ascii="Sylfaen" w:hAnsi="Sylfaen"/>
                <w:sz w:val="14"/>
                <w:szCs w:val="14"/>
                <w:lang w:val="de-DE"/>
              </w:rPr>
              <w:t>2856000</w:t>
            </w:r>
          </w:p>
        </w:tc>
        <w:tc>
          <w:tcPr>
            <w:tcW w:w="14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923716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de-DE"/>
              </w:rPr>
            </w:pPr>
            <w:r>
              <w:rPr>
                <w:rFonts w:ascii="Sylfaen" w:hAnsi="Sylfaen"/>
                <w:sz w:val="14"/>
                <w:szCs w:val="14"/>
                <w:lang w:val="de-DE"/>
              </w:rPr>
              <w:t>2856000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027547" w:rsidRDefault="00923716" w:rsidP="00526664">
            <w:pPr>
              <w:jc w:val="center"/>
              <w:rPr>
                <w:rFonts w:ascii="Arial Unicode" w:hAnsi="Arial Unicode"/>
                <w:sz w:val="20"/>
                <w:lang w:val="de-DE"/>
              </w:rPr>
            </w:pPr>
            <w:r w:rsidRPr="009C04F1">
              <w:rPr>
                <w:rFonts w:ascii="Arial Unicode" w:hAnsi="Arial Unicode"/>
                <w:sz w:val="16"/>
                <w:szCs w:val="16"/>
                <w:lang w:val="hy-AM"/>
              </w:rPr>
              <w:t>Տարբեր տեսակի սննդամթերք պարունակող փաթեթ</w:t>
            </w:r>
            <w:r w:rsidRPr="009C04F1">
              <w:rPr>
                <w:rFonts w:ascii="Arial Unicode" w:hAnsi="Arial Unicode"/>
                <w:sz w:val="16"/>
                <w:szCs w:val="16"/>
              </w:rPr>
              <w:t>՝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փաթեթավորված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ստվարաթղթե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արկղերով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կամ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պոլիէթիլենային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տոպրակներով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: </w:t>
            </w:r>
            <w:r w:rsidRPr="009C04F1">
              <w:rPr>
                <w:rFonts w:ascii="Arial Unicode" w:hAnsi="Arial Unicode"/>
                <w:sz w:val="16"/>
                <w:szCs w:val="16"/>
                <w:lang w:val="hy-AM"/>
              </w:rPr>
              <w:t>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Մաքսային միության հանձնաժողովի 2011 թվականի օգոստոսի 16-ի թիվ 769 որոշմամբ ընդունված «Փաթեթվածքի անվտանգության մասին» (ՄՄ ՏԿ 005/2011) կանոնակարգերի և  «Սննդամթերքի անվտանգության մասին» ՀՀ օրենքի 9-րդ հոդվածի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>: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027547" w:rsidRDefault="00923716" w:rsidP="00526664">
            <w:pPr>
              <w:jc w:val="center"/>
              <w:rPr>
                <w:rFonts w:ascii="Arial Unicode" w:hAnsi="Arial Unicode"/>
                <w:sz w:val="20"/>
                <w:lang w:val="de-DE"/>
              </w:rPr>
            </w:pPr>
            <w:r w:rsidRPr="009C04F1">
              <w:rPr>
                <w:rFonts w:ascii="Arial Unicode" w:hAnsi="Arial Unicode"/>
                <w:sz w:val="16"/>
                <w:szCs w:val="16"/>
                <w:lang w:val="hy-AM"/>
              </w:rPr>
              <w:t>Տարբեր տեսակի սննդամթերք պարունակող փաթեթ</w:t>
            </w:r>
            <w:r w:rsidRPr="009C04F1">
              <w:rPr>
                <w:rFonts w:ascii="Arial Unicode" w:hAnsi="Arial Unicode"/>
                <w:sz w:val="16"/>
                <w:szCs w:val="16"/>
              </w:rPr>
              <w:t>՝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փաթեթավորված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ստվարաթղթե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արկղերով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կամ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պոլիէթիլենային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 </w:t>
            </w:r>
            <w:r w:rsidRPr="009C04F1">
              <w:rPr>
                <w:rFonts w:ascii="Arial Unicode" w:hAnsi="Arial Unicode"/>
                <w:sz w:val="16"/>
                <w:szCs w:val="16"/>
              </w:rPr>
              <w:t>տոպրակներով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 xml:space="preserve">: </w:t>
            </w:r>
            <w:r w:rsidRPr="009C04F1">
              <w:rPr>
                <w:rFonts w:ascii="Arial Unicode" w:hAnsi="Arial Unicode"/>
                <w:sz w:val="16"/>
                <w:szCs w:val="16"/>
                <w:lang w:val="hy-AM"/>
              </w:rPr>
              <w:t xml:space="preserve">Անվտանգությունը, փաթեթավորումը և մակնշումը` ըստ Մաքսային միության հանձնաժողովի 2011 թվականի դեկտեմբերի 9-ի թիվ 880 որոշմամբ ընդունված «Սննդամթերքի անվտանգության մասին» (ՄՄ ՏԿ 021/2011),  Մաքսային միության հանձնաժողովի 2011 թվականի դեկտեմբերի 9-ի թիվ 881 որոշմամբ ընդունված «Սննդամթերքը՝ դրա մակնշման մասով» (ՄՄ ՏԿ 022/2011), Մաքսային միության հանձնաժողովի 2011 թվականի օգոստոսի 16-ի թիվ 769 որոշմամբ ընդունված «Փաթեթվածքի անվտանգության մասին» (ՄՄ ՏԿ 005/2011) </w:t>
            </w:r>
            <w:r w:rsidRPr="009C04F1">
              <w:rPr>
                <w:rFonts w:ascii="Arial Unicode" w:hAnsi="Arial Unicode"/>
                <w:sz w:val="16"/>
                <w:szCs w:val="16"/>
                <w:lang w:val="hy-AM"/>
              </w:rPr>
              <w:lastRenderedPageBreak/>
              <w:t>կանոնակարգերի և  «Սննդամթերքի անվտանգության մասին» ՀՀ օրենքի 9-րդ հոդվածի</w:t>
            </w:r>
            <w:r w:rsidRPr="00027547">
              <w:rPr>
                <w:rFonts w:ascii="Arial Unicode" w:hAnsi="Arial Unicode"/>
                <w:sz w:val="16"/>
                <w:szCs w:val="16"/>
                <w:lang w:val="de-DE"/>
              </w:rPr>
              <w:t>:</w:t>
            </w:r>
          </w:p>
        </w:tc>
      </w:tr>
      <w:tr w:rsidR="00923716" w:rsidRPr="00923716" w:rsidTr="00923716">
        <w:trPr>
          <w:trHeight w:val="169"/>
        </w:trPr>
        <w:tc>
          <w:tcPr>
            <w:tcW w:w="10817" w:type="dxa"/>
            <w:gridSpan w:val="46"/>
            <w:shd w:val="clear" w:color="auto" w:fill="FFFFFF" w:themeFill="background1"/>
            <w:vAlign w:val="center"/>
          </w:tcPr>
          <w:tbl>
            <w:tblPr>
              <w:tblW w:w="10269" w:type="dxa"/>
              <w:tblInd w:w="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69"/>
            </w:tblGrid>
            <w:tr w:rsidR="00923716" w:rsidRPr="00923716" w:rsidTr="00597790">
              <w:trPr>
                <w:trHeight w:val="437"/>
              </w:trPr>
              <w:tc>
                <w:tcPr>
                  <w:tcW w:w="10269" w:type="dxa"/>
                  <w:vAlign w:val="center"/>
                </w:tcPr>
                <w:p w:rsidR="00923716" w:rsidRPr="00917449" w:rsidRDefault="00923716" w:rsidP="00526664">
                  <w:pPr>
                    <w:jc w:val="center"/>
                    <w:rPr>
                      <w:rFonts w:ascii="Arial Unicode" w:hAnsi="Arial Unicode"/>
                      <w:b/>
                      <w:sz w:val="16"/>
                      <w:szCs w:val="16"/>
                      <w:lang w:val="de-DE"/>
                    </w:rPr>
                  </w:pPr>
                </w:p>
                <w:p w:rsidR="00923716" w:rsidRPr="00923716" w:rsidRDefault="00923716" w:rsidP="00526664">
                  <w:pPr>
                    <w:jc w:val="center"/>
                    <w:rPr>
                      <w:rFonts w:ascii="Arial Unicode" w:hAnsi="Arial Unicode"/>
                      <w:b/>
                      <w:sz w:val="20"/>
                      <w:lang w:val="de-DE"/>
                    </w:rPr>
                  </w:pP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Սննդի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ծանրոցում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/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չոր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սննդի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փաթեթում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/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առկա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ապրանքատեսակները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պետք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է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համապատասխանեն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ստորև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ներկայացված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տեխնիկական</w:t>
                  </w:r>
                  <w:r w:rsidRPr="00923716">
                    <w:rPr>
                      <w:rFonts w:ascii="Arial Unicode" w:hAnsi="Arial Unicode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/>
                      <w:b/>
                      <w:sz w:val="20"/>
                    </w:rPr>
                    <w:t>բնութագրերին</w:t>
                  </w:r>
                </w:p>
                <w:p w:rsidR="00923716" w:rsidRPr="00923716" w:rsidRDefault="00923716" w:rsidP="00526664">
                  <w:pPr>
                    <w:rPr>
                      <w:rFonts w:ascii="Arial Unicode" w:hAnsi="Arial Unicode"/>
                      <w:b/>
                      <w:sz w:val="16"/>
                      <w:szCs w:val="16"/>
                      <w:lang w:val="de-DE"/>
                    </w:rPr>
                  </w:pPr>
                </w:p>
              </w:tc>
            </w:tr>
            <w:tr w:rsidR="00923716" w:rsidRPr="00923716" w:rsidTr="00597790">
              <w:trPr>
                <w:trHeight w:val="25"/>
              </w:trPr>
              <w:tc>
                <w:tcPr>
                  <w:tcW w:w="10269" w:type="dxa"/>
                  <w:vAlign w:val="center"/>
                </w:tcPr>
                <w:p w:rsidR="00923716" w:rsidRPr="00923716" w:rsidRDefault="00923716" w:rsidP="00526664">
                  <w:pPr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</w:pP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Ապրանքախմբին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ներկայացվող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ընդհանուր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պարտադիր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պայմաններ՝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անվտանգությունը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,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փաթեթավորումը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և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մակնշումը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`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ըստ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Մաքսային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միության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հանձնաժողովի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2011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թվականի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դեկտեմբերի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9-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թիվ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882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որոշմամբ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ընդունված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Մրգերից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և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բանջարեղենից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ստացված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հյութամթերքի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տեխնիկական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կանոնակարգ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>» (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ՄՄ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ՏԿ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023/2011), 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Մաքսային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միության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հանձնաժողովի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2011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թվականի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դեկտեմբերի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9-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թիվ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880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որոշմամբ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ընդունված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Սննդամթերքի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անվտանգության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մասին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>» (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ՄՄ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ՏԿ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021/2011), 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Մաքսային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միության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հանձնաժողովի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2011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թվականի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դեկտեմբերի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9-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թիվ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881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որոշմամբ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ընդունված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Սննդամթերքը՝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դրա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մակնշման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մասով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>» (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ՄՄ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ՏԿ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022/2011),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Մաքսային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միության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հանձնաժողովի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2011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թվականի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օգոստոսի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16-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թիվ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769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որոշմամբ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ընդունված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Փաթեթվածքի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անվտանգության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մասին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>» (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ՄՄ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ՏԿ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005/2011)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կանոնակարգերի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և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“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Սննդամթերքի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անվտանգության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մասին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”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ՀՀ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օրենքի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9-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րդ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  <w:lang w:val="de-DE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b/>
                      <w:sz w:val="20"/>
                    </w:rPr>
                    <w:t>հոդվածի</w:t>
                  </w:r>
                </w:p>
              </w:tc>
            </w:tr>
          </w:tbl>
          <w:p w:rsidR="00923716" w:rsidRPr="00923716" w:rsidRDefault="00923716" w:rsidP="00923716">
            <w:pPr>
              <w:rPr>
                <w:rFonts w:ascii="Arial Unicode" w:hAnsi="Arial Unicode"/>
                <w:b/>
                <w:sz w:val="20"/>
                <w:lang w:val="de-DE"/>
              </w:rPr>
            </w:pPr>
          </w:p>
          <w:p w:rsidR="00923716" w:rsidRPr="00923716" w:rsidRDefault="00923716" w:rsidP="00923716">
            <w:pPr>
              <w:jc w:val="center"/>
              <w:rPr>
                <w:lang w:val="de-DE"/>
              </w:rPr>
            </w:pPr>
            <w:r w:rsidRPr="00923716">
              <w:rPr>
                <w:rFonts w:ascii="Arial Unicode" w:hAnsi="Arial Unicode"/>
                <w:b/>
                <w:sz w:val="20"/>
              </w:rPr>
              <w:t>Սննդի</w:t>
            </w:r>
            <w:r w:rsidRPr="00923716">
              <w:rPr>
                <w:rFonts w:ascii="Arial Unicode" w:hAnsi="Arial Unicode"/>
                <w:b/>
                <w:sz w:val="20"/>
                <w:lang w:val="de-DE"/>
              </w:rPr>
              <w:t xml:space="preserve"> </w:t>
            </w:r>
            <w:r w:rsidRPr="00923716">
              <w:rPr>
                <w:rFonts w:ascii="Arial Unicode" w:hAnsi="Arial Unicode"/>
                <w:b/>
                <w:sz w:val="20"/>
              </w:rPr>
              <w:t>ծանրոցի</w:t>
            </w:r>
            <w:r w:rsidRPr="00923716">
              <w:rPr>
                <w:rFonts w:ascii="Arial Unicode" w:hAnsi="Arial Unicode"/>
                <w:b/>
                <w:sz w:val="20"/>
                <w:lang w:val="de-DE"/>
              </w:rPr>
              <w:t>/</w:t>
            </w:r>
            <w:r w:rsidRPr="00923716">
              <w:rPr>
                <w:rFonts w:ascii="Arial Unicode" w:hAnsi="Arial Unicode"/>
                <w:b/>
                <w:sz w:val="20"/>
              </w:rPr>
              <w:t>չոր</w:t>
            </w:r>
            <w:r w:rsidRPr="00923716">
              <w:rPr>
                <w:rFonts w:ascii="Arial Unicode" w:hAnsi="Arial Unicode"/>
                <w:b/>
                <w:sz w:val="20"/>
                <w:lang w:val="de-DE"/>
              </w:rPr>
              <w:t xml:space="preserve"> </w:t>
            </w:r>
            <w:r w:rsidRPr="00923716">
              <w:rPr>
                <w:rFonts w:ascii="Arial Unicode" w:hAnsi="Arial Unicode"/>
                <w:b/>
                <w:sz w:val="20"/>
              </w:rPr>
              <w:t>սննդի</w:t>
            </w:r>
            <w:r w:rsidRPr="00923716">
              <w:rPr>
                <w:rFonts w:ascii="Arial Unicode" w:hAnsi="Arial Unicode"/>
                <w:b/>
                <w:sz w:val="20"/>
                <w:lang w:val="de-DE"/>
              </w:rPr>
              <w:t xml:space="preserve"> </w:t>
            </w:r>
            <w:r w:rsidRPr="00923716">
              <w:rPr>
                <w:rFonts w:ascii="Arial Unicode" w:hAnsi="Arial Unicode"/>
                <w:b/>
                <w:sz w:val="20"/>
              </w:rPr>
              <w:t>փաթեթի</w:t>
            </w:r>
            <w:r w:rsidRPr="00923716">
              <w:rPr>
                <w:rFonts w:ascii="Arial Unicode" w:hAnsi="Arial Unicode"/>
                <w:b/>
                <w:sz w:val="20"/>
                <w:lang w:val="de-DE"/>
              </w:rPr>
              <w:t xml:space="preserve">/   </w:t>
            </w:r>
            <w:r w:rsidRPr="00923716">
              <w:rPr>
                <w:rFonts w:ascii="Arial Unicode" w:hAnsi="Arial Unicode"/>
                <w:b/>
                <w:sz w:val="20"/>
              </w:rPr>
              <w:t>փաթեթավորմը</w:t>
            </w:r>
            <w:r w:rsidRPr="00923716">
              <w:rPr>
                <w:rFonts w:ascii="Arial Unicode" w:hAnsi="Arial Unicode"/>
                <w:b/>
                <w:sz w:val="20"/>
                <w:lang w:val="de-DE"/>
              </w:rPr>
              <w:t xml:space="preserve"> </w:t>
            </w:r>
            <w:r w:rsidRPr="00923716">
              <w:rPr>
                <w:rFonts w:ascii="Arial Unicode" w:hAnsi="Arial Unicode"/>
                <w:b/>
                <w:sz w:val="20"/>
              </w:rPr>
              <w:t>և</w:t>
            </w:r>
            <w:r w:rsidRPr="00923716">
              <w:rPr>
                <w:rFonts w:ascii="Arial Unicode" w:hAnsi="Arial Unicode"/>
                <w:b/>
                <w:sz w:val="20"/>
                <w:lang w:val="de-DE"/>
              </w:rPr>
              <w:t xml:space="preserve"> </w:t>
            </w:r>
            <w:r w:rsidRPr="00923716">
              <w:rPr>
                <w:rFonts w:ascii="Arial Unicode" w:hAnsi="Arial Unicode"/>
                <w:b/>
                <w:sz w:val="20"/>
              </w:rPr>
              <w:t>յուրաքանչյուր</w:t>
            </w:r>
            <w:r w:rsidRPr="00923716">
              <w:rPr>
                <w:rFonts w:ascii="Arial Unicode" w:hAnsi="Arial Unicode"/>
                <w:b/>
                <w:sz w:val="20"/>
                <w:lang w:val="de-DE"/>
              </w:rPr>
              <w:t xml:space="preserve"> </w:t>
            </w:r>
            <w:r w:rsidRPr="00923716">
              <w:rPr>
                <w:rFonts w:ascii="Arial Unicode" w:hAnsi="Arial Unicode"/>
                <w:b/>
                <w:sz w:val="20"/>
              </w:rPr>
              <w:t>փաթեթի</w:t>
            </w:r>
            <w:r w:rsidRPr="00923716">
              <w:rPr>
                <w:rFonts w:ascii="Arial Unicode" w:hAnsi="Arial Unicode"/>
                <w:b/>
                <w:sz w:val="20"/>
                <w:lang w:val="de-DE"/>
              </w:rPr>
              <w:t xml:space="preserve"> </w:t>
            </w:r>
            <w:r w:rsidRPr="00923716">
              <w:rPr>
                <w:rFonts w:ascii="Arial Unicode" w:hAnsi="Arial Unicode"/>
                <w:b/>
                <w:sz w:val="20"/>
              </w:rPr>
              <w:t>պարունակությունը</w:t>
            </w:r>
          </w:p>
          <w:tbl>
            <w:tblPr>
              <w:tblW w:w="10113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79"/>
              <w:gridCol w:w="7634"/>
            </w:tblGrid>
            <w:tr w:rsidR="00923716" w:rsidRPr="00923716" w:rsidTr="00597790">
              <w:trPr>
                <w:trHeight w:val="25"/>
              </w:trPr>
              <w:tc>
                <w:tcPr>
                  <w:tcW w:w="2479" w:type="dxa"/>
                  <w:vAlign w:val="center"/>
                </w:tcPr>
                <w:p w:rsidR="00923716" w:rsidRPr="00923716" w:rsidRDefault="00923716" w:rsidP="00526664">
                  <w:pPr>
                    <w:rPr>
                      <w:rFonts w:ascii="Arial Unicode" w:hAnsi="Arial Unicode" w:cs="Sylfaen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Հնդկաձավար</w:t>
                  </w:r>
                </w:p>
              </w:tc>
              <w:tc>
                <w:tcPr>
                  <w:tcW w:w="7634" w:type="dxa"/>
                </w:tcPr>
                <w:p w:rsidR="00923716" w:rsidRPr="00923716" w:rsidRDefault="00923716" w:rsidP="00526664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Հնդկաձավար I կամ II տեսակների, խոնավությունը` 14,0 %-ից ոչ ավելի, հատիկները` 97,5 %-ից ոչ պակաս: Պիտանելիության մնացորդային ժամկետը ոչ պակաս քան 70 %: Փաթեթավորված 1 կգ-ոց գործարանային փաթեթներով:</w:t>
                  </w:r>
                </w:p>
              </w:tc>
            </w:tr>
            <w:tr w:rsidR="00923716" w:rsidRPr="00923716" w:rsidTr="00597790">
              <w:trPr>
                <w:trHeight w:val="20"/>
              </w:trPr>
              <w:tc>
                <w:tcPr>
                  <w:tcW w:w="2479" w:type="dxa"/>
                  <w:vAlign w:val="center"/>
                </w:tcPr>
                <w:p w:rsidR="00923716" w:rsidRPr="00923716" w:rsidRDefault="00923716" w:rsidP="00526664">
                  <w:pPr>
                    <w:rPr>
                      <w:rFonts w:ascii="Arial Unicode" w:hAnsi="Arial Unicode" w:cs="Sylfaen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Ոսպ</w:t>
                  </w:r>
                </w:p>
              </w:tc>
              <w:tc>
                <w:tcPr>
                  <w:tcW w:w="7634" w:type="dxa"/>
                </w:tcPr>
                <w:p w:rsidR="00923716" w:rsidRPr="00923716" w:rsidRDefault="00923716" w:rsidP="00526664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Ոսպ ամբողջական, երեք տեսակի, համասեռ, մաքուր, չոր` խոնավությունը` 14,0% ոչավելի: Պիտանելիության մնացորդային ժամկետը ոչ պակաս քան 70 %: Փաթեթավորված 1 կգ-ոց գործարանային փաթեթներով:</w:t>
                  </w:r>
                </w:p>
              </w:tc>
            </w:tr>
            <w:tr w:rsidR="00923716" w:rsidRPr="00923716" w:rsidTr="00597790">
              <w:trPr>
                <w:trHeight w:val="20"/>
              </w:trPr>
              <w:tc>
                <w:tcPr>
                  <w:tcW w:w="2479" w:type="dxa"/>
                  <w:vAlign w:val="center"/>
                </w:tcPr>
                <w:p w:rsidR="00923716" w:rsidRPr="00923716" w:rsidRDefault="00923716" w:rsidP="00526664">
                  <w:pPr>
                    <w:rPr>
                      <w:rFonts w:ascii="Arial Unicode" w:hAnsi="Arial Unicode" w:cs="Sylfaen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Մակարոն</w:t>
                  </w:r>
                </w:p>
              </w:tc>
              <w:tc>
                <w:tcPr>
                  <w:tcW w:w="7634" w:type="dxa"/>
                </w:tcPr>
                <w:p w:rsidR="00923716" w:rsidRPr="00923716" w:rsidRDefault="00923716" w:rsidP="00526664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ալյուրից): Պիտանելիության մնացորդային ժամկետը ոչ պակաս քան 70 %: Փաթեթավորված 1 կգ-ոց գործարանային փաթեթներով:</w:t>
                  </w:r>
                </w:p>
              </w:tc>
            </w:tr>
            <w:tr w:rsidR="00923716" w:rsidRPr="00923716" w:rsidTr="00597790">
              <w:trPr>
                <w:trHeight w:val="20"/>
              </w:trPr>
              <w:tc>
                <w:tcPr>
                  <w:tcW w:w="2479" w:type="dxa"/>
                  <w:vAlign w:val="center"/>
                </w:tcPr>
                <w:p w:rsidR="00923716" w:rsidRPr="00923716" w:rsidRDefault="00923716" w:rsidP="00526664">
                  <w:pPr>
                    <w:rPr>
                      <w:rFonts w:ascii="Arial Unicode" w:hAnsi="Arial Unicode" w:cs="Sylfaen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Բրինձ</w:t>
                  </w:r>
                </w:p>
              </w:tc>
              <w:tc>
                <w:tcPr>
                  <w:tcW w:w="7634" w:type="dxa"/>
                </w:tcPr>
                <w:p w:rsidR="00923716" w:rsidRPr="00923716" w:rsidRDefault="00923716" w:rsidP="00526664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Սպիտակ, խոշոր, բարձր, երկար տեսակի,  չկոտրած, լայնությունից բաժանվում են 1-ից մինչև 4 տիպերի, ըստ տիպերի խոնավությունը 13%-ից մինչև 14%։ Պիտանելիության մնացորդային ժամկետը ոչ պակաս քան 70 %: Փաթեթավորված 1 կգ-ոց գործարանային փաթեթներով:</w:t>
                  </w:r>
                </w:p>
              </w:tc>
            </w:tr>
            <w:tr w:rsidR="00923716" w:rsidRPr="00923716" w:rsidTr="00597790">
              <w:trPr>
                <w:trHeight w:val="20"/>
              </w:trPr>
              <w:tc>
                <w:tcPr>
                  <w:tcW w:w="2479" w:type="dxa"/>
                  <w:vAlign w:val="center"/>
                </w:tcPr>
                <w:p w:rsidR="00923716" w:rsidRPr="00923716" w:rsidRDefault="00923716" w:rsidP="00526664">
                  <w:pPr>
                    <w:rPr>
                      <w:rFonts w:ascii="Arial Unicode" w:hAnsi="Arial Unicode" w:cs="Sylfaen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Արևածաղկի ձեթ, ռաֆինացված, (զտած)</w:t>
                  </w:r>
                </w:p>
              </w:tc>
              <w:tc>
                <w:tcPr>
                  <w:tcW w:w="7634" w:type="dxa"/>
                </w:tcPr>
                <w:p w:rsidR="00923716" w:rsidRPr="00923716" w:rsidRDefault="00923716" w:rsidP="00526664">
                  <w:pPr>
                    <w:rPr>
                      <w:rFonts w:ascii="Arial Unicode" w:hAnsi="Arial Unicode" w:cs="Sylfaen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Պատրաստված արևածաղկի սերմերի լուծամզման և ճզմման եղանակով, բարձր տեսակի, զտված, հոտազերծված։ Պիտանելիության մնացորդային ժամկետը ոչ պակաս քան 60 %: 1 լ-ոց գործարանային պլաստիկե տարաներով:</w:t>
                  </w:r>
                </w:p>
              </w:tc>
            </w:tr>
            <w:tr w:rsidR="00923716" w:rsidRPr="00923716" w:rsidTr="00597790">
              <w:trPr>
                <w:trHeight w:val="20"/>
              </w:trPr>
              <w:tc>
                <w:tcPr>
                  <w:tcW w:w="2479" w:type="dxa"/>
                  <w:vAlign w:val="center"/>
                </w:tcPr>
                <w:p w:rsidR="00923716" w:rsidRPr="00923716" w:rsidRDefault="00923716" w:rsidP="00526664">
                  <w:pPr>
                    <w:rPr>
                      <w:rFonts w:ascii="Arial Unicode" w:hAnsi="Arial Unicode" w:cs="Sylfaen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1-ին տեսակի ցորենի ալյուր</w:t>
                  </w:r>
                </w:p>
              </w:tc>
              <w:tc>
                <w:tcPr>
                  <w:tcW w:w="7634" w:type="dxa"/>
                </w:tcPr>
                <w:p w:rsidR="00923716" w:rsidRPr="00923716" w:rsidRDefault="00923716" w:rsidP="00526664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 w:cs="Sylfaen"/>
                      <w:sz w:val="20"/>
                    </w:rPr>
      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14 %-ից, մետաղամագնիսական խառնուրդները՝ ոչ ավելի 3,0%-ից, մոխրի զանգվածային մասը՝ չոր նյութի 0.75%, հում սոսնձանյութի քանակությունը՝ առնվազն 30,0%:  ՀՍՏ 280-2007:</w:t>
                  </w:r>
                  <w:r w:rsidRPr="00923716">
                    <w:rPr>
                      <w:rFonts w:ascii="Arial Unicode" w:hAnsi="Arial Unicode" w:cs="Sylfaen"/>
                    </w:rPr>
                    <w:t xml:space="preserve"> </w:t>
                  </w:r>
                  <w:r w:rsidRPr="00923716">
                    <w:rPr>
                      <w:rFonts w:ascii="Arial Unicode" w:hAnsi="Arial Unicode" w:cs="Sylfaen"/>
                      <w:sz w:val="20"/>
                    </w:rPr>
                    <w:t>Պիտանելիության մնացորդային ժամկետը ոչ պակաս քան 70 %: Փաթեթավորված 5 կամ 10 կգ-ոց գործարանային փաթեթներով:</w:t>
                  </w:r>
                </w:p>
              </w:tc>
            </w:tr>
            <w:tr w:rsidR="00923716" w:rsidRPr="00923716" w:rsidTr="00597790">
              <w:trPr>
                <w:trHeight w:val="20"/>
              </w:trPr>
              <w:tc>
                <w:tcPr>
                  <w:tcW w:w="2479" w:type="dxa"/>
                  <w:tcBorders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923716" w:rsidRPr="00923716" w:rsidRDefault="00923716" w:rsidP="00526664">
                  <w:pPr>
                    <w:jc w:val="center"/>
                    <w:rPr>
                      <w:rFonts w:ascii="Arial Unicode" w:hAnsi="Arial Unicode" w:cs="Sylfaen"/>
                      <w:sz w:val="18"/>
                      <w:szCs w:val="18"/>
                    </w:rPr>
                  </w:pPr>
                </w:p>
              </w:tc>
              <w:tc>
                <w:tcPr>
                  <w:tcW w:w="7634" w:type="dxa"/>
                  <w:tcBorders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923716" w:rsidRPr="00923716" w:rsidRDefault="00923716" w:rsidP="00526664">
                  <w:pPr>
                    <w:jc w:val="center"/>
                    <w:rPr>
                      <w:rFonts w:ascii="Arial Unicode" w:hAnsi="Arial Unicode" w:cs="Arial"/>
                      <w:sz w:val="18"/>
                      <w:szCs w:val="18"/>
                    </w:rPr>
                  </w:pPr>
                </w:p>
              </w:tc>
            </w:tr>
            <w:tr w:rsidR="00923716" w:rsidRPr="00923716" w:rsidTr="00597790">
              <w:trPr>
                <w:trHeight w:val="368"/>
              </w:trPr>
              <w:tc>
                <w:tcPr>
                  <w:tcW w:w="1011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23716" w:rsidRPr="00923716" w:rsidRDefault="00923716" w:rsidP="00526664">
                  <w:pPr>
                    <w:jc w:val="center"/>
                    <w:rPr>
                      <w:rFonts w:ascii="Arial Unicode" w:hAnsi="Arial Unicode" w:cs="Arial"/>
                      <w:b/>
                      <w:sz w:val="20"/>
                    </w:rPr>
                  </w:pPr>
                </w:p>
              </w:tc>
            </w:tr>
          </w:tbl>
          <w:p w:rsidR="00923716" w:rsidRPr="00923716" w:rsidRDefault="00923716" w:rsidP="00923716">
            <w:pPr>
              <w:rPr>
                <w:rFonts w:ascii="Arial Unicode" w:hAnsi="Arial Unicode"/>
                <w:sz w:val="20"/>
              </w:rPr>
            </w:pPr>
          </w:p>
          <w:p w:rsidR="00923716" w:rsidRPr="00923716" w:rsidRDefault="00923716" w:rsidP="00923716">
            <w:pPr>
              <w:rPr>
                <w:rFonts w:ascii="Arial Unicode" w:hAnsi="Arial Unicode"/>
                <w:sz w:val="20"/>
              </w:rPr>
            </w:pPr>
          </w:p>
          <w:tbl>
            <w:tblPr>
              <w:tblpPr w:leftFromText="180" w:rightFromText="180" w:vertAnchor="text" w:horzAnchor="margin" w:tblpY="20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90"/>
              <w:gridCol w:w="1275"/>
            </w:tblGrid>
            <w:tr w:rsidR="00923716" w:rsidRPr="00923716" w:rsidTr="00597790">
              <w:trPr>
                <w:trHeight w:val="122"/>
              </w:trPr>
              <w:tc>
                <w:tcPr>
                  <w:tcW w:w="5665" w:type="dxa"/>
                  <w:gridSpan w:val="2"/>
                  <w:shd w:val="clear" w:color="auto" w:fill="auto"/>
                </w:tcPr>
                <w:p w:rsidR="00923716" w:rsidRPr="00923716" w:rsidRDefault="00923716" w:rsidP="00923716">
                  <w:pPr>
                    <w:jc w:val="center"/>
                    <w:rPr>
                      <w:rFonts w:ascii="Arial Unicode" w:hAnsi="Arial Unicode"/>
                      <w:i/>
                      <w:sz w:val="20"/>
                      <w:lang w:val="hy-AM"/>
                    </w:rPr>
                  </w:pPr>
                  <w:r w:rsidRPr="00923716">
                    <w:rPr>
                      <w:rFonts w:ascii="Arial Unicode" w:hAnsi="Arial Unicode"/>
                      <w:i/>
                      <w:sz w:val="20"/>
                      <w:lang w:val="hy-AM"/>
                    </w:rPr>
                    <w:t>Չոր սննդի փաթեթի յուրաքանչյուր տուփ պարունակում է՝</w:t>
                  </w:r>
                </w:p>
                <w:p w:rsidR="00923716" w:rsidRPr="00923716" w:rsidRDefault="00923716" w:rsidP="00923716">
                  <w:pPr>
                    <w:jc w:val="center"/>
                    <w:rPr>
                      <w:rFonts w:ascii="Arial Unicode" w:hAnsi="Arial Unicode"/>
                      <w:i/>
                      <w:sz w:val="20"/>
                      <w:lang w:val="hy-AM"/>
                    </w:rPr>
                  </w:pPr>
                  <w:r w:rsidRPr="00923716">
                    <w:rPr>
                      <w:rFonts w:ascii="Arial Unicode" w:hAnsi="Arial Unicode"/>
                      <w:i/>
                      <w:sz w:val="20"/>
                      <w:lang w:val="hy-AM"/>
                    </w:rPr>
                    <w:t>Ըստ նկ</w:t>
                  </w:r>
                  <w:r w:rsidRPr="00923716">
                    <w:rPr>
                      <w:rFonts w:ascii="MS Gothic" w:eastAsia="MS Gothic" w:hAnsi="MS Gothic" w:cs="MS Gothic" w:hint="eastAsia"/>
                      <w:i/>
                      <w:sz w:val="20"/>
                      <w:lang w:val="hy-AM"/>
                    </w:rPr>
                    <w:t>․</w:t>
                  </w:r>
                  <w:r w:rsidRPr="00923716">
                    <w:rPr>
                      <w:rFonts w:ascii="Arial Unicode" w:hAnsi="Arial Unicode"/>
                      <w:i/>
                      <w:sz w:val="20"/>
                      <w:lang w:val="hy-AM"/>
                    </w:rPr>
                    <w:t xml:space="preserve"> 1</w:t>
                  </w:r>
                </w:p>
              </w:tc>
            </w:tr>
            <w:tr w:rsidR="00923716" w:rsidRPr="00923716" w:rsidTr="00597790">
              <w:trPr>
                <w:trHeight w:val="122"/>
              </w:trPr>
              <w:tc>
                <w:tcPr>
                  <w:tcW w:w="4390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 xml:space="preserve">Հնդկաձավար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  <w:lang w:val="hy-AM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>1 կգ</w:t>
                  </w:r>
                </w:p>
              </w:tc>
            </w:tr>
            <w:tr w:rsidR="00923716" w:rsidRPr="00923716" w:rsidTr="00597790">
              <w:trPr>
                <w:trHeight w:val="129"/>
              </w:trPr>
              <w:tc>
                <w:tcPr>
                  <w:tcW w:w="4390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>Ոսպ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  <w:lang w:val="hy-AM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>1 կգ</w:t>
                  </w:r>
                </w:p>
              </w:tc>
            </w:tr>
            <w:tr w:rsidR="00923716" w:rsidRPr="00923716" w:rsidTr="00597790">
              <w:trPr>
                <w:trHeight w:val="122"/>
              </w:trPr>
              <w:tc>
                <w:tcPr>
                  <w:tcW w:w="4390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>Մակարոն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>1 կգ</w:t>
                  </w:r>
                </w:p>
              </w:tc>
            </w:tr>
            <w:tr w:rsidR="00923716" w:rsidRPr="00923716" w:rsidTr="00597790">
              <w:trPr>
                <w:trHeight w:val="129"/>
              </w:trPr>
              <w:tc>
                <w:tcPr>
                  <w:tcW w:w="4390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>Բրինձ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>1 կգ</w:t>
                  </w:r>
                </w:p>
              </w:tc>
            </w:tr>
            <w:tr w:rsidR="00923716" w:rsidRPr="00923716" w:rsidTr="00597790">
              <w:trPr>
                <w:trHeight w:val="122"/>
              </w:trPr>
              <w:tc>
                <w:tcPr>
                  <w:tcW w:w="4390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>Արևածաղկի ձեթ, ռաֆինացված, (զտած)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>1 լ</w:t>
                  </w:r>
                </w:p>
              </w:tc>
            </w:tr>
            <w:tr w:rsidR="00923716" w:rsidRPr="00923716" w:rsidTr="00597790">
              <w:trPr>
                <w:trHeight w:val="129"/>
              </w:trPr>
              <w:tc>
                <w:tcPr>
                  <w:tcW w:w="4390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>1-ին տեսակի ցորենի ալյուր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sz w:val="20"/>
                    </w:rPr>
                  </w:pPr>
                  <w:r w:rsidRPr="00923716">
                    <w:rPr>
                      <w:rFonts w:ascii="Arial Unicode" w:hAnsi="Arial Unicode"/>
                      <w:sz w:val="20"/>
                      <w:lang w:val="hy-AM"/>
                    </w:rPr>
                    <w:t>10 կգ</w:t>
                  </w:r>
                </w:p>
              </w:tc>
            </w:tr>
            <w:tr w:rsidR="00923716" w:rsidRPr="00923716" w:rsidTr="00597790">
              <w:trPr>
                <w:trHeight w:val="129"/>
              </w:trPr>
              <w:tc>
                <w:tcPr>
                  <w:tcW w:w="4390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i/>
                      <w:sz w:val="20"/>
                      <w:lang w:val="hy-AM"/>
                    </w:rPr>
                  </w:pPr>
                  <w:r w:rsidRPr="00923716">
                    <w:rPr>
                      <w:rFonts w:ascii="Arial Unicode" w:hAnsi="Arial Unicode"/>
                      <w:i/>
                      <w:sz w:val="20"/>
                      <w:lang w:val="hy-AM"/>
                    </w:rPr>
                    <w:t>ԸՆԴԱՄԵՆԸ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23716" w:rsidRPr="00923716" w:rsidRDefault="00923716" w:rsidP="00923716">
                  <w:pPr>
                    <w:rPr>
                      <w:rFonts w:ascii="Arial Unicode" w:hAnsi="Arial Unicode"/>
                      <w:i/>
                      <w:sz w:val="20"/>
                      <w:lang w:val="hy-AM"/>
                    </w:rPr>
                  </w:pPr>
                  <w:r w:rsidRPr="00923716">
                    <w:rPr>
                      <w:rFonts w:ascii="Arial Unicode" w:hAnsi="Arial Unicode"/>
                      <w:i/>
                      <w:sz w:val="20"/>
                      <w:lang w:val="hy-AM"/>
                    </w:rPr>
                    <w:t>15 կգ</w:t>
                  </w:r>
                </w:p>
              </w:tc>
            </w:tr>
          </w:tbl>
          <w:p w:rsidR="00923716" w:rsidRPr="009C04F1" w:rsidRDefault="00923716" w:rsidP="00923716">
            <w:pPr>
              <w:rPr>
                <w:rFonts w:ascii="Arial Unicode" w:hAnsi="Arial Unicode"/>
                <w:sz w:val="20"/>
              </w:rPr>
            </w:pPr>
            <w:r w:rsidRPr="00923716">
              <w:rPr>
                <w:rFonts w:ascii="Arial Unicode" w:hAnsi="Arial Unicode"/>
                <w:noProof/>
                <w:sz w:val="20"/>
                <w:lang w:val="ru-RU"/>
              </w:rPr>
              <w:drawing>
                <wp:inline distT="0" distB="0" distL="0" distR="0">
                  <wp:extent cx="2515649" cy="1132921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161" cy="11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16" w:rsidRDefault="00923716" w:rsidP="00923716">
            <w:pPr>
              <w:rPr>
                <w:rFonts w:ascii="Arial Unicode" w:eastAsia="Calibri" w:hAnsi="Arial Unicode"/>
                <w:b/>
                <w:sz w:val="22"/>
                <w:szCs w:val="22"/>
                <w:lang w:val="es-ES"/>
              </w:rPr>
            </w:pPr>
          </w:p>
          <w:p w:rsidR="00923716" w:rsidRPr="005279BD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3716" w:rsidRPr="00F714C3" w:rsidTr="002F7F5F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67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23716" w:rsidRPr="00F714C3" w:rsidTr="002F7F5F">
        <w:trPr>
          <w:trHeight w:val="196"/>
        </w:trPr>
        <w:tc>
          <w:tcPr>
            <w:tcW w:w="1081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3716" w:rsidRPr="00F714C3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716" w:rsidRPr="003352FB" w:rsidRDefault="00923716" w:rsidP="0032451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923716" w:rsidRPr="00F714C3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923716" w:rsidRPr="00F714C3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6A1D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6A1D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6A1D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23716" w:rsidRPr="00F714C3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23716" w:rsidRPr="00F714C3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23716" w:rsidRPr="00D4257A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23716" w:rsidRPr="00D4257A" w:rsidRDefault="00923716" w:rsidP="0059779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4257A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 w:rsidR="00597790">
              <w:rPr>
                <w:rFonts w:ascii="Sylfaen" w:hAnsi="Sylfaen"/>
                <w:b/>
                <w:sz w:val="14"/>
                <w:szCs w:val="14"/>
              </w:rPr>
              <w:t>17</w:t>
            </w:r>
            <w:r w:rsidRPr="00D4257A">
              <w:rPr>
                <w:rFonts w:ascii="Sylfaen" w:hAnsi="Sylfaen"/>
                <w:b/>
                <w:sz w:val="14"/>
                <w:szCs w:val="14"/>
                <w:lang w:val="hy-AM"/>
              </w:rPr>
              <w:t>&gt;&gt; &lt;&lt;</w:t>
            </w: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  <w:r w:rsidRPr="00D4257A">
              <w:rPr>
                <w:rFonts w:ascii="Sylfaen" w:hAnsi="Sylfaen"/>
                <w:b/>
                <w:sz w:val="14"/>
                <w:szCs w:val="14"/>
                <w:lang w:val="hy-AM"/>
              </w:rPr>
              <w:t>&gt;&gt; 2020թ</w:t>
            </w:r>
          </w:p>
        </w:tc>
      </w:tr>
      <w:tr w:rsidR="00923716" w:rsidRPr="00D4257A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F714C3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597790" w:rsidRDefault="00597790" w:rsidP="00D4257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Հրավերում փոփոխություններ չեն արվել</w:t>
            </w:r>
          </w:p>
        </w:tc>
      </w:tr>
      <w:tr w:rsidR="00923716" w:rsidRPr="00D4257A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97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23716" w:rsidRPr="00F714C3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923716" w:rsidRPr="00F714C3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23716" w:rsidRPr="00F714C3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23716" w:rsidRPr="00F714C3" w:rsidTr="002F7F5F">
        <w:trPr>
          <w:trHeight w:val="54"/>
        </w:trPr>
        <w:tc>
          <w:tcPr>
            <w:tcW w:w="10817" w:type="dxa"/>
            <w:gridSpan w:val="46"/>
            <w:shd w:val="clear" w:color="auto" w:fill="99CCFF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23716" w:rsidRPr="00F714C3" w:rsidTr="002F7F5F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14" w:type="dxa"/>
            <w:gridSpan w:val="35"/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923716" w:rsidRPr="00F714C3" w:rsidTr="002F7F5F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14" w:type="dxa"/>
            <w:gridSpan w:val="35"/>
            <w:shd w:val="clear" w:color="auto" w:fill="auto"/>
            <w:vAlign w:val="center"/>
          </w:tcPr>
          <w:p w:rsidR="00923716" w:rsidRPr="00F714C3" w:rsidRDefault="00923716" w:rsidP="003352F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923716" w:rsidRPr="00F714C3" w:rsidTr="002F7F5F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30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923716" w:rsidRPr="00F714C3" w:rsidTr="002F7F5F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3352F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3352F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3352FB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16" w:rsidRPr="00F714C3" w:rsidRDefault="00923716" w:rsidP="00031D73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597790" w:rsidRPr="00597790" w:rsidTr="002F7F5F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7790" w:rsidRPr="00597790" w:rsidRDefault="00597790" w:rsidP="0059779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97790"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597790" w:rsidRPr="00597790" w:rsidRDefault="00597790" w:rsidP="00526664">
            <w:pPr>
              <w:pStyle w:val="BodyText"/>
              <w:spacing w:line="288" w:lineRule="auto"/>
              <w:rPr>
                <w:rFonts w:ascii="Sylfaen" w:hAnsi="Sylfaen"/>
                <w:bCs/>
                <w:sz w:val="16"/>
                <w:szCs w:val="16"/>
              </w:rPr>
            </w:pPr>
            <w:r w:rsidRPr="00597790">
              <w:rPr>
                <w:rFonts w:ascii="Sylfaen" w:hAnsi="Sylfaen"/>
                <w:bCs/>
                <w:sz w:val="16"/>
                <w:szCs w:val="16"/>
              </w:rPr>
              <w:t xml:space="preserve">ԱՁ  </w:t>
            </w:r>
            <w:r w:rsidRPr="00597790">
              <w:rPr>
                <w:bCs/>
                <w:sz w:val="16"/>
                <w:szCs w:val="16"/>
              </w:rPr>
              <w:t>§</w:t>
            </w:r>
            <w:r w:rsidRPr="00597790">
              <w:rPr>
                <w:rFonts w:ascii="Sylfaen" w:hAnsi="Sylfaen"/>
                <w:bCs/>
                <w:sz w:val="16"/>
                <w:szCs w:val="16"/>
              </w:rPr>
              <w:t>Ազնիվ Մուրադյան</w:t>
            </w:r>
            <w:r w:rsidRPr="00597790">
              <w:rPr>
                <w:bCs/>
                <w:sz w:val="16"/>
                <w:szCs w:val="16"/>
              </w:rPr>
              <w:t>¦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sz w:val="16"/>
                <w:szCs w:val="16"/>
                <w:lang w:val="es-ES"/>
              </w:rPr>
            </w:pPr>
            <w:r w:rsidRPr="00597790">
              <w:rPr>
                <w:sz w:val="16"/>
                <w:szCs w:val="16"/>
                <w:lang w:val="es-ES"/>
              </w:rPr>
              <w:t>2284000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միլիոն երկու հարյուր ութսունչորս հազար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sz w:val="16"/>
                <w:szCs w:val="16"/>
                <w:lang w:val="es-ES"/>
              </w:rPr>
            </w:pPr>
            <w:r w:rsidRPr="00597790">
              <w:rPr>
                <w:sz w:val="16"/>
                <w:szCs w:val="16"/>
                <w:lang w:val="es-ES"/>
              </w:rPr>
              <w:t>2284000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միլիոն երկու հարյուր ութսունչորս հազար</w:t>
            </w:r>
          </w:p>
        </w:tc>
        <w:tc>
          <w:tcPr>
            <w:tcW w:w="1229" w:type="dxa"/>
            <w:gridSpan w:val="6"/>
            <w:shd w:val="clear" w:color="auto" w:fill="auto"/>
          </w:tcPr>
          <w:p w:rsid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զրո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զրո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sz w:val="16"/>
                <w:szCs w:val="16"/>
                <w:lang w:val="es-ES"/>
              </w:rPr>
            </w:pPr>
            <w:r w:rsidRPr="00597790">
              <w:rPr>
                <w:sz w:val="16"/>
                <w:szCs w:val="16"/>
                <w:lang w:val="es-ES"/>
              </w:rPr>
              <w:t>2284000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միլիոն երկու հարյուր ութսունչորս հազար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sz w:val="16"/>
                <w:szCs w:val="16"/>
                <w:lang w:val="es-ES"/>
              </w:rPr>
            </w:pPr>
            <w:r w:rsidRPr="00597790">
              <w:rPr>
                <w:sz w:val="16"/>
                <w:szCs w:val="16"/>
                <w:lang w:val="es-ES"/>
              </w:rPr>
              <w:t>2284000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միլիոն երկու հարյուր ութսունչորս հազար</w:t>
            </w:r>
          </w:p>
        </w:tc>
      </w:tr>
      <w:tr w:rsidR="00597790" w:rsidRPr="00597790" w:rsidTr="002F7F5F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7790" w:rsidRPr="00597790" w:rsidRDefault="00597790" w:rsidP="0059779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97790">
              <w:rPr>
                <w:rFonts w:ascii="Sylfaen" w:hAnsi="Sylfaen" w:cs="Arial"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597790" w:rsidRPr="00597790" w:rsidRDefault="00597790" w:rsidP="00526664">
            <w:pPr>
              <w:pStyle w:val="BodyText"/>
              <w:ind w:firstLine="34"/>
              <w:rPr>
                <w:rFonts w:ascii="Sylfaen" w:hAnsi="Sylfaen"/>
                <w:color w:val="000000"/>
                <w:sz w:val="16"/>
                <w:szCs w:val="16"/>
              </w:rPr>
            </w:pPr>
            <w:r w:rsidRPr="00597790">
              <w:rPr>
                <w:color w:val="000000"/>
                <w:sz w:val="16"/>
                <w:szCs w:val="16"/>
              </w:rPr>
              <w:t>§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>Ռուզ Մարտի</w:t>
            </w:r>
            <w:r w:rsidRPr="00597790">
              <w:rPr>
                <w:color w:val="000000"/>
                <w:sz w:val="16"/>
                <w:szCs w:val="16"/>
              </w:rPr>
              <w:t xml:space="preserve">¦ 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1483037.5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մեկ միլիոն չորս հարյուր ութսուներեք հազար երեսուն յոթ ամբողջ հինգ տասնորդական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1483037.5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մեկ միլիոն չորս հարյուր ութսուներեք հազար երեսուն յոթ ամբողջ հինգ տասնորդական</w:t>
            </w:r>
          </w:p>
        </w:tc>
        <w:tc>
          <w:tcPr>
            <w:tcW w:w="1229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296607.5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հարյուր իննսունվեց հազար վեց հարյուր յոթ ամբողջ հինգ տասնորդական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296607.5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հարյուր իննսունվեց հազար վեց հարյուր յոթ ամբողջ հինգ տասնորդական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1779645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մեկ միլիոն յոթ հարյուր յոթանասունինը հազար վեց հարյուր քառասունհինգ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1779645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մեկ միլիոն յոթ հարյուր յոթանասունինը հազար վեց հարյուր քառասունհինգ</w:t>
            </w:r>
          </w:p>
        </w:tc>
      </w:tr>
      <w:tr w:rsidR="00597790" w:rsidRPr="00597790" w:rsidTr="002F7F5F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7790" w:rsidRPr="00597790" w:rsidRDefault="00597790" w:rsidP="0059779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97790">
              <w:rPr>
                <w:rFonts w:ascii="Sylfaen" w:hAnsi="Sylfaen" w:cs="Arial"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597790" w:rsidRPr="00597790" w:rsidRDefault="00597790" w:rsidP="00526664">
            <w:pPr>
              <w:pStyle w:val="BodyText"/>
              <w:ind w:firstLine="34"/>
              <w:rPr>
                <w:rFonts w:ascii="Sylfaen" w:hAnsi="Sylfaen"/>
                <w:color w:val="000000"/>
                <w:sz w:val="16"/>
                <w:szCs w:val="16"/>
              </w:rPr>
            </w:pPr>
            <w:r w:rsidRPr="00597790">
              <w:rPr>
                <w:color w:val="000000"/>
                <w:sz w:val="16"/>
                <w:szCs w:val="16"/>
              </w:rPr>
              <w:t>§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>Ֆոտոն</w:t>
            </w:r>
            <w:r w:rsidRPr="00597790">
              <w:rPr>
                <w:color w:val="000000"/>
                <w:sz w:val="16"/>
                <w:szCs w:val="16"/>
              </w:rPr>
              <w:t xml:space="preserve">¦ 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2193170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միլիոն մեկ հարյուր իննսուներեք հազար մեկ հարյուր յոթանասուն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2193170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միլիոն մեկ հարյուր իննսուներեք հազար մեկ հարյուր յոթանասուն</w:t>
            </w:r>
          </w:p>
        </w:tc>
        <w:tc>
          <w:tcPr>
            <w:tcW w:w="1229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438634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չորս հարյուր երեսունութ հազար վեց հարյուր երեսունչորս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438634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չորս հարյուր երեսունութ հազար վեց հարյուր երեսունչորս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2631804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միլիոն վեց հարյուր երեսունմեկ հազար ութ հարյուր չորս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2631804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միլիոն վեց հարյուր երեսունմեկ հազար ութ հարյուր չորս</w:t>
            </w:r>
          </w:p>
        </w:tc>
      </w:tr>
      <w:tr w:rsidR="00597790" w:rsidRPr="00597790" w:rsidTr="002F7F5F">
        <w:trPr>
          <w:trHeight w:val="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97790" w:rsidRPr="00597790" w:rsidRDefault="00597790" w:rsidP="0059779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597790">
              <w:rPr>
                <w:rFonts w:ascii="Sylfaen" w:hAnsi="Sylfaen" w:cs="Arial"/>
                <w:sz w:val="16"/>
                <w:szCs w:val="16"/>
              </w:rPr>
              <w:t>4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597790" w:rsidRPr="00597790" w:rsidRDefault="00597790" w:rsidP="00526664">
            <w:pPr>
              <w:pStyle w:val="BodyText"/>
              <w:ind w:firstLine="34"/>
              <w:rPr>
                <w:rFonts w:ascii="Sylfaen" w:hAnsi="Sylfaen"/>
                <w:color w:val="000000"/>
                <w:sz w:val="16"/>
                <w:szCs w:val="16"/>
              </w:rPr>
            </w:pPr>
            <w:r w:rsidRPr="00597790">
              <w:rPr>
                <w:color w:val="000000"/>
                <w:sz w:val="16"/>
                <w:szCs w:val="16"/>
              </w:rPr>
              <w:t>§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>Սիսիանի հաց</w:t>
            </w:r>
            <w:r w:rsidRPr="00597790">
              <w:rPr>
                <w:color w:val="000000"/>
                <w:sz w:val="16"/>
                <w:szCs w:val="16"/>
              </w:rPr>
              <w:t>¦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 xml:space="preserve">  ՍՊԸ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1755250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մեկ միլիոն յոթ հարյուր հիսունհինգ հազար երկու հարյուր հիսուն</w:t>
            </w:r>
          </w:p>
        </w:tc>
        <w:tc>
          <w:tcPr>
            <w:tcW w:w="1314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1755250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մեկ միլիոն յոթ հարյուր հիսունհինգ հազար երկու հարյուր հիսուն</w:t>
            </w:r>
          </w:p>
        </w:tc>
        <w:tc>
          <w:tcPr>
            <w:tcW w:w="1229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351050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երեք հարյուր հիսունմեկ հազար հիսուն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351050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երեք հարյուր հիսունմեկ հազար հիսուն</w:t>
            </w:r>
          </w:p>
        </w:tc>
        <w:tc>
          <w:tcPr>
            <w:tcW w:w="1100" w:type="dxa"/>
            <w:gridSpan w:val="6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2106300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միլիոն մեկ հարյուր վեց հազար եերք հարյուր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2106300</w:t>
            </w:r>
          </w:p>
          <w:p w:rsidR="00597790" w:rsidRPr="00597790" w:rsidRDefault="00597790" w:rsidP="0052666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597790">
              <w:rPr>
                <w:rFonts w:ascii="Sylfaen" w:hAnsi="Sylfaen"/>
                <w:sz w:val="16"/>
                <w:szCs w:val="16"/>
                <w:lang w:val="es-ES"/>
              </w:rPr>
              <w:t>երկու միլիոն մեկ հարյուր վեց հազար եերք հարյուր</w:t>
            </w:r>
          </w:p>
        </w:tc>
      </w:tr>
      <w:tr w:rsidR="00597790" w:rsidRPr="00F714C3" w:rsidTr="002F7F5F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597790" w:rsidRPr="00F714C3" w:rsidTr="002F7F5F">
        <w:trPr>
          <w:trHeight w:val="54"/>
        </w:trPr>
        <w:tc>
          <w:tcPr>
            <w:tcW w:w="10817" w:type="dxa"/>
            <w:gridSpan w:val="46"/>
            <w:shd w:val="clear" w:color="auto" w:fill="99CCFF"/>
            <w:vAlign w:val="center"/>
          </w:tcPr>
          <w:p w:rsidR="00597790" w:rsidRPr="00F714C3" w:rsidRDefault="00597790" w:rsidP="002F7F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97790" w:rsidRPr="00F714C3" w:rsidTr="002F7F5F">
        <w:tc>
          <w:tcPr>
            <w:tcW w:w="1081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97790" w:rsidRPr="00F714C3" w:rsidTr="002F7F5F">
        <w:tc>
          <w:tcPr>
            <w:tcW w:w="818" w:type="dxa"/>
            <w:vMerge w:val="restart"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9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97790" w:rsidRPr="00F714C3" w:rsidTr="00597790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1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rPr>
                <w:rFonts w:ascii="Sylfaen" w:hAnsi="Sylfaen" w:cs="Arial Armenian"/>
                <w:b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Աշխատանքային 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97790" w:rsidRPr="00F714C3" w:rsidTr="0059779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97790" w:rsidRPr="00562EDA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97790" w:rsidRDefault="00597790" w:rsidP="00526664">
            <w:pPr>
              <w:pStyle w:val="BodyText"/>
              <w:spacing w:line="288" w:lineRule="auto"/>
              <w:rPr>
                <w:rFonts w:ascii="Sylfaen" w:hAnsi="Sylfaen"/>
                <w:bCs/>
                <w:sz w:val="16"/>
                <w:szCs w:val="16"/>
              </w:rPr>
            </w:pPr>
            <w:r w:rsidRPr="00597790">
              <w:rPr>
                <w:rFonts w:ascii="Sylfaen" w:hAnsi="Sylfaen"/>
                <w:bCs/>
                <w:sz w:val="16"/>
                <w:szCs w:val="16"/>
              </w:rPr>
              <w:t xml:space="preserve">ԱՁ  </w:t>
            </w:r>
            <w:r w:rsidRPr="00597790">
              <w:rPr>
                <w:bCs/>
                <w:sz w:val="16"/>
                <w:szCs w:val="16"/>
              </w:rPr>
              <w:t>§</w:t>
            </w:r>
            <w:r w:rsidRPr="00597790">
              <w:rPr>
                <w:rFonts w:ascii="Sylfaen" w:hAnsi="Sylfaen"/>
                <w:bCs/>
                <w:sz w:val="16"/>
                <w:szCs w:val="16"/>
              </w:rPr>
              <w:t>Ազնիվ Մուրադյան</w:t>
            </w:r>
            <w:r w:rsidRPr="00597790">
              <w:rPr>
                <w:bCs/>
                <w:sz w:val="16"/>
                <w:szCs w:val="16"/>
              </w:rPr>
              <w:t>¦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62EDA" w:rsidRDefault="00597790" w:rsidP="00562ED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562E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562E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11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562E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562E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562EDA">
            <w:pPr>
              <w:jc w:val="center"/>
              <w:rPr>
                <w:rFonts w:ascii="Sylfaen" w:hAnsi="Sylfaen"/>
                <w:sz w:val="10"/>
                <w:szCs w:val="10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7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562E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562E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562ED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</w:tr>
      <w:tr w:rsidR="00597790" w:rsidRPr="00F714C3" w:rsidTr="0059779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97790" w:rsidRPr="00562EDA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97790" w:rsidRDefault="00597790" w:rsidP="00526664">
            <w:pPr>
              <w:pStyle w:val="BodyText"/>
              <w:ind w:firstLine="34"/>
              <w:rPr>
                <w:rFonts w:ascii="Sylfaen" w:hAnsi="Sylfaen"/>
                <w:color w:val="000000"/>
                <w:sz w:val="16"/>
                <w:szCs w:val="16"/>
              </w:rPr>
            </w:pPr>
            <w:r w:rsidRPr="00597790">
              <w:rPr>
                <w:color w:val="000000"/>
                <w:sz w:val="16"/>
                <w:szCs w:val="16"/>
              </w:rPr>
              <w:t>§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>Ռուզ Մարտի</w:t>
            </w:r>
            <w:r w:rsidRPr="00597790">
              <w:rPr>
                <w:color w:val="000000"/>
                <w:sz w:val="16"/>
                <w:szCs w:val="16"/>
              </w:rPr>
              <w:t xml:space="preserve">¦ 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62EDA" w:rsidRDefault="00597790" w:rsidP="00FB38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11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jc w:val="center"/>
              <w:rPr>
                <w:rFonts w:ascii="Sylfaen" w:hAnsi="Sylfaen"/>
                <w:sz w:val="10"/>
                <w:szCs w:val="10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7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</w:tr>
      <w:tr w:rsidR="00597790" w:rsidRPr="00F714C3" w:rsidTr="0059779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97790" w:rsidRPr="00562EDA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97790" w:rsidRDefault="00597790" w:rsidP="00526664">
            <w:pPr>
              <w:pStyle w:val="BodyText"/>
              <w:ind w:firstLine="34"/>
              <w:rPr>
                <w:rFonts w:ascii="Sylfaen" w:hAnsi="Sylfaen"/>
                <w:color w:val="000000"/>
                <w:sz w:val="16"/>
                <w:szCs w:val="16"/>
              </w:rPr>
            </w:pPr>
            <w:r w:rsidRPr="00597790">
              <w:rPr>
                <w:color w:val="000000"/>
                <w:sz w:val="16"/>
                <w:szCs w:val="16"/>
              </w:rPr>
              <w:t>§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>Ֆոտոն</w:t>
            </w:r>
            <w:r w:rsidRPr="00597790">
              <w:rPr>
                <w:color w:val="000000"/>
                <w:sz w:val="16"/>
                <w:szCs w:val="16"/>
              </w:rPr>
              <w:t xml:space="preserve">¦ 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62EDA" w:rsidRDefault="00597790" w:rsidP="00FB38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11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jc w:val="center"/>
              <w:rPr>
                <w:rFonts w:ascii="Sylfaen" w:hAnsi="Sylfaen"/>
                <w:sz w:val="10"/>
                <w:szCs w:val="10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7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</w:tr>
      <w:tr w:rsidR="00597790" w:rsidRPr="00F714C3" w:rsidTr="0059779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97790" w:rsidRPr="00562EDA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97790" w:rsidRDefault="00597790" w:rsidP="00526664">
            <w:pPr>
              <w:pStyle w:val="BodyText"/>
              <w:ind w:firstLine="34"/>
              <w:rPr>
                <w:rFonts w:ascii="Sylfaen" w:hAnsi="Sylfaen"/>
                <w:color w:val="000000"/>
                <w:sz w:val="16"/>
                <w:szCs w:val="16"/>
              </w:rPr>
            </w:pPr>
            <w:r w:rsidRPr="00597790">
              <w:rPr>
                <w:color w:val="000000"/>
                <w:sz w:val="16"/>
                <w:szCs w:val="16"/>
              </w:rPr>
              <w:t>§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>Սիսիանի հաց</w:t>
            </w:r>
            <w:r w:rsidRPr="00597790">
              <w:rPr>
                <w:color w:val="000000"/>
                <w:sz w:val="16"/>
                <w:szCs w:val="16"/>
              </w:rPr>
              <w:t>¦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 xml:space="preserve">  ՍՊԸ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62EDA" w:rsidRDefault="00597790" w:rsidP="00FB38E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11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8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jc w:val="center"/>
              <w:rPr>
                <w:rFonts w:ascii="Sylfaen" w:hAnsi="Sylfaen"/>
                <w:sz w:val="10"/>
                <w:szCs w:val="10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7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FB38E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62EDA">
              <w:rPr>
                <w:rFonts w:ascii="Sylfaen" w:hAnsi="Sylfaen" w:cs="Sylfaen"/>
                <w:sz w:val="14"/>
                <w:szCs w:val="14"/>
              </w:rPr>
              <w:t>բավ.</w:t>
            </w:r>
          </w:p>
        </w:tc>
      </w:tr>
      <w:tr w:rsidR="00597790" w:rsidRPr="00F714C3" w:rsidTr="002F7F5F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97790" w:rsidRPr="00F714C3" w:rsidTr="002F7F5F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pStyle w:val="BodyText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97790" w:rsidRPr="00F714C3" w:rsidTr="002F7F5F">
        <w:trPr>
          <w:trHeight w:val="289"/>
        </w:trPr>
        <w:tc>
          <w:tcPr>
            <w:tcW w:w="1081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597790" w:rsidRPr="00F714C3" w:rsidTr="002F7F5F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05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62EDA" w:rsidRDefault="00597790" w:rsidP="00031D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24.11</w:t>
            </w:r>
            <w:r w:rsidRPr="00562EDA">
              <w:rPr>
                <w:rFonts w:ascii="Sylfaen" w:hAnsi="Sylfaen" w:cs="Sylfaen"/>
                <w:b/>
                <w:sz w:val="14"/>
                <w:szCs w:val="14"/>
              </w:rPr>
              <w:t>.2020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597790" w:rsidRPr="00F714C3" w:rsidTr="002F7F5F">
        <w:trPr>
          <w:trHeight w:val="358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29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97790" w:rsidRPr="00F714C3" w:rsidTr="002F7F5F">
        <w:trPr>
          <w:trHeight w:val="421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62EDA" w:rsidRDefault="00597790" w:rsidP="00562ED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26.11</w:t>
            </w:r>
            <w:r w:rsidRPr="00562EDA">
              <w:rPr>
                <w:rFonts w:ascii="Sylfaen" w:hAnsi="Sylfaen" w:cs="Sylfaen"/>
                <w:b/>
                <w:sz w:val="14"/>
                <w:szCs w:val="14"/>
              </w:rPr>
              <w:t>.2020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62EDA" w:rsidRDefault="00597790" w:rsidP="00562ED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  <w:r w:rsidRPr="00562EDA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  <w:r w:rsidRPr="00562EDA">
              <w:rPr>
                <w:rFonts w:ascii="Sylfaen" w:hAnsi="Sylfaen" w:cs="Sylfaen"/>
                <w:b/>
                <w:sz w:val="14"/>
                <w:szCs w:val="14"/>
              </w:rPr>
              <w:t>.2020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  <w:r w:rsidRPr="00562ED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ներառյալ</w:t>
            </w:r>
          </w:p>
        </w:tc>
      </w:tr>
      <w:tr w:rsidR="00597790" w:rsidRPr="00F714C3" w:rsidTr="002F7F5F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5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562EDA" w:rsidRDefault="00597790" w:rsidP="00562ED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  <w:r w:rsidRPr="00562EDA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  <w:r w:rsidRPr="00562EDA">
              <w:rPr>
                <w:rFonts w:ascii="Sylfaen" w:hAnsi="Sylfaen" w:cs="Sylfaen"/>
                <w:b/>
                <w:sz w:val="14"/>
                <w:szCs w:val="14"/>
              </w:rPr>
              <w:t>.2020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  <w:r w:rsidRPr="00562EDA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</w:tr>
      <w:tr w:rsidR="00597790" w:rsidRPr="009B6183" w:rsidTr="002F7F5F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5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9B6183" w:rsidRDefault="00597790" w:rsidP="0059779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07</w:t>
            </w:r>
            <w:r w:rsidRPr="009B618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9B618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.2020թ</w:t>
            </w:r>
          </w:p>
        </w:tc>
      </w:tr>
      <w:tr w:rsidR="00597790" w:rsidRPr="009B6183" w:rsidTr="002F7F5F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05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59779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08</w:t>
            </w:r>
            <w:r w:rsidRPr="009B618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9B618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.2020թ.</w:t>
            </w:r>
          </w:p>
        </w:tc>
      </w:tr>
      <w:tr w:rsidR="00597790" w:rsidRPr="009B6183" w:rsidTr="002F7F5F">
        <w:trPr>
          <w:trHeight w:val="288"/>
        </w:trPr>
        <w:tc>
          <w:tcPr>
            <w:tcW w:w="10817" w:type="dxa"/>
            <w:gridSpan w:val="46"/>
            <w:shd w:val="clear" w:color="auto" w:fill="99CCFF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97790" w:rsidRPr="009B6183" w:rsidTr="002F7F5F">
        <w:tc>
          <w:tcPr>
            <w:tcW w:w="818" w:type="dxa"/>
            <w:vMerge w:val="restart"/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578" w:type="dxa"/>
            <w:gridSpan w:val="40"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97790" w:rsidRPr="00F714C3" w:rsidTr="002F7F5F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12" w:type="dxa"/>
            <w:gridSpan w:val="7"/>
            <w:vMerge w:val="restart"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30" w:type="dxa"/>
            <w:gridSpan w:val="7"/>
            <w:vMerge w:val="restart"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597790" w:rsidRPr="00F714C3" w:rsidTr="002F7F5F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7"/>
            <w:vMerge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7"/>
            <w:vMerge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597790" w:rsidRPr="00F714C3" w:rsidTr="002F7F5F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32451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597790" w:rsidRPr="00F714C3" w:rsidTr="002F7F5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97790" w:rsidRPr="00597790" w:rsidRDefault="00597790" w:rsidP="00526664">
            <w:pPr>
              <w:pStyle w:val="BodyText"/>
              <w:ind w:firstLine="34"/>
              <w:rPr>
                <w:rFonts w:ascii="Sylfaen" w:hAnsi="Sylfaen"/>
                <w:color w:val="000000"/>
                <w:sz w:val="16"/>
                <w:szCs w:val="16"/>
              </w:rPr>
            </w:pPr>
            <w:r w:rsidRPr="00597790">
              <w:rPr>
                <w:color w:val="000000"/>
                <w:sz w:val="16"/>
                <w:szCs w:val="16"/>
              </w:rPr>
              <w:t>§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>Ռուզ Մարտի</w:t>
            </w:r>
            <w:r w:rsidRPr="00597790">
              <w:rPr>
                <w:color w:val="000000"/>
                <w:sz w:val="16"/>
                <w:szCs w:val="16"/>
              </w:rPr>
              <w:t xml:space="preserve">¦ 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97790" w:rsidRPr="009B6183" w:rsidRDefault="00597790" w:rsidP="00597790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B6183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ԱՀԴ-ԳՀԱՊՁԲ-20/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  <w:r w:rsidRPr="009B6183">
              <w:rPr>
                <w:rFonts w:ascii="GHEA Grapalat" w:hAnsi="GHEA Grapalat"/>
                <w:b/>
                <w:sz w:val="14"/>
                <w:szCs w:val="14"/>
                <w:lang w:val="af-ZA"/>
              </w:rPr>
              <w:t>-80</w:t>
            </w:r>
          </w:p>
        </w:tc>
        <w:tc>
          <w:tcPr>
            <w:tcW w:w="1212" w:type="dxa"/>
            <w:gridSpan w:val="7"/>
            <w:shd w:val="clear" w:color="auto" w:fill="auto"/>
            <w:vAlign w:val="center"/>
          </w:tcPr>
          <w:p w:rsidR="00597790" w:rsidRPr="009B6183" w:rsidRDefault="00597790" w:rsidP="005977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08.12.2020</w:t>
            </w:r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:rsidR="00597790" w:rsidRPr="009B6183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25.12.2020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597790" w:rsidRPr="009B6183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597790" w:rsidRPr="009B6183" w:rsidRDefault="00597790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1779645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597790" w:rsidRPr="009B6183" w:rsidRDefault="00597790" w:rsidP="0052666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1779645</w:t>
            </w:r>
          </w:p>
        </w:tc>
      </w:tr>
      <w:tr w:rsidR="00597790" w:rsidRPr="00F714C3" w:rsidTr="002F7F5F">
        <w:trPr>
          <w:trHeight w:val="150"/>
        </w:trPr>
        <w:tc>
          <w:tcPr>
            <w:tcW w:w="10817" w:type="dxa"/>
            <w:gridSpan w:val="46"/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97790" w:rsidRPr="00F714C3" w:rsidTr="005B5AE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2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031D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7790" w:rsidRPr="00F714C3" w:rsidRDefault="00597790" w:rsidP="0032451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ՀՎՀՀ</w:t>
            </w:r>
          </w:p>
        </w:tc>
      </w:tr>
      <w:tr w:rsidR="005B5AE9" w:rsidRPr="0032451C" w:rsidTr="005B5AE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32451C" w:rsidRDefault="005B5AE9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597790" w:rsidRDefault="005B5AE9" w:rsidP="00526664">
            <w:pPr>
              <w:pStyle w:val="BodyText"/>
              <w:ind w:firstLine="34"/>
              <w:rPr>
                <w:rFonts w:ascii="Sylfaen" w:hAnsi="Sylfaen"/>
                <w:color w:val="000000"/>
                <w:sz w:val="16"/>
                <w:szCs w:val="16"/>
              </w:rPr>
            </w:pPr>
            <w:r w:rsidRPr="00597790">
              <w:rPr>
                <w:color w:val="000000"/>
                <w:sz w:val="16"/>
                <w:szCs w:val="16"/>
              </w:rPr>
              <w:t>§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>Ռուզ Մարտի</w:t>
            </w:r>
            <w:r w:rsidRPr="00597790">
              <w:rPr>
                <w:color w:val="000000"/>
                <w:sz w:val="16"/>
                <w:szCs w:val="16"/>
              </w:rPr>
              <w:t xml:space="preserve">¦ </w:t>
            </w:r>
            <w:r w:rsidRPr="00597790">
              <w:rPr>
                <w:rFonts w:ascii="Sylfaen" w:hAnsi="Sylfaen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D6631D" w:rsidRDefault="005B5AE9" w:rsidP="00526664">
            <w:pPr>
              <w:pStyle w:val="BodyText"/>
              <w:jc w:val="center"/>
              <w:rPr>
                <w:rFonts w:ascii="Sylfaen" w:hAnsi="Sylfaen"/>
                <w:sz w:val="16"/>
                <w:szCs w:val="16"/>
              </w:rPr>
            </w:pPr>
            <w:r w:rsidRPr="00D6631D">
              <w:rPr>
                <w:rFonts w:ascii="Sylfaen" w:hAnsi="Sylfaen"/>
                <w:sz w:val="16"/>
                <w:szCs w:val="16"/>
              </w:rPr>
              <w:t>Արարատի մարզ ք. Մասիս 9/17</w:t>
            </w:r>
          </w:p>
        </w:tc>
        <w:tc>
          <w:tcPr>
            <w:tcW w:w="228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5AE9" w:rsidRPr="00D6631D" w:rsidRDefault="005B5AE9" w:rsidP="00526664">
            <w:pPr>
              <w:pStyle w:val="BodyText"/>
              <w:jc w:val="center"/>
              <w:rPr>
                <w:rFonts w:ascii="Arial LatArm" w:hAnsi="Arial LatArm"/>
                <w:sz w:val="16"/>
                <w:szCs w:val="16"/>
              </w:rPr>
            </w:pPr>
            <w:hyperlink r:id="rId8" w:history="1">
              <w:r w:rsidRPr="00D6631D">
                <w:rPr>
                  <w:rStyle w:val="Hyperlink"/>
                  <w:sz w:val="16"/>
                  <w:szCs w:val="16"/>
                </w:rPr>
                <w:t>harutyunm@gmail.com</w:t>
              </w:r>
            </w:hyperlink>
            <w:r w:rsidRPr="00D6631D">
              <w:rPr>
                <w:rFonts w:ascii="Arial LatArm" w:hAnsi="Arial LatArm"/>
                <w:sz w:val="16"/>
                <w:szCs w:val="16"/>
              </w:rPr>
              <w:t xml:space="preserve">  077334477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D6631D" w:rsidRDefault="00F0249F" w:rsidP="00031D73">
            <w:pPr>
              <w:jc w:val="center"/>
              <w:rPr>
                <w:rFonts w:ascii="Sylfaen" w:hAnsi="Sylfaen" w:cs="Arial"/>
                <w:bCs/>
                <w:sz w:val="16"/>
                <w:szCs w:val="16"/>
              </w:rPr>
            </w:pPr>
            <w:r w:rsidRPr="00D6631D">
              <w:rPr>
                <w:rFonts w:ascii="Sylfaen" w:hAnsi="Sylfaen" w:cs="Arial"/>
                <w:bCs/>
                <w:sz w:val="16"/>
                <w:szCs w:val="16"/>
              </w:rPr>
              <w:t>2472900892800010</w:t>
            </w: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D6631D" w:rsidRDefault="00F0249F" w:rsidP="00FB38EC">
            <w:pPr>
              <w:jc w:val="center"/>
              <w:rPr>
                <w:rFonts w:ascii="Sylfaen" w:hAnsi="Sylfaen" w:cs="Arial"/>
                <w:bCs/>
                <w:sz w:val="16"/>
                <w:szCs w:val="16"/>
              </w:rPr>
            </w:pPr>
            <w:r w:rsidRPr="00D6631D">
              <w:rPr>
                <w:rFonts w:ascii="Sylfaen" w:hAnsi="Sylfaen" w:cs="Arial"/>
                <w:bCs/>
                <w:sz w:val="16"/>
                <w:szCs w:val="16"/>
              </w:rPr>
              <w:t>03810239</w:t>
            </w:r>
          </w:p>
        </w:tc>
      </w:tr>
      <w:tr w:rsidR="005B5AE9" w:rsidRPr="00F714C3" w:rsidTr="002F7F5F">
        <w:trPr>
          <w:trHeight w:val="288"/>
        </w:trPr>
        <w:tc>
          <w:tcPr>
            <w:tcW w:w="10817" w:type="dxa"/>
            <w:gridSpan w:val="46"/>
            <w:shd w:val="clear" w:color="auto" w:fill="99CCFF"/>
            <w:vAlign w:val="center"/>
          </w:tcPr>
          <w:p w:rsidR="005B5AE9" w:rsidRPr="00F714C3" w:rsidRDefault="005B5AE9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B5AE9" w:rsidRPr="00F714C3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AE9" w:rsidRPr="00F714C3" w:rsidRDefault="005B5AE9" w:rsidP="00031D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AE9" w:rsidRPr="00F714C3" w:rsidRDefault="005B5AE9" w:rsidP="00031D7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5B5AE9" w:rsidRPr="00F714C3" w:rsidTr="002F7F5F">
        <w:trPr>
          <w:trHeight w:val="288"/>
        </w:trPr>
        <w:tc>
          <w:tcPr>
            <w:tcW w:w="10817" w:type="dxa"/>
            <w:gridSpan w:val="46"/>
            <w:shd w:val="clear" w:color="auto" w:fill="99CCFF"/>
            <w:vAlign w:val="center"/>
          </w:tcPr>
          <w:p w:rsidR="005B5AE9" w:rsidRPr="00F714C3" w:rsidRDefault="005B5AE9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B5AE9" w:rsidRPr="00CB25D7" w:rsidTr="002F7F5F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B5AE9" w:rsidRPr="00050B1D" w:rsidRDefault="005B5AE9" w:rsidP="00031D7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59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5B5AE9" w:rsidRPr="00050B1D" w:rsidRDefault="005B5AE9" w:rsidP="00031D7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5B5AE9" w:rsidRPr="00CB25D7" w:rsidTr="002F7F5F">
        <w:trPr>
          <w:trHeight w:val="288"/>
        </w:trPr>
        <w:tc>
          <w:tcPr>
            <w:tcW w:w="10817" w:type="dxa"/>
            <w:gridSpan w:val="46"/>
            <w:shd w:val="clear" w:color="auto" w:fill="99CCFF"/>
            <w:vAlign w:val="center"/>
          </w:tcPr>
          <w:p w:rsidR="005B5AE9" w:rsidRPr="00050B1D" w:rsidRDefault="005B5AE9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B5AE9" w:rsidRPr="00CB25D7" w:rsidTr="002F7F5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050B1D" w:rsidRDefault="005B5AE9" w:rsidP="00031D7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F714C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5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050B1D" w:rsidRDefault="005B5AE9" w:rsidP="00031D7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5B5AE9" w:rsidRPr="00CB25D7" w:rsidTr="002F7F5F">
        <w:trPr>
          <w:trHeight w:val="288"/>
        </w:trPr>
        <w:tc>
          <w:tcPr>
            <w:tcW w:w="1081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B5AE9" w:rsidRPr="00050B1D" w:rsidRDefault="005B5AE9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B5AE9" w:rsidRPr="00CB25D7" w:rsidTr="002F7F5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050B1D" w:rsidRDefault="005B5AE9" w:rsidP="00031D7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5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050B1D" w:rsidRDefault="005B5AE9" w:rsidP="00031D73">
            <w:pPr>
              <w:jc w:val="both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5B5AE9" w:rsidRPr="00CB25D7" w:rsidTr="002F7F5F">
        <w:trPr>
          <w:trHeight w:val="288"/>
        </w:trPr>
        <w:tc>
          <w:tcPr>
            <w:tcW w:w="10817" w:type="dxa"/>
            <w:gridSpan w:val="46"/>
            <w:shd w:val="clear" w:color="auto" w:fill="99CCFF"/>
            <w:vAlign w:val="center"/>
          </w:tcPr>
          <w:p w:rsidR="005B5AE9" w:rsidRPr="00F714C3" w:rsidRDefault="005B5AE9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B5AE9" w:rsidRPr="00F714C3" w:rsidTr="002F7F5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F714C3" w:rsidRDefault="005B5AE9" w:rsidP="00031D7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5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F714C3" w:rsidRDefault="005B5AE9" w:rsidP="00031D7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B5AE9" w:rsidRPr="00F714C3" w:rsidTr="002F7F5F">
        <w:trPr>
          <w:trHeight w:val="288"/>
        </w:trPr>
        <w:tc>
          <w:tcPr>
            <w:tcW w:w="10817" w:type="dxa"/>
            <w:gridSpan w:val="46"/>
            <w:shd w:val="clear" w:color="auto" w:fill="99CCFF"/>
            <w:vAlign w:val="center"/>
          </w:tcPr>
          <w:p w:rsidR="005B5AE9" w:rsidRPr="00F714C3" w:rsidRDefault="005B5AE9" w:rsidP="00031D7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B5AE9" w:rsidRPr="00F714C3" w:rsidTr="002F7F5F">
        <w:trPr>
          <w:trHeight w:val="227"/>
        </w:trPr>
        <w:tc>
          <w:tcPr>
            <w:tcW w:w="10817" w:type="dxa"/>
            <w:gridSpan w:val="46"/>
            <w:shd w:val="clear" w:color="auto" w:fill="auto"/>
            <w:vAlign w:val="center"/>
          </w:tcPr>
          <w:p w:rsidR="005B5AE9" w:rsidRPr="00F714C3" w:rsidRDefault="005B5AE9" w:rsidP="00031D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B5AE9" w:rsidRPr="00F714C3" w:rsidTr="002F7F5F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F714C3" w:rsidRDefault="005B5AE9" w:rsidP="00031D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F714C3" w:rsidRDefault="005B5AE9" w:rsidP="00031D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6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5AE9" w:rsidRPr="00F714C3" w:rsidRDefault="005B5AE9" w:rsidP="00031D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5B5AE9" w:rsidRPr="00F714C3" w:rsidTr="002F7F5F">
        <w:trPr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B5AE9" w:rsidRPr="00076694" w:rsidRDefault="005B5AE9" w:rsidP="0032451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76694">
              <w:rPr>
                <w:rFonts w:ascii="Sylfaen" w:hAnsi="Sylfaen"/>
                <w:b/>
                <w:bCs/>
                <w:sz w:val="14"/>
                <w:szCs w:val="14"/>
              </w:rPr>
              <w:t>Յոլյան Հասմիկ</w:t>
            </w:r>
          </w:p>
        </w:tc>
        <w:tc>
          <w:tcPr>
            <w:tcW w:w="4068" w:type="dxa"/>
            <w:gridSpan w:val="19"/>
            <w:shd w:val="clear" w:color="auto" w:fill="auto"/>
            <w:vAlign w:val="center"/>
          </w:tcPr>
          <w:p w:rsidR="005B5AE9" w:rsidRPr="00076694" w:rsidRDefault="005B5AE9" w:rsidP="0032451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76694">
              <w:rPr>
                <w:rFonts w:ascii="Sylfaen" w:hAnsi="Sylfaen"/>
                <w:b/>
                <w:bCs/>
                <w:sz w:val="14"/>
                <w:szCs w:val="14"/>
              </w:rPr>
              <w:t>099 01 40 71     094  01 40 72</w:t>
            </w:r>
          </w:p>
        </w:tc>
        <w:tc>
          <w:tcPr>
            <w:tcW w:w="3638" w:type="dxa"/>
            <w:gridSpan w:val="17"/>
            <w:shd w:val="clear" w:color="auto" w:fill="auto"/>
            <w:vAlign w:val="center"/>
          </w:tcPr>
          <w:p w:rsidR="005B5AE9" w:rsidRPr="00076694" w:rsidRDefault="005B5AE9" w:rsidP="0032451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9" w:history="1">
              <w:r w:rsidRPr="00461FC3">
                <w:rPr>
                  <w:rStyle w:val="Hyperlink"/>
                  <w:rFonts w:ascii="Sylfaen" w:hAnsi="Sylfaen"/>
                  <w:b/>
                  <w:bCs/>
                  <w:sz w:val="14"/>
                  <w:szCs w:val="14"/>
                </w:rPr>
                <w:t>masis1@schools.am</w:t>
              </w:r>
            </w:hyperlink>
          </w:p>
        </w:tc>
      </w:tr>
    </w:tbl>
    <w:p w:rsidR="007B4384" w:rsidRPr="00F714C3" w:rsidRDefault="007B4384" w:rsidP="007B43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B4384" w:rsidRPr="00076694" w:rsidRDefault="007B4384" w:rsidP="007B4384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</w:pPr>
      <w:r w:rsidRPr="00F714C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076694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076694" w:rsidRPr="00076694">
        <w:rPr>
          <w:rFonts w:ascii="Arial Armenian" w:hAnsi="Arial Armenian"/>
          <w:b w:val="0"/>
          <w:i w:val="0"/>
          <w:sz w:val="18"/>
          <w:szCs w:val="18"/>
          <w:lang w:val="af-ZA"/>
        </w:rPr>
        <w:t>§</w:t>
      </w:r>
      <w:r w:rsidR="00076694" w:rsidRPr="00076694">
        <w:rPr>
          <w:rFonts w:ascii="GHEA Grapalat" w:hAnsi="GHEA Grapalat"/>
          <w:b w:val="0"/>
          <w:i w:val="0"/>
          <w:sz w:val="18"/>
          <w:szCs w:val="18"/>
          <w:lang w:val="af-ZA"/>
        </w:rPr>
        <w:t>ՀՀ Արարատի մարզի Մասիս քաղաքի Մ. Մաշտոցի անվան № 1 հիմնական դպրոց</w:t>
      </w:r>
      <w:r w:rsidR="00076694" w:rsidRPr="00076694">
        <w:rPr>
          <w:rFonts w:ascii="Arial Armenian" w:hAnsi="Arial Armenian"/>
          <w:b w:val="0"/>
          <w:i w:val="0"/>
          <w:sz w:val="18"/>
          <w:szCs w:val="18"/>
          <w:lang w:val="af-ZA"/>
        </w:rPr>
        <w:t>¦</w:t>
      </w:r>
      <w:r w:rsidR="00076694" w:rsidRPr="00076694">
        <w:rPr>
          <w:rFonts w:ascii="GHEA Grapalat" w:hAnsi="GHEA Grapalat"/>
          <w:b w:val="0"/>
          <w:i w:val="0"/>
          <w:sz w:val="18"/>
          <w:szCs w:val="18"/>
          <w:lang w:val="af-ZA"/>
        </w:rPr>
        <w:t xml:space="preserve"> ՊՈԱԿ</w:t>
      </w:r>
    </w:p>
    <w:p w:rsidR="007B4384" w:rsidRPr="00F714C3" w:rsidRDefault="007B4384" w:rsidP="007B4384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p w:rsidR="003D5711" w:rsidRPr="0050054F" w:rsidRDefault="003D5711" w:rsidP="003D5711">
      <w:pPr>
        <w:jc w:val="center"/>
        <w:rPr>
          <w:rFonts w:ascii="GHEA Grapalat" w:hAnsi="GHEA Grapalat"/>
          <w:b/>
          <w:sz w:val="20"/>
          <w:lang w:val="ru-RU"/>
        </w:rPr>
      </w:pPr>
      <w:r w:rsidRPr="00076694">
        <w:rPr>
          <w:lang w:val="af-ZA"/>
        </w:rPr>
        <w:br w:type="column"/>
      </w:r>
      <w:r w:rsidRPr="0050054F">
        <w:rPr>
          <w:rFonts w:ascii="GHEA Grapalat" w:hAnsi="GHEA Grapalat"/>
          <w:b/>
          <w:sz w:val="20"/>
          <w:lang w:val="ru-RU"/>
        </w:rPr>
        <w:lastRenderedPageBreak/>
        <w:t>ОБЪЯВЛЕНИЕ</w:t>
      </w:r>
    </w:p>
    <w:p w:rsidR="003D5711" w:rsidRPr="0050054F" w:rsidRDefault="003D5711" w:rsidP="003D5711">
      <w:pPr>
        <w:jc w:val="center"/>
        <w:rPr>
          <w:rFonts w:ascii="GHEA Grapalat" w:hAnsi="GHEA Grapalat"/>
          <w:b/>
          <w:sz w:val="20"/>
          <w:lang w:val="ru-RU"/>
        </w:rPr>
      </w:pPr>
      <w:r w:rsidRPr="0050054F">
        <w:rPr>
          <w:rFonts w:ascii="GHEA Grapalat" w:hAnsi="GHEA Grapalat"/>
          <w:b/>
          <w:sz w:val="20"/>
          <w:lang w:val="ru-RU"/>
        </w:rPr>
        <w:t>о заключенном договоре</w:t>
      </w:r>
    </w:p>
    <w:p w:rsidR="003D5711" w:rsidRPr="00423801" w:rsidRDefault="003D5711" w:rsidP="003D5711">
      <w:pPr>
        <w:jc w:val="center"/>
        <w:rPr>
          <w:rFonts w:ascii="GHEA Grapalat" w:hAnsi="GHEA Grapalat" w:cs="Sylfaen"/>
          <w:sz w:val="20"/>
          <w:lang w:val="hy-AM"/>
        </w:rPr>
      </w:pPr>
    </w:p>
    <w:p w:rsidR="003D5711" w:rsidRPr="00617BAD" w:rsidRDefault="0050054F" w:rsidP="00617BAD">
      <w:pPr>
        <w:rPr>
          <w:lang w:val="ru-RU"/>
        </w:rPr>
      </w:pPr>
      <w:r w:rsidRPr="0050054F">
        <w:rPr>
          <w:rFonts w:ascii="Sylfaen" w:hAnsi="Sylfaen"/>
          <w:sz w:val="20"/>
          <w:lang w:val="af-ZA"/>
        </w:rPr>
        <w:t xml:space="preserve">«ОШ им. М. Маштоца г. Масиса Араратской области РА» </w:t>
      </w:r>
      <w:r w:rsidRPr="0050054F">
        <w:rPr>
          <w:rFonts w:ascii="Sylfaen" w:hAnsi="Sylfaen" w:cs="Arial"/>
          <w:sz w:val="20"/>
          <w:lang w:val="af-ZA"/>
        </w:rPr>
        <w:t>ГНО</w:t>
      </w:r>
      <w:r w:rsidR="003D5711" w:rsidRPr="0050054F">
        <w:rPr>
          <w:rFonts w:ascii="GHEA Grapalat" w:hAnsi="GHEA Grapalat"/>
          <w:sz w:val="20"/>
          <w:lang w:val="ru-RU"/>
        </w:rPr>
        <w:t xml:space="preserve"> </w:t>
      </w:r>
      <w:r w:rsidR="003D5711" w:rsidRPr="0050054F">
        <w:rPr>
          <w:rFonts w:ascii="GHEA Grapalat" w:hAnsi="GHEA Grapalat"/>
          <w:b/>
          <w:i/>
          <w:color w:val="4F81BD" w:themeColor="accent1"/>
          <w:sz w:val="20"/>
          <w:lang w:val="ru-RU"/>
        </w:rPr>
        <w:t xml:space="preserve"> </w:t>
      </w:r>
      <w:r w:rsidR="003D5711" w:rsidRPr="0050054F">
        <w:rPr>
          <w:rFonts w:ascii="GHEA Grapalat" w:hAnsi="GHEA Grapalat"/>
          <w:sz w:val="20"/>
          <w:lang w:val="ru-RU"/>
        </w:rPr>
        <w:t>ниже</w:t>
      </w:r>
      <w:r w:rsidR="00F0249F" w:rsidRPr="00F0249F">
        <w:rPr>
          <w:rFonts w:ascii="GHEA Grapalat" w:hAnsi="GHEA Grapalat"/>
          <w:sz w:val="20"/>
          <w:lang w:val="ru-RU"/>
        </w:rPr>
        <w:t xml:space="preserve">  </w:t>
      </w:r>
      <w:r w:rsidR="003D5711" w:rsidRPr="0050054F">
        <w:rPr>
          <w:rFonts w:ascii="GHEA Grapalat" w:hAnsi="GHEA Grapalat"/>
          <w:sz w:val="20"/>
          <w:lang w:val="ru-RU"/>
        </w:rPr>
        <w:t xml:space="preserve"> пр</w:t>
      </w:r>
      <w:r w:rsidRPr="0050054F">
        <w:rPr>
          <w:rFonts w:ascii="GHEA Grapalat" w:hAnsi="GHEA Grapalat"/>
          <w:sz w:val="20"/>
          <w:lang w:val="ru-RU"/>
        </w:rPr>
        <w:t>едставляет</w:t>
      </w:r>
      <w:r w:rsidR="00F0249F" w:rsidRPr="00F0249F">
        <w:rPr>
          <w:rFonts w:ascii="GHEA Grapalat" w:hAnsi="GHEA Grapalat"/>
          <w:sz w:val="20"/>
          <w:lang w:val="ru-RU"/>
        </w:rPr>
        <w:t xml:space="preserve">  </w:t>
      </w:r>
      <w:r w:rsidRPr="0050054F">
        <w:rPr>
          <w:rFonts w:ascii="GHEA Grapalat" w:hAnsi="GHEA Grapalat"/>
          <w:sz w:val="20"/>
          <w:lang w:val="ru-RU"/>
        </w:rPr>
        <w:t xml:space="preserve"> информацию</w:t>
      </w:r>
      <w:r w:rsidR="00F0249F" w:rsidRPr="00F0249F">
        <w:rPr>
          <w:rFonts w:ascii="GHEA Grapalat" w:hAnsi="GHEA Grapalat"/>
          <w:sz w:val="20"/>
          <w:lang w:val="ru-RU"/>
        </w:rPr>
        <w:t xml:space="preserve"> </w:t>
      </w:r>
      <w:r w:rsidRPr="0050054F">
        <w:rPr>
          <w:rFonts w:ascii="GHEA Grapalat" w:hAnsi="GHEA Grapalat"/>
          <w:sz w:val="20"/>
          <w:lang w:val="ru-RU"/>
        </w:rPr>
        <w:t xml:space="preserve"> о </w:t>
      </w:r>
      <w:r w:rsidR="00F0249F" w:rsidRPr="00F0249F">
        <w:rPr>
          <w:rFonts w:ascii="GHEA Grapalat" w:hAnsi="GHEA Grapalat"/>
          <w:sz w:val="20"/>
          <w:lang w:val="ru-RU"/>
        </w:rPr>
        <w:t xml:space="preserve"> </w:t>
      </w:r>
      <w:r w:rsidRPr="0050054F">
        <w:rPr>
          <w:rFonts w:ascii="GHEA Grapalat" w:hAnsi="GHEA Grapalat"/>
          <w:sz w:val="20"/>
          <w:lang w:val="ru-RU"/>
        </w:rPr>
        <w:t>договор</w:t>
      </w:r>
      <w:r w:rsidR="00F0249F" w:rsidRPr="00F0249F">
        <w:rPr>
          <w:rFonts w:ascii="GHEA Grapalat" w:hAnsi="GHEA Grapalat"/>
          <w:sz w:val="20"/>
          <w:lang w:val="ru-RU"/>
        </w:rPr>
        <w:t xml:space="preserve">е  </w:t>
      </w:r>
      <w:r w:rsidR="003D5711" w:rsidRPr="0050054F">
        <w:rPr>
          <w:rFonts w:ascii="GHEA Grapalat" w:hAnsi="GHEA Grapalat"/>
          <w:sz w:val="20"/>
          <w:lang w:val="ru-RU"/>
        </w:rPr>
        <w:t xml:space="preserve"> № </w:t>
      </w:r>
      <w:r w:rsidR="00617BAD" w:rsidRPr="00F0249F">
        <w:rPr>
          <w:rFonts w:ascii="GHEA Grapalat" w:hAnsi="GHEA Grapalat"/>
          <w:sz w:val="20"/>
          <w:lang w:val="af-ZA"/>
        </w:rPr>
        <w:t>ԱՀԴ-ԳՀԱՊՁԲ-20/</w:t>
      </w:r>
      <w:r w:rsidR="00F0249F" w:rsidRPr="00F0249F">
        <w:rPr>
          <w:rFonts w:ascii="GHEA Grapalat" w:hAnsi="GHEA Grapalat"/>
          <w:sz w:val="20"/>
          <w:lang w:val="af-ZA"/>
        </w:rPr>
        <w:t>4</w:t>
      </w:r>
      <w:r w:rsidR="00617BAD" w:rsidRPr="00F0249F">
        <w:rPr>
          <w:rFonts w:ascii="GHEA Grapalat" w:hAnsi="GHEA Grapalat"/>
          <w:sz w:val="20"/>
          <w:lang w:val="af-ZA"/>
        </w:rPr>
        <w:t>-80</w:t>
      </w:r>
      <w:r w:rsidR="00F0249F">
        <w:rPr>
          <w:rFonts w:ascii="GHEA Grapalat" w:hAnsi="GHEA Grapalat"/>
          <w:b/>
          <w:sz w:val="14"/>
          <w:szCs w:val="14"/>
          <w:lang w:val="af-ZA"/>
        </w:rPr>
        <w:t xml:space="preserve"> </w:t>
      </w:r>
      <w:r w:rsidR="00617BAD" w:rsidRPr="00617BAD">
        <w:rPr>
          <w:lang w:val="ru-RU"/>
        </w:rPr>
        <w:t xml:space="preserve">  </w:t>
      </w:r>
      <w:r w:rsidR="003D5711" w:rsidRPr="0050054F">
        <w:rPr>
          <w:rFonts w:ascii="GHEA Grapalat" w:hAnsi="GHEA Grapalat"/>
          <w:sz w:val="20"/>
          <w:lang w:val="ru-RU"/>
        </w:rPr>
        <w:t>заключенном</w:t>
      </w:r>
      <w:r w:rsidR="00F0249F" w:rsidRPr="00F0249F">
        <w:rPr>
          <w:rFonts w:ascii="GHEA Grapalat" w:hAnsi="GHEA Grapalat"/>
          <w:sz w:val="20"/>
          <w:lang w:val="ru-RU"/>
        </w:rPr>
        <w:t xml:space="preserve">  в </w:t>
      </w:r>
      <w:r w:rsidR="003D5711" w:rsidRPr="0050054F">
        <w:rPr>
          <w:rFonts w:ascii="GHEA Grapalat" w:hAnsi="GHEA Grapalat"/>
          <w:sz w:val="20"/>
          <w:lang w:val="ru-RU"/>
        </w:rPr>
        <w:t xml:space="preserve"> результате </w:t>
      </w:r>
      <w:r w:rsidR="00F0249F" w:rsidRPr="00F0249F">
        <w:rPr>
          <w:rFonts w:ascii="GHEA Grapalat" w:hAnsi="GHEA Grapalat"/>
          <w:sz w:val="20"/>
          <w:lang w:val="ru-RU"/>
        </w:rPr>
        <w:t xml:space="preserve">  </w:t>
      </w:r>
      <w:r w:rsidR="003D5711" w:rsidRPr="0050054F">
        <w:rPr>
          <w:rFonts w:ascii="GHEA Grapalat" w:hAnsi="GHEA Grapalat"/>
          <w:sz w:val="20"/>
          <w:lang w:val="ru-RU"/>
        </w:rPr>
        <w:t>процедуры</w:t>
      </w:r>
      <w:r w:rsidR="00F0249F" w:rsidRPr="00F0249F">
        <w:rPr>
          <w:rFonts w:ascii="GHEA Grapalat" w:hAnsi="GHEA Grapalat"/>
          <w:sz w:val="20"/>
          <w:lang w:val="ru-RU"/>
        </w:rPr>
        <w:t xml:space="preserve">  </w:t>
      </w:r>
      <w:r w:rsidR="003D5711" w:rsidRPr="0050054F">
        <w:rPr>
          <w:rFonts w:ascii="GHEA Grapalat" w:hAnsi="GHEA Grapalat"/>
          <w:sz w:val="20"/>
          <w:lang w:val="ru-RU"/>
        </w:rPr>
        <w:t xml:space="preserve"> закупки </w:t>
      </w:r>
      <w:r w:rsidR="00F0249F" w:rsidRPr="00F0249F">
        <w:rPr>
          <w:rFonts w:ascii="GHEA Grapalat" w:hAnsi="GHEA Grapalat"/>
          <w:sz w:val="20"/>
          <w:lang w:val="ru-RU"/>
        </w:rPr>
        <w:t xml:space="preserve">  </w:t>
      </w:r>
      <w:r w:rsidR="003D5711" w:rsidRPr="0050054F">
        <w:rPr>
          <w:rFonts w:ascii="GHEA Grapalat" w:hAnsi="GHEA Grapalat"/>
          <w:sz w:val="20"/>
          <w:lang w:val="ru-RU"/>
        </w:rPr>
        <w:t xml:space="preserve">под кодом  </w:t>
      </w:r>
      <w:r w:rsidRPr="0050054F">
        <w:rPr>
          <w:rFonts w:ascii="GHEA Grapalat" w:hAnsi="GHEA Grapalat" w:cs="Sylfaen"/>
          <w:sz w:val="20"/>
          <w:lang w:val="es-ES"/>
        </w:rPr>
        <w:t>AHD-GHAPDzB-20/</w:t>
      </w:r>
      <w:r w:rsidR="00F0249F">
        <w:rPr>
          <w:rFonts w:ascii="GHEA Grapalat" w:hAnsi="GHEA Grapalat" w:cs="Sylfaen"/>
          <w:sz w:val="20"/>
          <w:lang w:val="es-ES"/>
        </w:rPr>
        <w:t>4</w:t>
      </w:r>
      <w:r w:rsidRPr="0050054F">
        <w:rPr>
          <w:rFonts w:ascii="GHEA Grapalat" w:hAnsi="GHEA Grapalat" w:cs="Sylfaen"/>
          <w:sz w:val="20"/>
          <w:lang w:val="es-ES"/>
        </w:rPr>
        <w:t>-80</w:t>
      </w:r>
      <w:r w:rsidR="003D5711" w:rsidRPr="0050054F">
        <w:rPr>
          <w:rFonts w:ascii="GHEA Grapalat" w:hAnsi="GHEA Grapalat"/>
          <w:sz w:val="20"/>
          <w:lang w:val="ru-RU"/>
        </w:rPr>
        <w:t xml:space="preserve"> организованной с целью приобретения </w:t>
      </w:r>
      <w:r w:rsidR="00F0249F" w:rsidRPr="00F0249F">
        <w:rPr>
          <w:rFonts w:ascii="GHEA Grapalat" w:hAnsi="GHEA Grapalat"/>
          <w:sz w:val="20"/>
          <w:lang w:val="ru-RU"/>
        </w:rPr>
        <w:t xml:space="preserve"> </w:t>
      </w:r>
      <w:r w:rsidR="00F0249F" w:rsidRPr="00F0249F">
        <w:rPr>
          <w:rFonts w:ascii="Arial Unicode" w:hAnsi="Arial Unicode"/>
          <w:i/>
          <w:lang w:val="ru-RU"/>
        </w:rPr>
        <w:t xml:space="preserve">Упаковка пищевых сухих  продуктов  </w:t>
      </w:r>
      <w:r w:rsidR="003D5711" w:rsidRPr="0050054F">
        <w:rPr>
          <w:rFonts w:ascii="GHEA Grapalat" w:hAnsi="GHEA Grapalat"/>
          <w:sz w:val="20"/>
          <w:lang w:val="ru-RU"/>
        </w:rPr>
        <w:t xml:space="preserve"> для своих нужд:</w:t>
      </w:r>
    </w:p>
    <w:p w:rsidR="003D5711" w:rsidRPr="00031D73" w:rsidRDefault="003D5711" w:rsidP="003D5711">
      <w:pPr>
        <w:ind w:left="708" w:firstLine="708"/>
        <w:jc w:val="both"/>
        <w:rPr>
          <w:rFonts w:ascii="GHEA Grapalat" w:hAnsi="GHEA Grapalat" w:cs="Sylfaen"/>
          <w:sz w:val="20"/>
          <w:lang w:val="ru-RU"/>
        </w:rPr>
      </w:pPr>
      <w:r w:rsidRPr="00031D73">
        <w:rPr>
          <w:rFonts w:ascii="GHEA Grapalat" w:hAnsi="GHEA Grapalat"/>
          <w:sz w:val="20"/>
          <w:lang w:val="ru-RU"/>
        </w:rPr>
        <w:tab/>
      </w:r>
      <w:r w:rsidRPr="00031D73">
        <w:rPr>
          <w:rFonts w:ascii="GHEA Grapalat" w:hAnsi="GHEA Grapalat"/>
          <w:sz w:val="20"/>
          <w:lang w:val="ru-RU"/>
        </w:rPr>
        <w:tab/>
      </w:r>
      <w:r w:rsidRPr="00031D73">
        <w:rPr>
          <w:rFonts w:ascii="GHEA Grapalat" w:hAnsi="GHEA Grapalat"/>
          <w:sz w:val="20"/>
          <w:lang w:val="ru-RU"/>
        </w:rPr>
        <w:tab/>
      </w:r>
      <w:r w:rsidRPr="00031D73">
        <w:rPr>
          <w:rFonts w:ascii="GHEA Grapalat" w:hAnsi="GHEA Grapalat"/>
          <w:sz w:val="20"/>
          <w:lang w:val="ru-RU"/>
        </w:rPr>
        <w:tab/>
      </w:r>
    </w:p>
    <w:tbl>
      <w:tblPr>
        <w:tblW w:w="11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0"/>
        <w:gridCol w:w="18"/>
        <w:gridCol w:w="487"/>
        <w:gridCol w:w="90"/>
        <w:gridCol w:w="824"/>
        <w:gridCol w:w="20"/>
        <w:gridCol w:w="61"/>
        <w:gridCol w:w="258"/>
        <w:gridCol w:w="552"/>
        <w:gridCol w:w="120"/>
        <w:gridCol w:w="73"/>
        <w:gridCol w:w="707"/>
        <w:gridCol w:w="360"/>
        <w:gridCol w:w="196"/>
        <w:gridCol w:w="184"/>
        <w:gridCol w:w="610"/>
        <w:gridCol w:w="720"/>
        <w:gridCol w:w="840"/>
        <w:gridCol w:w="176"/>
        <w:gridCol w:w="265"/>
        <w:gridCol w:w="99"/>
        <w:gridCol w:w="150"/>
        <w:gridCol w:w="53"/>
        <w:gridCol w:w="517"/>
        <w:gridCol w:w="360"/>
        <w:gridCol w:w="26"/>
        <w:gridCol w:w="574"/>
        <w:gridCol w:w="120"/>
        <w:gridCol w:w="27"/>
        <w:gridCol w:w="566"/>
        <w:gridCol w:w="188"/>
        <w:gridCol w:w="146"/>
        <w:gridCol w:w="963"/>
      </w:tblGrid>
      <w:tr w:rsidR="003D5711" w:rsidRPr="00F20D45" w:rsidTr="002F7F5F">
        <w:trPr>
          <w:trHeight w:val="146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D5711" w:rsidRPr="00031D73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350" w:type="dxa"/>
            <w:gridSpan w:val="32"/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Предмет закупки</w:t>
            </w:r>
          </w:p>
        </w:tc>
      </w:tr>
      <w:tr w:rsidR="003D5711" w:rsidRPr="00CB25D7" w:rsidTr="002F7F5F">
        <w:trPr>
          <w:trHeight w:val="110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:rsidR="003D5711" w:rsidRPr="00F20D45" w:rsidRDefault="003D5711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500" w:type="dxa"/>
            <w:gridSpan w:val="6"/>
            <w:vMerge w:val="restart"/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единица измерения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количество </w:t>
            </w:r>
          </w:p>
        </w:tc>
        <w:tc>
          <w:tcPr>
            <w:tcW w:w="3351" w:type="dxa"/>
            <w:gridSpan w:val="8"/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сметная цена </w:t>
            </w:r>
          </w:p>
        </w:tc>
        <w:tc>
          <w:tcPr>
            <w:tcW w:w="1899" w:type="dxa"/>
            <w:gridSpan w:val="8"/>
            <w:vMerge w:val="restart"/>
            <w:shd w:val="clear" w:color="auto" w:fill="auto"/>
            <w:vAlign w:val="center"/>
          </w:tcPr>
          <w:p w:rsidR="003D5711" w:rsidRPr="00F20D45" w:rsidRDefault="003D5711" w:rsidP="002F7F5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:rsidR="003D5711" w:rsidRPr="00031D73" w:rsidRDefault="003D5711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3D5711" w:rsidRPr="00F20D45" w:rsidTr="00D6631D">
        <w:trPr>
          <w:trHeight w:val="175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:rsidR="003D5711" w:rsidRPr="00031D73" w:rsidRDefault="003D5711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  <w:tc>
          <w:tcPr>
            <w:tcW w:w="1500" w:type="dxa"/>
            <w:gridSpan w:val="6"/>
            <w:vMerge/>
            <w:shd w:val="clear" w:color="auto" w:fill="auto"/>
            <w:vAlign w:val="center"/>
          </w:tcPr>
          <w:p w:rsidR="003D5711" w:rsidRPr="00031D73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3D5711" w:rsidRPr="00031D73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общее</w:t>
            </w:r>
          </w:p>
        </w:tc>
        <w:tc>
          <w:tcPr>
            <w:tcW w:w="2611" w:type="dxa"/>
            <w:gridSpan w:val="5"/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/драмов РА/</w:t>
            </w:r>
          </w:p>
        </w:tc>
        <w:tc>
          <w:tcPr>
            <w:tcW w:w="1899" w:type="dxa"/>
            <w:gridSpan w:val="8"/>
            <w:vMerge/>
            <w:shd w:val="clear" w:color="auto" w:fill="auto"/>
          </w:tcPr>
          <w:p w:rsidR="003D5711" w:rsidRPr="00F20D45" w:rsidRDefault="003D5711" w:rsidP="002F7F5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:rsidR="003D5711" w:rsidRPr="00F20D45" w:rsidRDefault="003D5711" w:rsidP="002F7F5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D5711" w:rsidRPr="00F20D45" w:rsidTr="00D6631D">
        <w:trPr>
          <w:trHeight w:val="275"/>
          <w:jc w:val="center"/>
        </w:trPr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5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8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3D5711" w:rsidRPr="00F20D45" w:rsidRDefault="003D5711" w:rsidP="002F7F5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D5711" w:rsidRPr="00F20D45" w:rsidRDefault="003D5711" w:rsidP="002F7F5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0249F" w:rsidRPr="00F0249F" w:rsidTr="00D6631D">
        <w:trPr>
          <w:trHeight w:val="4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5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0249F" w:rsidRDefault="00F0249F" w:rsidP="00526664">
            <w:pPr>
              <w:widowControl w:val="0"/>
              <w:jc w:val="center"/>
              <w:rPr>
                <w:rFonts w:ascii="Arial Unicode" w:hAnsi="Arial Unicode"/>
                <w:sz w:val="20"/>
              </w:rPr>
            </w:pPr>
            <w:r w:rsidRPr="00F0249F">
              <w:rPr>
                <w:rFonts w:ascii="Arial Unicode" w:hAnsi="Arial Unicode"/>
                <w:sz w:val="20"/>
              </w:rPr>
              <w:t>Упаковка пищевых</w:t>
            </w:r>
            <w:r w:rsidRPr="00F0249F">
              <w:t xml:space="preserve"> </w:t>
            </w:r>
            <w:r w:rsidRPr="00F0249F">
              <w:rPr>
                <w:rFonts w:ascii="Arial Unicode" w:hAnsi="Arial Unicode"/>
                <w:sz w:val="20"/>
              </w:rPr>
              <w:t>сухих  продуктов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0249F" w:rsidRDefault="00F0249F" w:rsidP="00526664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ящик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0249F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0249F">
              <w:rPr>
                <w:rFonts w:ascii="Sylfaen" w:hAnsi="Sylfaen"/>
                <w:sz w:val="16"/>
                <w:szCs w:val="16"/>
                <w:lang w:val="es-ES"/>
              </w:rPr>
              <w:t>357</w:t>
            </w: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0249F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0249F">
              <w:rPr>
                <w:rFonts w:ascii="Sylfaen" w:hAnsi="Sylfaen"/>
                <w:sz w:val="16"/>
                <w:szCs w:val="16"/>
                <w:lang w:val="es-ES"/>
              </w:rPr>
              <w:t>357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0249F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0249F">
              <w:rPr>
                <w:rFonts w:ascii="Sylfaen" w:hAnsi="Sylfaen"/>
                <w:sz w:val="16"/>
                <w:szCs w:val="16"/>
                <w:lang w:val="es-ES"/>
              </w:rPr>
              <w:t>2856000</w:t>
            </w: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0249F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0249F">
              <w:rPr>
                <w:rFonts w:ascii="Sylfaen" w:hAnsi="Sylfaen"/>
                <w:sz w:val="16"/>
                <w:szCs w:val="16"/>
                <w:lang w:val="es-ES"/>
              </w:rPr>
              <w:t>2856000</w:t>
            </w:r>
          </w:p>
        </w:tc>
        <w:tc>
          <w:tcPr>
            <w:tcW w:w="18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0249F" w:rsidRDefault="00F0249F" w:rsidP="00526664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  <w:lang w:val="ru-RU"/>
              </w:rPr>
            </w:pPr>
            <w:r w:rsidRPr="00F0249F">
              <w:rPr>
                <w:rFonts w:ascii="Arial Unicode" w:hAnsi="Arial Unicode"/>
                <w:sz w:val="16"/>
                <w:szCs w:val="16"/>
                <w:lang w:val="ru-RU"/>
              </w:rPr>
              <w:t xml:space="preserve">Пакет, содержащий различные виды продуктов питания, упакованный в картонные коробки или полиэтиленовые пакеты. Безопасность, упаковка </w:t>
            </w:r>
            <w:r w:rsidRPr="00556AF1">
              <w:rPr>
                <w:rFonts w:ascii="Arial Unicode" w:hAnsi="Arial Unicode"/>
                <w:sz w:val="16"/>
                <w:szCs w:val="16"/>
              </w:rPr>
              <w:t>և</w:t>
            </w:r>
            <w:r w:rsidRPr="00F0249F">
              <w:rPr>
                <w:rFonts w:ascii="Arial Unicode" w:hAnsi="Arial Unicode"/>
                <w:sz w:val="16"/>
                <w:szCs w:val="16"/>
                <w:lang w:val="ru-RU"/>
              </w:rPr>
              <w:t xml:space="preserve"> Маркировка в соответствии с решением Комиссии Таможенного союза от 9 декабря 2011 г. № 880 «О безопасности пищевых продуктов» (ТК ТС 021/2011), решением Комиссии Таможенного союза от 9 декабря 2011 г. № 881 «Продукты питания: пищевые продукты. Статья 9 Закона РА «О безопасности пищевых продуктов», принятого Решением Комиссии Таможенного союза № 769 от 16 августа 2011 г. о маркировке (ТС ТС 022/2011) 0 Статья 9 Закона РА «О безопасности пищевых продуктов».</w:t>
            </w: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0249F" w:rsidRDefault="00F0249F" w:rsidP="00526664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  <w:lang w:val="ru-RU"/>
              </w:rPr>
            </w:pPr>
            <w:r w:rsidRPr="00F0249F">
              <w:rPr>
                <w:rFonts w:ascii="Arial Unicode" w:hAnsi="Arial Unicode"/>
                <w:sz w:val="16"/>
                <w:szCs w:val="16"/>
                <w:lang w:val="ru-RU"/>
              </w:rPr>
              <w:t xml:space="preserve">Пакет, содержащий различные виды продуктов питания, упакованный в картонные коробки или полиэтиленовые пакеты. Безопасность, упаковка </w:t>
            </w:r>
            <w:r w:rsidRPr="00556AF1">
              <w:rPr>
                <w:rFonts w:ascii="Arial Unicode" w:hAnsi="Arial Unicode"/>
                <w:sz w:val="16"/>
                <w:szCs w:val="16"/>
              </w:rPr>
              <w:t>և</w:t>
            </w:r>
            <w:r w:rsidRPr="00F0249F">
              <w:rPr>
                <w:rFonts w:ascii="Arial Unicode" w:hAnsi="Arial Unicode"/>
                <w:sz w:val="16"/>
                <w:szCs w:val="16"/>
                <w:lang w:val="ru-RU"/>
              </w:rPr>
              <w:t xml:space="preserve"> Маркировка в соответствии с решением Комиссии Таможенного союза от 9 декабря 2011 г. № 880 «О безопасности пищевых продуктов» (ТК ТС 021/2011), решением Комиссии Таможенного союза от 9 декабря 2011 г. № 881 «Продукты питания: пищевые продукты. Статья 9 Закона РА «О безопасности пищевых продуктов», принятого Решением Комиссии Таможенного союза № 769 от 16 августа 2011 г. о маркировке (ТС ТС 022/2011) 0 Статья 9 Закона РА «О безопасности пищевых продуктов».</w:t>
            </w:r>
          </w:p>
        </w:tc>
      </w:tr>
      <w:tr w:rsidR="00F0249F" w:rsidRPr="00F0249F" w:rsidTr="00DC12E2">
        <w:trPr>
          <w:trHeight w:val="40"/>
          <w:jc w:val="center"/>
        </w:trPr>
        <w:tc>
          <w:tcPr>
            <w:tcW w:w="11150" w:type="dxa"/>
            <w:gridSpan w:val="33"/>
            <w:shd w:val="clear" w:color="auto" w:fill="auto"/>
            <w:vAlign w:val="center"/>
          </w:tcPr>
          <w:tbl>
            <w:tblPr>
              <w:tblW w:w="11183" w:type="dxa"/>
              <w:jc w:val="center"/>
              <w:tblInd w:w="18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47"/>
              <w:gridCol w:w="8986"/>
              <w:gridCol w:w="250"/>
            </w:tblGrid>
            <w:tr w:rsidR="00F0249F" w:rsidRPr="00F0249F" w:rsidTr="003A2C82">
              <w:trPr>
                <w:jc w:val="center"/>
              </w:trPr>
              <w:tc>
                <w:tcPr>
                  <w:tcW w:w="11183" w:type="dxa"/>
                  <w:gridSpan w:val="3"/>
                </w:tcPr>
                <w:p w:rsidR="00F0249F" w:rsidRPr="00F0249F" w:rsidRDefault="00F0249F" w:rsidP="00526664">
                  <w:pPr>
                    <w:widowControl w:val="0"/>
                    <w:jc w:val="center"/>
                    <w:rPr>
                      <w:rFonts w:ascii="Arial Unicode" w:hAnsi="Arial Unicode"/>
                      <w:sz w:val="22"/>
                      <w:szCs w:val="22"/>
                      <w:lang w:val="ru-RU"/>
                    </w:rPr>
                  </w:pPr>
                  <w:r w:rsidRPr="00F0249F">
                    <w:rPr>
                      <w:rFonts w:ascii="Arial Unicode" w:hAnsi="Arial Unicode"/>
                      <w:sz w:val="22"/>
                      <w:szCs w:val="22"/>
                      <w:lang w:val="ru-RU"/>
                    </w:rPr>
                    <w:t>Упаковка пищевых сухих  продуктов</w:t>
                  </w:r>
                  <w:r>
                    <w:rPr>
                      <w:rFonts w:asciiTheme="minorHAnsi" w:hAnsiTheme="minorHAnsi"/>
                      <w:sz w:val="22"/>
                      <w:szCs w:val="22"/>
                      <w:lang w:val="hy-AM"/>
                    </w:rPr>
                    <w:t xml:space="preserve">  </w:t>
                  </w:r>
                  <w:r w:rsidRPr="00F0249F">
                    <w:rPr>
                      <w:rFonts w:ascii="Arial Unicode" w:hAnsi="Arial Unicode"/>
                      <w:sz w:val="22"/>
                      <w:szCs w:val="22"/>
                      <w:lang w:val="ru-RU"/>
                    </w:rPr>
                    <w:t>Существующие продукты должны соответствовать приведенным ниже спецификациям.</w:t>
                  </w:r>
                </w:p>
              </w:tc>
            </w:tr>
            <w:tr w:rsidR="00F0249F" w:rsidRPr="00F0249F" w:rsidTr="003A2C82">
              <w:trPr>
                <w:jc w:val="center"/>
              </w:trPr>
              <w:tc>
                <w:tcPr>
                  <w:tcW w:w="11183" w:type="dxa"/>
                  <w:gridSpan w:val="3"/>
                </w:tcPr>
                <w:p w:rsidR="00F0249F" w:rsidRPr="00F0249F" w:rsidRDefault="00F0249F" w:rsidP="00526664">
                  <w:pPr>
                    <w:widowControl w:val="0"/>
                    <w:ind w:right="408"/>
                    <w:rPr>
                      <w:rFonts w:ascii="Arial Unicode" w:hAnsi="Arial Unicode"/>
                      <w:sz w:val="18"/>
                      <w:szCs w:val="18"/>
                      <w:lang w:val="ru-RU"/>
                    </w:rPr>
                  </w:pPr>
                  <w:r w:rsidRPr="00F0249F">
                    <w:rPr>
                      <w:rFonts w:ascii="Arial Unicode" w:hAnsi="Arial Unicode"/>
                      <w:sz w:val="18"/>
                      <w:szCs w:val="18"/>
                      <w:lang w:val="ru-RU"/>
                    </w:rPr>
                    <w:t xml:space="preserve">Общие обязательные условия для товарной группы: безопасность, упаковка </w:t>
                  </w: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և</w:t>
                  </w:r>
                  <w:r w:rsidRPr="00F0249F">
                    <w:rPr>
                      <w:rFonts w:ascii="Arial Unicode" w:hAnsi="Arial Unicode"/>
                      <w:sz w:val="18"/>
                      <w:szCs w:val="18"/>
                      <w:lang w:val="ru-RU"/>
                    </w:rPr>
                    <w:t xml:space="preserve"> маркировка в соответствии с «Техническим регламентом на сок из фруктов и овощей», принятым Решением Комиссии Таможенного союза № 882 от 9 декабря 2011 г. (ТС ТС 023/2011),</w:t>
                  </w:r>
                </w:p>
                <w:p w:rsidR="00F0249F" w:rsidRPr="00F0249F" w:rsidRDefault="00F0249F" w:rsidP="00526664">
                  <w:pPr>
                    <w:widowControl w:val="0"/>
                    <w:ind w:right="408"/>
                    <w:rPr>
                      <w:rFonts w:ascii="Arial Unicode" w:hAnsi="Arial Unicode"/>
                      <w:sz w:val="18"/>
                      <w:szCs w:val="18"/>
                      <w:lang w:val="ru-RU"/>
                    </w:rPr>
                  </w:pPr>
                  <w:r w:rsidRPr="00F0249F">
                    <w:rPr>
                      <w:rFonts w:ascii="Arial Unicode" w:hAnsi="Arial Unicode"/>
                      <w:sz w:val="18"/>
                      <w:szCs w:val="18"/>
                      <w:lang w:val="ru-RU"/>
                    </w:rPr>
                    <w:t>«О безопасности пищевых продуктов» (ТС ТС 021/2011), принятым Решением Комиссии Таможенного союза от 9 декабря 2011 г. № 880,</w:t>
                  </w:r>
                </w:p>
                <w:p w:rsidR="00F0249F" w:rsidRPr="00F0249F" w:rsidRDefault="00F0249F" w:rsidP="00526664">
                  <w:pPr>
                    <w:widowControl w:val="0"/>
                    <w:ind w:right="408"/>
                    <w:rPr>
                      <w:rFonts w:ascii="Arial Unicode" w:hAnsi="Arial Unicode"/>
                      <w:sz w:val="18"/>
                      <w:szCs w:val="18"/>
                      <w:lang w:val="ru-RU"/>
                    </w:rPr>
                  </w:pPr>
                  <w:r w:rsidRPr="00F0249F">
                    <w:rPr>
                      <w:rFonts w:ascii="Arial Unicode" w:hAnsi="Arial Unicode"/>
                      <w:sz w:val="18"/>
                      <w:szCs w:val="18"/>
                      <w:lang w:val="ru-RU"/>
                    </w:rPr>
                    <w:t>«Пищевая промышленность в части ее маркировки», принятая решением Комиссии Таможенного союза № 881 от 9 декабря 2011 г. (ТК ТС 022/2011),</w:t>
                  </w:r>
                </w:p>
                <w:p w:rsidR="00F0249F" w:rsidRPr="00F0249F" w:rsidRDefault="00F0249F" w:rsidP="00526664">
                  <w:pPr>
                    <w:widowControl w:val="0"/>
                    <w:ind w:right="408"/>
                    <w:rPr>
                      <w:rFonts w:ascii="Arial Unicode" w:hAnsi="Arial Unicode"/>
                      <w:sz w:val="18"/>
                      <w:szCs w:val="18"/>
                      <w:lang w:val="ru-RU"/>
                    </w:rPr>
                  </w:pPr>
                  <w:r w:rsidRPr="00F0249F">
                    <w:rPr>
                      <w:rFonts w:ascii="Arial Unicode" w:hAnsi="Arial Unicode"/>
                      <w:sz w:val="18"/>
                      <w:szCs w:val="18"/>
                      <w:lang w:val="ru-RU"/>
                    </w:rPr>
                    <w:t>Статья 9 Закона РА «О безопасности пищевых продуктов», «Правила безопасности упаковки» (ТС ТС 005/2011), утвержденная Решением Комиссии Таможенного союза № 769 от 16 августа 2011 г.</w:t>
                  </w:r>
                </w:p>
              </w:tc>
            </w:tr>
            <w:tr w:rsidR="00F0249F" w:rsidRPr="00F0249F" w:rsidTr="003A2C82">
              <w:trPr>
                <w:jc w:val="center"/>
              </w:trPr>
              <w:tc>
                <w:tcPr>
                  <w:tcW w:w="1947" w:type="dxa"/>
                  <w:vAlign w:val="center"/>
                </w:tcPr>
                <w:p w:rsidR="00F0249F" w:rsidRPr="00556AF1" w:rsidRDefault="00F0249F" w:rsidP="00526664">
                  <w:pPr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Гречка</w:t>
                  </w:r>
                </w:p>
              </w:tc>
              <w:tc>
                <w:tcPr>
                  <w:tcW w:w="9236" w:type="dxa"/>
                  <w:gridSpan w:val="2"/>
                  <w:vAlign w:val="center"/>
                </w:tcPr>
                <w:p w:rsidR="00F0249F" w:rsidRPr="00F0249F" w:rsidRDefault="00F0249F" w:rsidP="00526664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ru-RU"/>
                    </w:rPr>
                  </w:pP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Гречиха 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I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типа, влажность не более 14,0%, зерно не менее 97,5%. Остаточный срок годности не менее 60%. Это соответствует Решению Комиссии Таможенного союза по обеспечению безопасности зерновых, принятому Решением № 874 от 9 декабря 2011 года (01.05.2011 д.е.). Безопасность, упаковка и маркировка в соответствии с Решением Таможенного союза № 880 от 9 декабря 2011 года о безопасности пищевых продуктов (Таможенный кодекс 021/2011) и Решением Таможенного союза № 881 от 9 декабря 2011 года о пищевых продуктах о маркировке »(ТС 022/2011), статья 9 Решения Комиссии Таможенного союза 769 от 16 августа 2011 года по безопасности упаковки (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CU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CC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005/2011) и статья 9 Закона РА« О безопасности пищевых продуктов ».</w:t>
                  </w:r>
                </w:p>
              </w:tc>
            </w:tr>
            <w:tr w:rsidR="00F0249F" w:rsidRPr="00F0249F" w:rsidTr="003A2C82">
              <w:trPr>
                <w:gridAfter w:val="1"/>
                <w:wAfter w:w="250" w:type="dxa"/>
                <w:jc w:val="center"/>
              </w:trPr>
              <w:tc>
                <w:tcPr>
                  <w:tcW w:w="1947" w:type="dxa"/>
                  <w:vAlign w:val="center"/>
                </w:tcPr>
                <w:p w:rsidR="00F0249F" w:rsidRPr="00556AF1" w:rsidRDefault="00F0249F" w:rsidP="00526664">
                  <w:pPr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Чечевица</w:t>
                  </w:r>
                </w:p>
              </w:tc>
              <w:tc>
                <w:tcPr>
                  <w:tcW w:w="8986" w:type="dxa"/>
                  <w:vAlign w:val="center"/>
                </w:tcPr>
                <w:p w:rsidR="00F0249F" w:rsidRPr="00F0249F" w:rsidRDefault="00F0249F" w:rsidP="00526664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ru-RU"/>
                    </w:rPr>
                  </w:pP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Однородный, чистый, сухой - влажность не более 14,0-17,0%. Остаточный срок годности не менее 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lastRenderedPageBreak/>
                    <w:t>60%. безопасность, упаковка и маркировка в соответствии с Решением Таможенного союза 880 от 9 декабря 2011 года о безопасности пищевых продуктов (Таможенный кодекс 021/2011); Решением Таможенного союза № 881 от 9 декабря 2011 года о пищевых продуктах о маркировке »(ТС 022/2011), статья 9 Решения Комиссии Таможенного союза 769 от 16 августа 2011 года по безопасности упаковки (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CU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CC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005/2011) и статья 9 Закона РА« О безопасности пищевых продуктов ».</w:t>
                  </w:r>
                </w:p>
              </w:tc>
            </w:tr>
            <w:tr w:rsidR="00F0249F" w:rsidRPr="00F0249F" w:rsidTr="003A2C82">
              <w:trPr>
                <w:gridAfter w:val="1"/>
                <w:wAfter w:w="250" w:type="dxa"/>
                <w:jc w:val="center"/>
              </w:trPr>
              <w:tc>
                <w:tcPr>
                  <w:tcW w:w="1947" w:type="dxa"/>
                  <w:vAlign w:val="center"/>
                </w:tcPr>
                <w:p w:rsidR="00F0249F" w:rsidRPr="00556AF1" w:rsidRDefault="00F0249F" w:rsidP="00F0249F">
                  <w:pPr>
                    <w:ind w:firstLine="443"/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lastRenderedPageBreak/>
                    <w:t>Макароны</w:t>
                  </w:r>
                </w:p>
              </w:tc>
              <w:tc>
                <w:tcPr>
                  <w:tcW w:w="8986" w:type="dxa"/>
                  <w:vAlign w:val="center"/>
                </w:tcPr>
                <w:p w:rsidR="00F0249F" w:rsidRPr="00F0249F" w:rsidRDefault="00F0249F" w:rsidP="00526664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ru-RU"/>
                    </w:rPr>
                  </w:pP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Одноуровневая, без запаха и вкуса, изготовленная из отвердевшего теста в зависимости от типа и качества муки: 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A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(мука из твердой пшеницы), (мука из мягкой глазури), 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B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(пшеничная мука для выпечки). Срок годности не менее 60%: безопасность, упаковка и маркировка в соответствии с Решением Комиссии Таможенного союза № 880 от 9 декабря 2011 г. по безопасности пищевых продуктов (Таможенный кодекс 021/2011), Комиссия Таможенного союза от 9 декабря 2011 г. Решение № 881 о пищевых продуктах с их маркировкой (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CU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CC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022/2011), правилах № 769 Комиссии Таможенного союза от 16 августа 2011 года по безопасности упаковки (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CU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CC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005/2011) и о безопасности пищевых продуктов Статья 9 Закона РА часть</w:t>
                  </w:r>
                </w:p>
              </w:tc>
            </w:tr>
            <w:tr w:rsidR="00F0249F" w:rsidRPr="00F0249F" w:rsidTr="003A2C82">
              <w:trPr>
                <w:gridAfter w:val="1"/>
                <w:wAfter w:w="250" w:type="dxa"/>
                <w:jc w:val="center"/>
              </w:trPr>
              <w:tc>
                <w:tcPr>
                  <w:tcW w:w="1947" w:type="dxa"/>
                  <w:vAlign w:val="center"/>
                </w:tcPr>
                <w:p w:rsidR="00F0249F" w:rsidRPr="00556AF1" w:rsidRDefault="00F0249F" w:rsidP="00F0249F">
                  <w:pPr>
                    <w:ind w:firstLine="443"/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Рис</w:t>
                  </w:r>
                </w:p>
              </w:tc>
              <w:tc>
                <w:tcPr>
                  <w:tcW w:w="8986" w:type="dxa"/>
                  <w:vAlign w:val="center"/>
                </w:tcPr>
                <w:p w:rsidR="00F0249F" w:rsidRPr="00F0249F" w:rsidRDefault="00F0249F" w:rsidP="00526664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ru-RU"/>
                    </w:rPr>
                  </w:pP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>Белые, крупные, высокие, длинного типа, не сломанные, по ширине делятся на 1-4 типа, в зависимости от типа влажности от 13% до 15%. Остаточный срок хранения не менее 60% в соответствии с Решением Таможенного союза № 874 от 9 декабря 2011 года «О безопасности зерновых» (Таможенный союз 015/2011). Безопасность, упаковка и маркировка в соответствии с Решением Таможенного союза № 880 от 9 декабря 2011 года о безопасности пищевых продуктов (Таможенный кодекс 021/2011) и Решением Таможенного союза № 881 от 9 декабря 2011 года о пищевых продуктах о маркировке »(ТС 022/2011), статья 9 Решения Комиссии Таможенного союза 769 от 16 августа 2011 года по безопасности упаковки (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CU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CC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005/2011) и статья 9 Закона РА« О безопасности пищевых продуктов ».</w:t>
                  </w:r>
                </w:p>
              </w:tc>
            </w:tr>
            <w:tr w:rsidR="00F0249F" w:rsidRPr="00F0249F" w:rsidTr="003A2C82">
              <w:trPr>
                <w:gridAfter w:val="1"/>
                <w:wAfter w:w="250" w:type="dxa"/>
                <w:jc w:val="center"/>
              </w:trPr>
              <w:tc>
                <w:tcPr>
                  <w:tcW w:w="1947" w:type="dxa"/>
                  <w:vAlign w:val="center"/>
                </w:tcPr>
                <w:p w:rsidR="00F0249F" w:rsidRPr="00556AF1" w:rsidRDefault="00F0249F" w:rsidP="00F0249F">
                  <w:pPr>
                    <w:ind w:firstLine="443"/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Растительное масло</w:t>
                  </w:r>
                </w:p>
              </w:tc>
              <w:tc>
                <w:tcPr>
                  <w:tcW w:w="8986" w:type="dxa"/>
                  <w:vAlign w:val="center"/>
                </w:tcPr>
                <w:p w:rsidR="00F0249F" w:rsidRPr="00F0249F" w:rsidRDefault="00F0249F" w:rsidP="00526664">
                  <w:pPr>
                    <w:rPr>
                      <w:rFonts w:ascii="Arial Unicode" w:hAnsi="Arial Unicode" w:cs="Calibri"/>
                      <w:color w:val="000000"/>
                      <w:sz w:val="18"/>
                      <w:szCs w:val="18"/>
                      <w:lang w:val="ru-RU"/>
                    </w:rPr>
                  </w:pP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>Изготовлено путем отжима и отжима семян подсолнечника, высокого качества, рафинированного, без запаха, расфасовано в бутылки объемом до 2 л. Остаточный срок полезного использования не менее 60%. Соответствует Техническому решению Таможенного союза 888 от 9 декабря 2011 года, принятому Таможенным союзом (Таможенный кодекс 024/2011). Безопасность, упаковка и маркировка в соответствии с Решением Таможенного союза № 880 от 9 декабря 2011 года о безопасности пищевых продуктов (Таможенный кодекс 021/2011) и Решением Таможенного союза № 881 от 9 декабря 2011 года о пищевых продуктах о маркировке »(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CU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CC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022/2011), статья 9 Решения Комиссии Таможенного союза 769 от 16 августа 2011 года по безопасности упаковки (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CU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556AF1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</w:rPr>
                    <w:t>CC</w:t>
                  </w:r>
                  <w:r w:rsidRPr="00F0249F">
                    <w:rPr>
                      <w:rFonts w:ascii="Arial Unicode" w:hAnsi="Arial Unicode" w:cs="Sylfaen"/>
                      <w:color w:val="000000"/>
                      <w:sz w:val="18"/>
                      <w:szCs w:val="18"/>
                      <w:lang w:val="ru-RU"/>
                    </w:rPr>
                    <w:t xml:space="preserve"> 005/2011) и статья 9 Закона РА« О безопасности пищевых продуктов ».</w:t>
                  </w:r>
                </w:p>
              </w:tc>
            </w:tr>
            <w:tr w:rsidR="00F0249F" w:rsidRPr="00F0249F" w:rsidTr="003A2C82">
              <w:trPr>
                <w:gridAfter w:val="1"/>
                <w:wAfter w:w="250" w:type="dxa"/>
                <w:jc w:val="center"/>
              </w:trPr>
              <w:tc>
                <w:tcPr>
                  <w:tcW w:w="1947" w:type="dxa"/>
                  <w:vAlign w:val="center"/>
                </w:tcPr>
                <w:p w:rsidR="00F0249F" w:rsidRPr="00556AF1" w:rsidRDefault="00F0249F" w:rsidP="00F0249F">
                  <w:pPr>
                    <w:widowControl w:val="0"/>
                    <w:ind w:firstLine="443"/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Мука пшеничная 1 сорта</w:t>
                  </w:r>
                </w:p>
              </w:tc>
              <w:tc>
                <w:tcPr>
                  <w:tcW w:w="8986" w:type="dxa"/>
                  <w:vAlign w:val="center"/>
                </w:tcPr>
                <w:p w:rsidR="00F0249F" w:rsidRPr="00F0249F" w:rsidRDefault="00F0249F" w:rsidP="00526664">
                  <w:pPr>
                    <w:widowControl w:val="0"/>
                    <w:rPr>
                      <w:rFonts w:ascii="Arial Unicode" w:hAnsi="Arial Unicode"/>
                      <w:sz w:val="18"/>
                      <w:szCs w:val="18"/>
                      <w:lang w:val="ru-RU"/>
                    </w:rPr>
                  </w:pPr>
                  <w:r w:rsidRPr="00F0249F">
                    <w:rPr>
                      <w:rFonts w:ascii="Arial Unicode" w:hAnsi="Arial Unicode"/>
                      <w:sz w:val="18"/>
                      <w:szCs w:val="18"/>
                      <w:lang w:val="ru-RU"/>
                    </w:rPr>
                    <w:t>Типичный для пшеничной муки, без привкуса. Без кислотности, без горечи, без гнили и без плесени. Массовая доля влаги - не более 14%, металломагнитных смесей - не более 3,0%, массовая доля золы - 0,75% от сухого вещества, количество сырого клея - не менее 30,0%. АСТ 280-2007. Срок годности не менее 70%. Расфасовывается в заводскую тару по 5 или 10 кг.</w:t>
                  </w:r>
                </w:p>
              </w:tc>
            </w:tr>
          </w:tbl>
          <w:p w:rsidR="00F0249F" w:rsidRPr="00556AF1" w:rsidRDefault="00F0249F" w:rsidP="00F0249F">
            <w:pPr>
              <w:widowControl w:val="0"/>
              <w:jc w:val="both"/>
              <w:rPr>
                <w:rFonts w:ascii="Arial Unicode" w:hAnsi="Arial Unicode"/>
                <w:lang w:val="hy-AM"/>
              </w:rPr>
            </w:pPr>
            <w:r w:rsidRPr="00F0249F">
              <w:rPr>
                <w:rFonts w:ascii="Arial Unicode" w:hAnsi="Arial Unicode"/>
                <w:lang w:val="ru-RU"/>
              </w:rPr>
              <w:t>упаковка и содержимое каждой упаковки</w:t>
            </w:r>
          </w:p>
          <w:tbl>
            <w:tblPr>
              <w:tblpPr w:leftFromText="180" w:rightFromText="180" w:vertAnchor="text" w:horzAnchor="margin" w:tblpY="20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64"/>
              <w:gridCol w:w="1560"/>
            </w:tblGrid>
            <w:tr w:rsidR="00F0249F" w:rsidRPr="00F0249F" w:rsidTr="00F0249F">
              <w:trPr>
                <w:trHeight w:val="122"/>
              </w:trPr>
              <w:tc>
                <w:tcPr>
                  <w:tcW w:w="5524" w:type="dxa"/>
                  <w:gridSpan w:val="2"/>
                  <w:shd w:val="clear" w:color="auto" w:fill="auto"/>
                </w:tcPr>
                <w:p w:rsidR="00F0249F" w:rsidRPr="00556AF1" w:rsidRDefault="00F0249F" w:rsidP="00F0249F">
                  <w:pPr>
                    <w:jc w:val="center"/>
                    <w:rPr>
                      <w:rFonts w:ascii="Arial Unicode" w:hAnsi="Arial Unicode"/>
                      <w:i/>
                      <w:sz w:val="20"/>
                      <w:lang w:val="hy-AM"/>
                    </w:rPr>
                  </w:pPr>
                  <w:r w:rsidRPr="00556AF1">
                    <w:rPr>
                      <w:rFonts w:ascii="Arial Unicode" w:hAnsi="Arial Unicode"/>
                      <w:i/>
                      <w:sz w:val="20"/>
                      <w:lang w:val="hy-AM"/>
                    </w:rPr>
                    <w:t>Каждая упаковка сухого корма содержит</w:t>
                  </w:r>
                </w:p>
                <w:p w:rsidR="00F0249F" w:rsidRPr="00556AF1" w:rsidRDefault="00F0249F" w:rsidP="00F0249F">
                  <w:pPr>
                    <w:jc w:val="center"/>
                    <w:rPr>
                      <w:rFonts w:ascii="Arial Unicode" w:hAnsi="Arial Unicode"/>
                      <w:i/>
                      <w:sz w:val="20"/>
                      <w:lang w:val="hy-AM"/>
                    </w:rPr>
                  </w:pPr>
                  <w:r w:rsidRPr="00556AF1">
                    <w:rPr>
                      <w:rFonts w:ascii="Arial Unicode" w:hAnsi="Arial Unicode"/>
                      <w:i/>
                      <w:sz w:val="20"/>
                      <w:lang w:val="hy-AM"/>
                    </w:rPr>
                    <w:t>Согласно рис. 1</w:t>
                  </w:r>
                </w:p>
              </w:tc>
            </w:tr>
            <w:tr w:rsidR="00F0249F" w:rsidRPr="00556AF1" w:rsidTr="00F0249F">
              <w:trPr>
                <w:trHeight w:val="122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Гречка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sz w:val="20"/>
                      <w:lang w:val="hy-AM"/>
                    </w:rPr>
                  </w:pP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 xml:space="preserve">1 </w:t>
                  </w:r>
                  <w:r w:rsidRPr="00556AF1">
                    <w:rPr>
                      <w:rFonts w:ascii="Arial Unicode" w:hAnsi="Arial Unicode"/>
                    </w:rPr>
                    <w:t xml:space="preserve"> </w:t>
                  </w: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>кг</w:t>
                  </w:r>
                </w:p>
              </w:tc>
            </w:tr>
            <w:tr w:rsidR="00F0249F" w:rsidRPr="00556AF1" w:rsidTr="00F0249F">
              <w:trPr>
                <w:trHeight w:val="129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Чечевица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sz w:val="20"/>
                      <w:lang w:val="hy-AM"/>
                    </w:rPr>
                  </w:pP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 xml:space="preserve">1 </w:t>
                  </w:r>
                  <w:r w:rsidRPr="00556AF1">
                    <w:rPr>
                      <w:rFonts w:ascii="Arial Unicode" w:hAnsi="Arial Unicode"/>
                    </w:rPr>
                    <w:t xml:space="preserve"> </w:t>
                  </w: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>кг</w:t>
                  </w:r>
                </w:p>
              </w:tc>
            </w:tr>
            <w:tr w:rsidR="00F0249F" w:rsidRPr="00556AF1" w:rsidTr="00F0249F">
              <w:trPr>
                <w:trHeight w:val="122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Макароны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sz w:val="20"/>
                    </w:rPr>
                  </w:pP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 xml:space="preserve">1 </w:t>
                  </w:r>
                  <w:r w:rsidRPr="00556AF1">
                    <w:rPr>
                      <w:rFonts w:ascii="Arial Unicode" w:hAnsi="Arial Unicode"/>
                    </w:rPr>
                    <w:t xml:space="preserve"> </w:t>
                  </w: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>кг</w:t>
                  </w:r>
                </w:p>
              </w:tc>
            </w:tr>
            <w:tr w:rsidR="00F0249F" w:rsidRPr="00556AF1" w:rsidTr="00F0249F">
              <w:trPr>
                <w:trHeight w:val="129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Рис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sz w:val="20"/>
                    </w:rPr>
                  </w:pP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 xml:space="preserve">1 </w:t>
                  </w:r>
                  <w:r w:rsidRPr="00556AF1">
                    <w:rPr>
                      <w:rFonts w:ascii="Arial Unicode" w:hAnsi="Arial Unicode"/>
                    </w:rPr>
                    <w:t xml:space="preserve"> </w:t>
                  </w: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>кг</w:t>
                  </w:r>
                </w:p>
              </w:tc>
            </w:tr>
            <w:tr w:rsidR="00F0249F" w:rsidRPr="00556AF1" w:rsidTr="00F0249F">
              <w:trPr>
                <w:trHeight w:val="122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Растительное масло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sz w:val="20"/>
                    </w:rPr>
                  </w:pP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>1</w:t>
                  </w:r>
                  <w:r w:rsidRPr="00556AF1">
                    <w:rPr>
                      <w:rFonts w:ascii="Arial Unicode" w:hAnsi="Arial Unicode"/>
                    </w:rPr>
                    <w:t xml:space="preserve"> </w:t>
                  </w: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>литр</w:t>
                  </w:r>
                </w:p>
              </w:tc>
            </w:tr>
            <w:tr w:rsidR="00F0249F" w:rsidRPr="00556AF1" w:rsidTr="00F0249F">
              <w:trPr>
                <w:trHeight w:val="129"/>
              </w:trPr>
              <w:tc>
                <w:tcPr>
                  <w:tcW w:w="3964" w:type="dxa"/>
                  <w:shd w:val="clear" w:color="auto" w:fill="auto"/>
                  <w:vAlign w:val="center"/>
                </w:tcPr>
                <w:p w:rsidR="00F0249F" w:rsidRPr="00556AF1" w:rsidRDefault="00F0249F" w:rsidP="00F0249F">
                  <w:pPr>
                    <w:widowControl w:val="0"/>
                    <w:rPr>
                      <w:rFonts w:ascii="Arial Unicode" w:hAnsi="Arial Unicode"/>
                      <w:sz w:val="18"/>
                      <w:szCs w:val="18"/>
                    </w:rPr>
                  </w:pPr>
                  <w:r w:rsidRPr="00556AF1">
                    <w:rPr>
                      <w:rFonts w:ascii="Arial Unicode" w:hAnsi="Arial Unicode"/>
                      <w:sz w:val="18"/>
                      <w:szCs w:val="18"/>
                    </w:rPr>
                    <w:t>Мука пшеничная 1 сорта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sz w:val="20"/>
                    </w:rPr>
                  </w:pP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 xml:space="preserve">10 </w:t>
                  </w:r>
                  <w:r w:rsidRPr="00556AF1">
                    <w:rPr>
                      <w:rFonts w:ascii="Arial Unicode" w:hAnsi="Arial Unicode"/>
                    </w:rPr>
                    <w:t xml:space="preserve"> </w:t>
                  </w:r>
                  <w:r w:rsidRPr="00556AF1">
                    <w:rPr>
                      <w:rFonts w:ascii="Arial Unicode" w:hAnsi="Arial Unicode"/>
                      <w:sz w:val="20"/>
                      <w:lang w:val="hy-AM"/>
                    </w:rPr>
                    <w:t>кг</w:t>
                  </w:r>
                </w:p>
              </w:tc>
            </w:tr>
            <w:tr w:rsidR="00F0249F" w:rsidRPr="00556AF1" w:rsidTr="00F0249F">
              <w:trPr>
                <w:trHeight w:val="129"/>
              </w:trPr>
              <w:tc>
                <w:tcPr>
                  <w:tcW w:w="3964" w:type="dxa"/>
                  <w:shd w:val="clear" w:color="auto" w:fill="auto"/>
                </w:tcPr>
                <w:p w:rsidR="00F0249F" w:rsidRPr="00556AF1" w:rsidRDefault="00F0249F" w:rsidP="00F0249F">
                  <w:pPr>
                    <w:rPr>
                      <w:rFonts w:ascii="Arial Unicode" w:hAnsi="Arial Unicode" w:cs="Calibri"/>
                      <w:b/>
                      <w:bCs/>
                      <w:color w:val="000000"/>
                      <w:sz w:val="20"/>
                      <w:lang w:val="hy-AM"/>
                    </w:rPr>
                  </w:pPr>
                  <w:r w:rsidRPr="00556AF1">
                    <w:rPr>
                      <w:rFonts w:ascii="Arial Unicode" w:hAnsi="Arial Unicode" w:cs="Calibri"/>
                      <w:b/>
                      <w:bCs/>
                      <w:color w:val="000000"/>
                      <w:sz w:val="20"/>
                    </w:rPr>
                    <w:t>ИТОГО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F0249F" w:rsidRPr="00556AF1" w:rsidRDefault="00F0249F" w:rsidP="00F0249F">
                  <w:pPr>
                    <w:rPr>
                      <w:rFonts w:ascii="Arial Unicode" w:hAnsi="Arial Unicode"/>
                      <w:i/>
                      <w:sz w:val="20"/>
                      <w:lang w:val="hy-AM"/>
                    </w:rPr>
                  </w:pPr>
                  <w:r w:rsidRPr="00556AF1">
                    <w:rPr>
                      <w:rFonts w:ascii="Arial Unicode" w:hAnsi="Arial Unicode"/>
                      <w:i/>
                      <w:sz w:val="20"/>
                      <w:lang w:val="hy-AM"/>
                    </w:rPr>
                    <w:t xml:space="preserve">15 </w:t>
                  </w:r>
                  <w:r w:rsidRPr="00556AF1">
                    <w:rPr>
                      <w:rFonts w:ascii="Arial Unicode" w:hAnsi="Arial Unicode"/>
                    </w:rPr>
                    <w:t xml:space="preserve"> </w:t>
                  </w:r>
                  <w:r w:rsidRPr="00556AF1">
                    <w:rPr>
                      <w:rFonts w:ascii="Arial Unicode" w:hAnsi="Arial Unicode"/>
                      <w:i/>
                      <w:sz w:val="20"/>
                      <w:lang w:val="hy-AM"/>
                    </w:rPr>
                    <w:t>кг</w:t>
                  </w:r>
                </w:p>
              </w:tc>
            </w:tr>
          </w:tbl>
          <w:p w:rsidR="00F0249F" w:rsidRPr="00556AF1" w:rsidRDefault="00F0249F" w:rsidP="00F0249F">
            <w:pPr>
              <w:widowControl w:val="0"/>
              <w:jc w:val="both"/>
              <w:rPr>
                <w:rFonts w:ascii="Arial Unicode" w:hAnsi="Arial Unicode"/>
                <w:lang w:val="hy-AM"/>
              </w:rPr>
            </w:pPr>
          </w:p>
          <w:p w:rsidR="00F0249F" w:rsidRDefault="00F0249F" w:rsidP="00F0249F">
            <w:pPr>
              <w:widowControl w:val="0"/>
              <w:jc w:val="both"/>
              <w:rPr>
                <w:rFonts w:ascii="Arial Unicode" w:hAnsi="Arial Unicode"/>
              </w:rPr>
            </w:pPr>
          </w:p>
          <w:p w:rsidR="00F0249F" w:rsidRDefault="00F0249F" w:rsidP="00F0249F">
            <w:pPr>
              <w:widowControl w:val="0"/>
              <w:jc w:val="both"/>
              <w:rPr>
                <w:rFonts w:ascii="Arial Unicode" w:hAnsi="Arial Unicode"/>
              </w:rPr>
            </w:pPr>
          </w:p>
          <w:p w:rsidR="00F0249F" w:rsidRDefault="00F0249F" w:rsidP="00F0249F">
            <w:pPr>
              <w:widowControl w:val="0"/>
              <w:jc w:val="both"/>
              <w:rPr>
                <w:rFonts w:ascii="Arial Unicode" w:hAnsi="Arial Unicode"/>
              </w:rPr>
            </w:pPr>
          </w:p>
          <w:p w:rsidR="00F0249F" w:rsidRDefault="00F0249F" w:rsidP="00F0249F">
            <w:pPr>
              <w:widowControl w:val="0"/>
              <w:jc w:val="both"/>
              <w:rPr>
                <w:rFonts w:ascii="Arial Unicode" w:hAnsi="Arial Unicode"/>
              </w:rPr>
            </w:pPr>
          </w:p>
          <w:p w:rsidR="00F0249F" w:rsidRDefault="00F0249F" w:rsidP="00F0249F">
            <w:pPr>
              <w:widowControl w:val="0"/>
              <w:jc w:val="both"/>
              <w:rPr>
                <w:rFonts w:ascii="Arial Unicode" w:hAnsi="Arial Unicode"/>
              </w:rPr>
            </w:pPr>
          </w:p>
          <w:p w:rsidR="00F0249F" w:rsidRDefault="00F0249F" w:rsidP="00F0249F">
            <w:pPr>
              <w:widowControl w:val="0"/>
              <w:jc w:val="both"/>
              <w:rPr>
                <w:rFonts w:ascii="Arial Unicode" w:hAnsi="Arial Unicode"/>
              </w:rPr>
            </w:pPr>
          </w:p>
          <w:p w:rsidR="00F0249F" w:rsidRDefault="00F0249F" w:rsidP="00F0249F">
            <w:pPr>
              <w:widowControl w:val="0"/>
              <w:jc w:val="both"/>
              <w:rPr>
                <w:rFonts w:ascii="Arial Unicode" w:hAnsi="Arial Unicode"/>
              </w:rPr>
            </w:pPr>
          </w:p>
          <w:p w:rsidR="00F0249F" w:rsidRDefault="00F0249F" w:rsidP="00F0249F">
            <w:pPr>
              <w:widowControl w:val="0"/>
              <w:jc w:val="both"/>
              <w:rPr>
                <w:rFonts w:ascii="Arial Unicode" w:hAnsi="Arial Unicode"/>
              </w:rPr>
            </w:pPr>
          </w:p>
          <w:p w:rsidR="00F0249F" w:rsidRDefault="00F0249F" w:rsidP="00F0249F">
            <w:pPr>
              <w:rPr>
                <w:rFonts w:ascii="Arial Unicode" w:eastAsia="Calibri" w:hAnsi="Arial Unicode"/>
                <w:sz w:val="22"/>
                <w:szCs w:val="22"/>
                <w:lang w:val="es-ES"/>
              </w:rPr>
            </w:pPr>
            <w:r>
              <w:rPr>
                <w:rFonts w:ascii="Arial Unicode" w:eastAsia="Calibri" w:hAnsi="Arial Unicode"/>
                <w:noProof/>
                <w:sz w:val="22"/>
                <w:szCs w:val="22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3663950</wp:posOffset>
                  </wp:positionH>
                  <wp:positionV relativeFrom="paragraph">
                    <wp:posOffset>-1339850</wp:posOffset>
                  </wp:positionV>
                  <wp:extent cx="2568575" cy="1155700"/>
                  <wp:effectExtent l="19050" t="0" r="3175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155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0249F" w:rsidRPr="00F0249F" w:rsidRDefault="00F0249F" w:rsidP="00FB38EC">
            <w:pPr>
              <w:spacing w:line="276" w:lineRule="auto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</w:tr>
      <w:tr w:rsidR="00F0249F" w:rsidRPr="00F0249F" w:rsidTr="002F7F5F">
        <w:trPr>
          <w:trHeight w:val="169"/>
          <w:jc w:val="center"/>
        </w:trPr>
        <w:tc>
          <w:tcPr>
            <w:tcW w:w="11150" w:type="dxa"/>
            <w:gridSpan w:val="33"/>
            <w:shd w:val="clear" w:color="auto" w:fill="99CCFF"/>
            <w:vAlign w:val="center"/>
          </w:tcPr>
          <w:p w:rsidR="00F0249F" w:rsidRPr="00F0249F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F0249F" w:rsidRPr="00CB25D7" w:rsidTr="00D6631D">
        <w:trPr>
          <w:trHeight w:val="137"/>
          <w:jc w:val="center"/>
        </w:trPr>
        <w:tc>
          <w:tcPr>
            <w:tcW w:w="47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Обоснование выбора процедуры закупки</w:t>
            </w:r>
          </w:p>
        </w:tc>
        <w:tc>
          <w:tcPr>
            <w:tcW w:w="64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031D73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 w:hint="eastAsia"/>
                <w:sz w:val="18"/>
                <w:szCs w:val="18"/>
                <w:lang w:val="ru-RU"/>
              </w:rPr>
              <w:t>Статья</w:t>
            </w:r>
            <w:r w:rsidRPr="00031D73">
              <w:rPr>
                <w:rFonts w:ascii="GHEA Grapalat" w:hAnsi="GHEA Grapalat"/>
                <w:sz w:val="18"/>
                <w:szCs w:val="18"/>
                <w:lang w:val="ru-RU"/>
              </w:rPr>
              <w:t xml:space="preserve"> 23, </w:t>
            </w:r>
            <w:r w:rsidRPr="00031D73">
              <w:rPr>
                <w:rFonts w:ascii="GHEA Grapalat" w:hAnsi="GHEA Grapalat" w:hint="eastAsia"/>
                <w:sz w:val="18"/>
                <w:szCs w:val="18"/>
                <w:lang w:val="ru-RU"/>
              </w:rPr>
              <w:t>часть</w:t>
            </w:r>
            <w:r w:rsidRPr="00031D73">
              <w:rPr>
                <w:rFonts w:ascii="GHEA Grapalat" w:hAnsi="GHEA Grapalat"/>
                <w:sz w:val="18"/>
                <w:szCs w:val="18"/>
                <w:lang w:val="ru-RU"/>
              </w:rPr>
              <w:t xml:space="preserve"> 1 </w:t>
            </w:r>
            <w:r w:rsidRPr="00031D73">
              <w:rPr>
                <w:rFonts w:ascii="GHEA Grapalat" w:hAnsi="GHEA Grapalat" w:hint="eastAsia"/>
                <w:sz w:val="18"/>
                <w:szCs w:val="18"/>
                <w:lang w:val="ru-RU"/>
              </w:rPr>
              <w:t>ЗаконаРАозакупкахСтатья</w:t>
            </w:r>
            <w:r w:rsidRPr="00031D73">
              <w:rPr>
                <w:rFonts w:ascii="GHEA Grapalat" w:hAnsi="GHEA Grapalat"/>
                <w:sz w:val="18"/>
                <w:szCs w:val="18"/>
                <w:lang w:val="ru-RU"/>
              </w:rPr>
              <w:t xml:space="preserve"> 10, </w:t>
            </w:r>
            <w:r w:rsidRPr="00031D73">
              <w:rPr>
                <w:rFonts w:ascii="GHEA Grapalat" w:hAnsi="GHEA Grapalat" w:hint="eastAsia"/>
                <w:sz w:val="18"/>
                <w:szCs w:val="18"/>
                <w:lang w:val="ru-RU"/>
              </w:rPr>
              <w:t>параграф</w:t>
            </w:r>
            <w:r w:rsidRPr="00031D73">
              <w:rPr>
                <w:rFonts w:ascii="GHEA Grapalat" w:hAnsi="GHEA Grapalat"/>
                <w:sz w:val="18"/>
                <w:szCs w:val="18"/>
                <w:lang w:val="ru-RU"/>
              </w:rPr>
              <w:t xml:space="preserve"> 4, </w:t>
            </w:r>
            <w:r w:rsidRPr="00031D73">
              <w:rPr>
                <w:rFonts w:ascii="GHEA Grapalat" w:hAnsi="GHEA Grapalat" w:hint="eastAsia"/>
                <w:sz w:val="18"/>
                <w:szCs w:val="18"/>
                <w:lang w:val="ru-RU"/>
              </w:rPr>
              <w:t>подпункт</w:t>
            </w:r>
            <w:r w:rsidRPr="00031D73">
              <w:rPr>
                <w:rFonts w:ascii="GHEA Grapalat" w:hAnsi="GHEA Grapalat"/>
                <w:sz w:val="18"/>
                <w:szCs w:val="18"/>
                <w:lang w:val="ru-RU"/>
              </w:rPr>
              <w:t xml:space="preserve"> 23 </w:t>
            </w:r>
            <w:r w:rsidRPr="00031D73">
              <w:rPr>
                <w:rFonts w:ascii="GHEA Grapalat" w:hAnsi="GHEA Grapalat" w:hint="eastAsia"/>
                <w:sz w:val="18"/>
                <w:szCs w:val="18"/>
                <w:lang w:val="ru-RU"/>
              </w:rPr>
              <w:t>Решения№</w:t>
            </w:r>
            <w:r w:rsidRPr="00031D73">
              <w:rPr>
                <w:rFonts w:ascii="GHEA Grapalat" w:hAnsi="GHEA Grapalat"/>
                <w:sz w:val="18"/>
                <w:szCs w:val="18"/>
                <w:lang w:val="ru-RU"/>
              </w:rPr>
              <w:t xml:space="preserve"> 526-</w:t>
            </w:r>
            <w:r w:rsidRPr="003E2FB3">
              <w:rPr>
                <w:rFonts w:ascii="GHEA Grapalat" w:hAnsi="GHEA Grapalat"/>
                <w:sz w:val="18"/>
                <w:szCs w:val="18"/>
              </w:rPr>
              <w:t>N</w:t>
            </w:r>
            <w:r w:rsidRPr="00031D73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</w:tr>
      <w:tr w:rsidR="00F0249F" w:rsidRPr="00CB25D7" w:rsidTr="002F7F5F">
        <w:trPr>
          <w:trHeight w:val="196"/>
          <w:jc w:val="center"/>
        </w:trPr>
        <w:tc>
          <w:tcPr>
            <w:tcW w:w="1115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249F" w:rsidRPr="00031D73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F0249F" w:rsidRPr="00CB25D7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15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249F" w:rsidRPr="00031D73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F0249F" w:rsidRPr="00F20D45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Раздел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Группа</w:t>
            </w: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Класс</w:t>
            </w:r>
          </w:p>
        </w:tc>
        <w:tc>
          <w:tcPr>
            <w:tcW w:w="1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Программа</w:t>
            </w: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Бюджет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Внебюджет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Прочее</w:t>
            </w:r>
          </w:p>
        </w:tc>
      </w:tr>
      <w:tr w:rsidR="00F0249F" w:rsidRPr="00F20D45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714C3" w:rsidRDefault="00F0249F" w:rsidP="00FB38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714C3" w:rsidRDefault="00F0249F" w:rsidP="00FB38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714C3" w:rsidRDefault="00F0249F" w:rsidP="00FB38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9E4A58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6A1D7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х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F0249F" w:rsidRPr="00F20D45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5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0249F" w:rsidRPr="00F20D45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031D73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3A2C82" w:rsidP="006A1D74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</w:t>
            </w:r>
            <w:r w:rsidR="00F0249F" w:rsidRPr="00C656B3">
              <w:rPr>
                <w:rFonts w:ascii="GHEA Grapalat" w:hAnsi="GHEA Grapalat"/>
                <w:sz w:val="20"/>
              </w:rPr>
              <w:t>.</w:t>
            </w:r>
            <w:r w:rsidR="00F0249F">
              <w:rPr>
                <w:rFonts w:ascii="GHEA Grapalat" w:hAnsi="GHEA Grapalat"/>
                <w:sz w:val="20"/>
              </w:rPr>
              <w:t xml:space="preserve">11. </w:t>
            </w:r>
            <w:r w:rsidR="00F0249F" w:rsidRPr="00C656B3">
              <w:rPr>
                <w:rFonts w:ascii="GHEA Grapalat" w:hAnsi="GHEA Grapalat"/>
                <w:sz w:val="20"/>
              </w:rPr>
              <w:t>20</w:t>
            </w:r>
            <w:r w:rsidR="00F0249F">
              <w:rPr>
                <w:rFonts w:ascii="GHEA Grapalat" w:hAnsi="GHEA Grapalat"/>
                <w:sz w:val="20"/>
                <w:lang w:val="hy-AM"/>
              </w:rPr>
              <w:t>20</w:t>
            </w:r>
            <w:r w:rsidR="00F0249F">
              <w:rPr>
                <w:rFonts w:ascii="GHEA Grapalat" w:hAnsi="GHEA Grapalat"/>
                <w:sz w:val="20"/>
              </w:rPr>
              <w:t>г</w:t>
            </w:r>
          </w:p>
        </w:tc>
      </w:tr>
      <w:tr w:rsidR="00F0249F" w:rsidRPr="00F20D45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8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031D73" w:rsidRDefault="00F0249F" w:rsidP="002F7F5F">
            <w:pPr>
              <w:widowControl w:val="0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Дата изменений, внесенных в приглашение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F0249F" w:rsidRPr="00F20D45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8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F0249F" w:rsidRPr="00F20D45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разъяснений относительно приглашения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Получения запроса</w:t>
            </w: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Разъяснения</w:t>
            </w:r>
          </w:p>
        </w:tc>
      </w:tr>
      <w:tr w:rsidR="00F0249F" w:rsidRPr="00F20D45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F0249F" w:rsidRPr="00F20D45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8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F0249F" w:rsidRPr="00F20D45" w:rsidTr="002F7F5F">
        <w:trPr>
          <w:trHeight w:val="54"/>
          <w:jc w:val="center"/>
        </w:trPr>
        <w:tc>
          <w:tcPr>
            <w:tcW w:w="11150" w:type="dxa"/>
            <w:gridSpan w:val="33"/>
            <w:shd w:val="clear" w:color="auto" w:fill="99CCFF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0249F" w:rsidRPr="00CB25D7" w:rsidTr="002F7F5F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Наименования участников</w:t>
            </w:r>
          </w:p>
        </w:tc>
        <w:tc>
          <w:tcPr>
            <w:tcW w:w="7847" w:type="dxa"/>
            <w:gridSpan w:val="22"/>
            <w:shd w:val="clear" w:color="auto" w:fill="auto"/>
            <w:vAlign w:val="center"/>
          </w:tcPr>
          <w:p w:rsidR="00F0249F" w:rsidRPr="00031D73" w:rsidRDefault="00F0249F" w:rsidP="002F7F5F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 xml:space="preserve">Цена, представленная по заявке каждого участника </w:t>
            </w:r>
          </w:p>
        </w:tc>
      </w:tr>
      <w:tr w:rsidR="00F0249F" w:rsidRPr="00F20D45" w:rsidTr="002F7F5F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0249F" w:rsidRPr="00031D73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F0249F" w:rsidRPr="00031D73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7847" w:type="dxa"/>
            <w:gridSpan w:val="22"/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 xml:space="preserve">  </w:t>
            </w:r>
            <w:r w:rsidRPr="00F20D45">
              <w:rPr>
                <w:rFonts w:ascii="GHEA Grapalat" w:hAnsi="GHEA Grapalat"/>
                <w:sz w:val="20"/>
              </w:rPr>
              <w:t>Драмов РА</w:t>
            </w:r>
          </w:p>
        </w:tc>
      </w:tr>
      <w:tr w:rsidR="00F0249F" w:rsidRPr="00F20D45" w:rsidTr="002F7F5F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7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 без НДС</w:t>
            </w:r>
          </w:p>
        </w:tc>
        <w:tc>
          <w:tcPr>
            <w:tcW w:w="24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6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Всего</w:t>
            </w:r>
          </w:p>
        </w:tc>
      </w:tr>
      <w:tr w:rsidR="00F0249F" w:rsidRPr="00F20D45" w:rsidTr="00D6631D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3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3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2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49F" w:rsidRPr="00F20D45" w:rsidRDefault="00F0249F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F0249F" w:rsidRPr="00F20D45" w:rsidTr="002F7F5F">
        <w:trPr>
          <w:trHeight w:val="322"/>
          <w:jc w:val="center"/>
        </w:trPr>
        <w:tc>
          <w:tcPr>
            <w:tcW w:w="11150" w:type="dxa"/>
            <w:gridSpan w:val="33"/>
            <w:shd w:val="clear" w:color="auto" w:fill="auto"/>
            <w:vAlign w:val="center"/>
          </w:tcPr>
          <w:p w:rsidR="00F0249F" w:rsidRPr="00F20D45" w:rsidRDefault="00F0249F" w:rsidP="002F7F5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color w:val="365F91"/>
                <w:sz w:val="20"/>
              </w:rPr>
            </w:pPr>
            <w:r w:rsidRPr="00634E01">
              <w:rPr>
                <w:rFonts w:ascii="GHEA Grapalat" w:hAnsi="GHEA Grapalat"/>
                <w:b/>
                <w:i/>
                <w:sz w:val="20"/>
              </w:rPr>
              <w:t>Лот 1</w:t>
            </w:r>
          </w:p>
        </w:tc>
      </w:tr>
      <w:tr w:rsidR="003A2C82" w:rsidRPr="00CB25D7" w:rsidTr="00D6631D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3A2C82" w:rsidRPr="00F9711F" w:rsidRDefault="003A2C82" w:rsidP="00526664">
            <w:pPr>
              <w:pStyle w:val="BodyText"/>
              <w:spacing w:line="288" w:lineRule="auto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ЧП  </w:t>
            </w:r>
            <w:r>
              <w:rPr>
                <w:bCs/>
              </w:rPr>
              <w:t>§</w:t>
            </w:r>
            <w:r>
              <w:rPr>
                <w:rFonts w:ascii="Sylfaen" w:hAnsi="Sylfaen"/>
                <w:bCs/>
              </w:rPr>
              <w:t>Азнив Мурадян</w:t>
            </w:r>
            <w:r>
              <w:rPr>
                <w:bCs/>
              </w:rPr>
              <w:t>¦</w:t>
            </w:r>
          </w:p>
        </w:tc>
        <w:tc>
          <w:tcPr>
            <w:tcW w:w="1447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sz w:val="18"/>
                <w:szCs w:val="18"/>
                <w:lang w:val="es-ES"/>
              </w:rPr>
            </w:pPr>
            <w:r w:rsidRPr="00D6631D">
              <w:rPr>
                <w:sz w:val="18"/>
                <w:szCs w:val="18"/>
                <w:lang w:val="es-ES"/>
              </w:rPr>
              <w:t>2284000</w:t>
            </w:r>
          </w:p>
          <w:p w:rsidR="003A2C82" w:rsidRPr="00D6631D" w:rsidRDefault="003A2C82" w:rsidP="00526664">
            <w:pPr>
              <w:jc w:val="center"/>
              <w:rPr>
                <w:sz w:val="18"/>
                <w:szCs w:val="18"/>
                <w:lang w:val="es-ES"/>
              </w:rPr>
            </w:pP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два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миллиона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двести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восемьдесят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четыре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тысячи</w:t>
            </w:r>
          </w:p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sz w:val="18"/>
                <w:szCs w:val="18"/>
                <w:lang w:val="es-ES"/>
              </w:rPr>
            </w:pPr>
            <w:r w:rsidRPr="00D6631D">
              <w:rPr>
                <w:sz w:val="18"/>
                <w:szCs w:val="18"/>
                <w:lang w:val="es-ES"/>
              </w:rPr>
              <w:t>2284000</w:t>
            </w:r>
          </w:p>
          <w:p w:rsidR="003A2C82" w:rsidRPr="00D6631D" w:rsidRDefault="003A2C82" w:rsidP="00526664">
            <w:pPr>
              <w:jc w:val="center"/>
              <w:rPr>
                <w:sz w:val="18"/>
                <w:szCs w:val="18"/>
                <w:lang w:val="es-ES"/>
              </w:rPr>
            </w:pP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два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миллиона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двести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восемьдесят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четыре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тысячи</w:t>
            </w:r>
          </w:p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380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0</w:t>
            </w:r>
          </w:p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ноль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0</w:t>
            </w:r>
          </w:p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ноль</w:t>
            </w:r>
          </w:p>
        </w:tc>
        <w:tc>
          <w:tcPr>
            <w:tcW w:w="1313" w:type="dxa"/>
            <w:gridSpan w:val="5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sz w:val="18"/>
                <w:szCs w:val="18"/>
                <w:lang w:val="es-ES"/>
              </w:rPr>
            </w:pPr>
            <w:r w:rsidRPr="00D6631D">
              <w:rPr>
                <w:sz w:val="18"/>
                <w:szCs w:val="18"/>
                <w:lang w:val="es-ES"/>
              </w:rPr>
              <w:t>2284000</w:t>
            </w:r>
          </w:p>
          <w:p w:rsidR="003A2C82" w:rsidRPr="00D6631D" w:rsidRDefault="003A2C82" w:rsidP="00526664">
            <w:pPr>
              <w:jc w:val="center"/>
              <w:rPr>
                <w:sz w:val="18"/>
                <w:szCs w:val="18"/>
                <w:lang w:val="es-ES"/>
              </w:rPr>
            </w:pP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два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миллиона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двести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восемьдесят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четыре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тысячи</w:t>
            </w:r>
          </w:p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sz w:val="18"/>
                <w:szCs w:val="18"/>
                <w:lang w:val="es-ES"/>
              </w:rPr>
            </w:pPr>
            <w:r w:rsidRPr="00D6631D">
              <w:rPr>
                <w:sz w:val="18"/>
                <w:szCs w:val="18"/>
                <w:lang w:val="es-ES"/>
              </w:rPr>
              <w:t>2284000</w:t>
            </w:r>
          </w:p>
          <w:p w:rsidR="003A2C82" w:rsidRPr="00D6631D" w:rsidRDefault="003A2C82" w:rsidP="00526664">
            <w:pPr>
              <w:jc w:val="center"/>
              <w:rPr>
                <w:sz w:val="18"/>
                <w:szCs w:val="18"/>
                <w:lang w:val="es-ES"/>
              </w:rPr>
            </w:pP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два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миллиона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двести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восемьдесят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четыре</w:t>
            </w:r>
            <w:r w:rsidRPr="00D6631D">
              <w:rPr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Times New Roman" w:hAnsi="Times New Roman"/>
                <w:sz w:val="18"/>
                <w:szCs w:val="18"/>
                <w:lang w:val="es-ES"/>
              </w:rPr>
              <w:t>тысячи</w:t>
            </w:r>
          </w:p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</w:tr>
      <w:tr w:rsidR="003A2C82" w:rsidRPr="00CB25D7" w:rsidTr="00D6631D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3A2C82" w:rsidRPr="00F9711F" w:rsidRDefault="003A2C82" w:rsidP="00526664">
            <w:pPr>
              <w:pStyle w:val="BodyText"/>
              <w:ind w:firstLine="34"/>
              <w:rPr>
                <w:rFonts w:ascii="Sylfaen" w:hAnsi="Sylfaen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ООО  </w:t>
            </w:r>
            <w:r>
              <w:rPr>
                <w:color w:val="000000"/>
              </w:rPr>
              <w:t>§</w:t>
            </w:r>
            <w:r>
              <w:rPr>
                <w:rFonts w:ascii="Sylfaen" w:hAnsi="Sylfaen"/>
                <w:color w:val="000000"/>
              </w:rPr>
              <w:t>Руз-Марти</w:t>
            </w:r>
            <w:r>
              <w:rPr>
                <w:color w:val="000000"/>
              </w:rPr>
              <w:t xml:space="preserve">¦ </w:t>
            </w:r>
          </w:p>
        </w:tc>
        <w:tc>
          <w:tcPr>
            <w:tcW w:w="1447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1483037.5</w:t>
            </w:r>
          </w:p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один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миллион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четыреста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восемьдесят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три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тысячи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тридцать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семь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.5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1483037.5</w:t>
            </w:r>
          </w:p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один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миллион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четыреста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восемьдесят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три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тысячи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тридцать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семь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.5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380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296607.5</w:t>
            </w:r>
          </w:p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двести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девяносто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шесть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тысяч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шестьсот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семь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.5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296607.5</w:t>
            </w:r>
          </w:p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двести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девяносто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шесть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тысяч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шестьсот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D6631D">
              <w:rPr>
                <w:rFonts w:ascii="Sylfaen" w:hAnsi="Sylfaen" w:hint="eastAsia"/>
                <w:sz w:val="18"/>
                <w:szCs w:val="18"/>
                <w:lang w:val="es-ES"/>
              </w:rPr>
              <w:t>семь</w:t>
            </w: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.5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313" w:type="dxa"/>
            <w:gridSpan w:val="5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1779645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один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миллион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семьсот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семьдесят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девять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шестьсот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сорок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1779645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один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миллион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семьсот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семьдесят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девять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шестьсот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сорок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</w:t>
            </w:r>
          </w:p>
        </w:tc>
      </w:tr>
      <w:tr w:rsidR="003A2C82" w:rsidRPr="00CB25D7" w:rsidTr="00D6631D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3A2C82" w:rsidRPr="00F9711F" w:rsidRDefault="003A2C82" w:rsidP="00526664">
            <w:pPr>
              <w:pStyle w:val="BodyText"/>
              <w:ind w:firstLine="34"/>
              <w:rPr>
                <w:rFonts w:ascii="Sylfaen" w:hAnsi="Sylfaen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ООО  </w:t>
            </w:r>
            <w:r>
              <w:rPr>
                <w:color w:val="000000"/>
              </w:rPr>
              <w:t>§</w:t>
            </w:r>
            <w:r>
              <w:rPr>
                <w:rFonts w:ascii="Sylfaen" w:hAnsi="Sylfaen"/>
                <w:color w:val="000000"/>
              </w:rPr>
              <w:t>Фотон</w:t>
            </w:r>
            <w:r>
              <w:rPr>
                <w:color w:val="000000"/>
              </w:rPr>
              <w:t xml:space="preserve">¦ </w:t>
            </w:r>
          </w:p>
        </w:tc>
        <w:tc>
          <w:tcPr>
            <w:tcW w:w="1447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2193170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два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миллиона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сто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девяносто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тысячи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сто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семьдесят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2193170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два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миллиона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сто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девяносто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тысячи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сто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семьдесят</w:t>
            </w:r>
          </w:p>
        </w:tc>
        <w:tc>
          <w:tcPr>
            <w:tcW w:w="1380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438634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четыреста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тридцать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восемь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шестьсот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тридцать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четыре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438634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четыреста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тридцать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восемь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шестьсот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тридцать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четыре</w:t>
            </w:r>
          </w:p>
        </w:tc>
        <w:tc>
          <w:tcPr>
            <w:tcW w:w="1313" w:type="dxa"/>
            <w:gridSpan w:val="5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2631804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два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миллиона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шестьсот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тридцать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одна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восемьсот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четыре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2631804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два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миллиона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шестьсот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тридцать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одна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восемьсот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четыре</w:t>
            </w:r>
          </w:p>
        </w:tc>
      </w:tr>
      <w:tr w:rsidR="003A2C82" w:rsidRPr="003A2C82" w:rsidTr="00D6631D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A2C82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3A2C82" w:rsidRPr="00F9711F" w:rsidRDefault="003A2C82" w:rsidP="00526664">
            <w:pPr>
              <w:pStyle w:val="BodyText"/>
              <w:ind w:firstLine="34"/>
              <w:rPr>
                <w:rFonts w:ascii="Sylfaen" w:hAnsi="Sylfaen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color w:val="000000"/>
              </w:rPr>
              <w:t>§</w:t>
            </w:r>
            <w:r>
              <w:rPr>
                <w:rFonts w:ascii="Sylfaen" w:hAnsi="Sylfaen"/>
                <w:color w:val="000000"/>
              </w:rPr>
              <w:t>Сисиани ац</w:t>
            </w:r>
            <w:r>
              <w:rPr>
                <w:color w:val="000000"/>
              </w:rPr>
              <w:t>¦</w:t>
            </w:r>
            <w:r>
              <w:rPr>
                <w:rFonts w:ascii="Sylfaen" w:hAnsi="Sylfaen"/>
                <w:color w:val="000000"/>
              </w:rPr>
              <w:t xml:space="preserve">  </w:t>
            </w:r>
          </w:p>
        </w:tc>
        <w:tc>
          <w:tcPr>
            <w:tcW w:w="1447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1755250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один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миллион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семьсот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пятьдесят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двести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пятьдесят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1755250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один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миллион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семьсот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пятьдесят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двести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пятьдесят</w:t>
            </w:r>
          </w:p>
        </w:tc>
        <w:tc>
          <w:tcPr>
            <w:tcW w:w="1380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351050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триста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пятьдесят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одна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пятьдесят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351050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триста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пятьдесят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одна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пятьдесят</w:t>
            </w:r>
          </w:p>
        </w:tc>
        <w:tc>
          <w:tcPr>
            <w:tcW w:w="1313" w:type="dxa"/>
            <w:gridSpan w:val="5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2106300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два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миллиона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сто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шесть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триста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3A2C82" w:rsidRPr="00D6631D" w:rsidRDefault="003A2C82" w:rsidP="0052666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6631D">
              <w:rPr>
                <w:rFonts w:ascii="Sylfaen" w:hAnsi="Sylfaen"/>
                <w:sz w:val="18"/>
                <w:szCs w:val="18"/>
                <w:lang w:val="es-ES"/>
              </w:rPr>
              <w:t>2106300</w:t>
            </w:r>
          </w:p>
          <w:p w:rsidR="003A2C82" w:rsidRPr="00D6631D" w:rsidRDefault="003A2C82" w:rsidP="00526664">
            <w:pPr>
              <w:pStyle w:val="ListParagraph"/>
              <w:ind w:left="0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</w:pP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два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миллиона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сто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шесть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тысяч</w:t>
            </w:r>
            <w:r w:rsidRPr="00D6631D">
              <w:rPr>
                <w:rFonts w:ascii="Sylfaen" w:eastAsia="Times New Roman" w:hAnsi="Sylfaen" w:cs="Times New Roman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 xml:space="preserve"> </w:t>
            </w:r>
            <w:r w:rsidRPr="00D6631D">
              <w:rPr>
                <w:rFonts w:ascii="Sylfaen" w:eastAsia="Times New Roman" w:hAnsi="Sylfaen" w:cs="Times New Roman" w:hint="eastAsia"/>
                <w:color w:val="auto"/>
                <w:sz w:val="18"/>
                <w:szCs w:val="18"/>
                <w:bdr w:val="none" w:sz="0" w:space="0" w:color="auto"/>
                <w:lang w:val="es-ES" w:eastAsia="ru-RU"/>
              </w:rPr>
              <w:t>триста</w:t>
            </w:r>
          </w:p>
        </w:tc>
      </w:tr>
      <w:tr w:rsidR="003A2C82" w:rsidRPr="00CB25D7" w:rsidTr="002F7F5F">
        <w:trPr>
          <w:trHeight w:val="290"/>
          <w:jc w:val="center"/>
        </w:trPr>
        <w:tc>
          <w:tcPr>
            <w:tcW w:w="23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85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Примечание: Если назначены переговоры с целью снижения цен.</w:t>
            </w:r>
          </w:p>
        </w:tc>
      </w:tr>
      <w:tr w:rsidR="003A2C82" w:rsidRPr="00CB25D7" w:rsidTr="002F7F5F">
        <w:trPr>
          <w:trHeight w:val="288"/>
          <w:jc w:val="center"/>
        </w:trPr>
        <w:tc>
          <w:tcPr>
            <w:tcW w:w="11150" w:type="dxa"/>
            <w:gridSpan w:val="33"/>
            <w:shd w:val="clear" w:color="auto" w:fill="99CCFF"/>
            <w:vAlign w:val="center"/>
          </w:tcPr>
          <w:p w:rsidR="003A2C82" w:rsidRPr="00031D73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A2C82" w:rsidRPr="00F20D45" w:rsidTr="002F7F5F">
        <w:trPr>
          <w:jc w:val="center"/>
        </w:trPr>
        <w:tc>
          <w:tcPr>
            <w:tcW w:w="1115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Данные об отклоненных заявках</w:t>
            </w:r>
          </w:p>
        </w:tc>
      </w:tr>
      <w:tr w:rsidR="003A2C82" w:rsidRPr="00CB25D7" w:rsidTr="002F7F5F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участника</w:t>
            </w:r>
          </w:p>
        </w:tc>
        <w:tc>
          <w:tcPr>
            <w:tcW w:w="893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3A2C82" w:rsidRPr="00F20D45" w:rsidTr="002F7F5F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/>
                <w:color w:val="000000"/>
                <w:sz w:val="20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/>
                <w:color w:val="000000"/>
                <w:sz w:val="20"/>
                <w:lang w:val="ru-RU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widowControl w:val="0"/>
              <w:rPr>
                <w:rFonts w:ascii="GHEA Grapalat" w:hAnsi="GHEA Grapalat" w:cs="Arial Armenian"/>
                <w:color w:val="000000"/>
                <w:sz w:val="20"/>
                <w:lang w:val="ru-RU"/>
              </w:rPr>
            </w:pPr>
            <w:r w:rsidRPr="00031D73">
              <w:rPr>
                <w:rFonts w:ascii="GHEA Grapalat" w:hAnsi="GHEA Grapalat"/>
                <w:color w:val="000000"/>
                <w:sz w:val="20"/>
                <w:lang w:val="ru-RU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Профессиональный опыт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Финансовые средства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Трудовые ресурсы</w:t>
            </w: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Ценовое предложение</w:t>
            </w:r>
          </w:p>
        </w:tc>
      </w:tr>
      <w:tr w:rsidR="003A2C82" w:rsidRPr="00FB38EC" w:rsidTr="00FB38EC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B38E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D6631D" w:rsidRDefault="003A2C82" w:rsidP="00526664">
            <w:pPr>
              <w:pStyle w:val="BodyText"/>
              <w:spacing w:line="288" w:lineRule="auto"/>
              <w:rPr>
                <w:rFonts w:ascii="Sylfaen" w:hAnsi="Sylfaen"/>
                <w:bCs/>
                <w:sz w:val="18"/>
                <w:szCs w:val="18"/>
              </w:rPr>
            </w:pPr>
            <w:r w:rsidRPr="00D6631D">
              <w:rPr>
                <w:rFonts w:ascii="Sylfaen" w:hAnsi="Sylfaen"/>
                <w:bCs/>
                <w:sz w:val="18"/>
                <w:szCs w:val="18"/>
              </w:rPr>
              <w:t xml:space="preserve">ЧП  </w:t>
            </w:r>
            <w:r w:rsidRPr="00D6631D">
              <w:rPr>
                <w:bCs/>
                <w:sz w:val="18"/>
                <w:szCs w:val="18"/>
              </w:rPr>
              <w:t>§</w:t>
            </w:r>
            <w:r w:rsidRPr="00D6631D">
              <w:rPr>
                <w:rFonts w:ascii="Sylfaen" w:hAnsi="Sylfaen"/>
                <w:bCs/>
                <w:sz w:val="18"/>
                <w:szCs w:val="18"/>
              </w:rPr>
              <w:t>Азнив Мурадян</w:t>
            </w:r>
            <w:r w:rsidRPr="00D6631D">
              <w:rPr>
                <w:bCs/>
                <w:sz w:val="18"/>
                <w:szCs w:val="18"/>
              </w:rPr>
              <w:t>¦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</w:tr>
      <w:tr w:rsidR="003A2C82" w:rsidRPr="00FB38EC" w:rsidTr="00FB38EC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2F7F5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B38EC"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D6631D" w:rsidRDefault="003A2C82" w:rsidP="00526664">
            <w:pPr>
              <w:pStyle w:val="BodyText"/>
              <w:ind w:firstLine="34"/>
              <w:rPr>
                <w:rFonts w:ascii="Sylfaen" w:hAnsi="Sylfaen"/>
                <w:color w:val="000000"/>
                <w:sz w:val="18"/>
                <w:szCs w:val="18"/>
              </w:rPr>
            </w:pPr>
            <w:r w:rsidRPr="00D6631D">
              <w:rPr>
                <w:rFonts w:ascii="Arial" w:hAnsi="Arial" w:cs="Arial"/>
                <w:color w:val="000000"/>
                <w:sz w:val="18"/>
                <w:szCs w:val="18"/>
              </w:rPr>
              <w:t xml:space="preserve">ООО  </w:t>
            </w:r>
            <w:r w:rsidRPr="00D6631D">
              <w:rPr>
                <w:color w:val="000000"/>
                <w:sz w:val="18"/>
                <w:szCs w:val="18"/>
              </w:rPr>
              <w:t>§</w:t>
            </w:r>
            <w:r w:rsidRPr="00D6631D">
              <w:rPr>
                <w:rFonts w:ascii="Sylfaen" w:hAnsi="Sylfaen"/>
                <w:color w:val="000000"/>
                <w:sz w:val="18"/>
                <w:szCs w:val="18"/>
              </w:rPr>
              <w:t>Руз-Марти</w:t>
            </w:r>
            <w:r w:rsidRPr="00D6631D">
              <w:rPr>
                <w:color w:val="000000"/>
                <w:sz w:val="18"/>
                <w:szCs w:val="18"/>
              </w:rPr>
              <w:t xml:space="preserve">¦ 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</w:tr>
      <w:tr w:rsidR="003A2C82" w:rsidRPr="00FB38EC" w:rsidTr="00FB38EC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2F7F5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B38E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D6631D" w:rsidRDefault="003A2C82" w:rsidP="00526664">
            <w:pPr>
              <w:pStyle w:val="BodyText"/>
              <w:ind w:firstLine="34"/>
              <w:rPr>
                <w:rFonts w:ascii="Sylfaen" w:hAnsi="Sylfaen"/>
                <w:color w:val="000000"/>
                <w:sz w:val="18"/>
                <w:szCs w:val="18"/>
              </w:rPr>
            </w:pPr>
            <w:r w:rsidRPr="00D6631D">
              <w:rPr>
                <w:rFonts w:ascii="Arial" w:hAnsi="Arial" w:cs="Arial"/>
                <w:color w:val="000000"/>
                <w:sz w:val="18"/>
                <w:szCs w:val="18"/>
              </w:rPr>
              <w:t xml:space="preserve">ООО  </w:t>
            </w:r>
            <w:r w:rsidRPr="00D6631D">
              <w:rPr>
                <w:color w:val="000000"/>
                <w:sz w:val="18"/>
                <w:szCs w:val="18"/>
              </w:rPr>
              <w:t>§</w:t>
            </w:r>
            <w:r w:rsidRPr="00D6631D">
              <w:rPr>
                <w:rFonts w:ascii="Sylfaen" w:hAnsi="Sylfaen"/>
                <w:color w:val="000000"/>
                <w:sz w:val="18"/>
                <w:szCs w:val="18"/>
              </w:rPr>
              <w:t>Фотон</w:t>
            </w:r>
            <w:r w:rsidRPr="00D6631D">
              <w:rPr>
                <w:color w:val="000000"/>
                <w:sz w:val="18"/>
                <w:szCs w:val="18"/>
              </w:rPr>
              <w:t xml:space="preserve">¦ 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</w:tr>
      <w:tr w:rsidR="003A2C82" w:rsidRPr="00FB38EC" w:rsidTr="00FB38EC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2F7F5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D6631D" w:rsidRDefault="003A2C82" w:rsidP="00526664">
            <w:pPr>
              <w:pStyle w:val="BodyText"/>
              <w:ind w:firstLine="34"/>
              <w:rPr>
                <w:rFonts w:ascii="Sylfaen" w:hAnsi="Sylfaen"/>
                <w:color w:val="000000"/>
                <w:sz w:val="18"/>
                <w:szCs w:val="18"/>
              </w:rPr>
            </w:pPr>
            <w:r w:rsidRPr="00D6631D">
              <w:rPr>
                <w:rFonts w:ascii="Arial" w:hAnsi="Arial" w:cs="Arial"/>
                <w:color w:val="000000"/>
                <w:sz w:val="18"/>
                <w:szCs w:val="18"/>
              </w:rPr>
              <w:t xml:space="preserve">ООО </w:t>
            </w:r>
            <w:r w:rsidRPr="00D6631D">
              <w:rPr>
                <w:color w:val="000000"/>
                <w:sz w:val="18"/>
                <w:szCs w:val="18"/>
              </w:rPr>
              <w:t>§</w:t>
            </w:r>
            <w:r w:rsidRPr="00D6631D">
              <w:rPr>
                <w:rFonts w:ascii="Sylfaen" w:hAnsi="Sylfaen"/>
                <w:color w:val="000000"/>
                <w:sz w:val="18"/>
                <w:szCs w:val="18"/>
              </w:rPr>
              <w:t>Сисиани ац</w:t>
            </w:r>
            <w:r w:rsidRPr="00D6631D">
              <w:rPr>
                <w:color w:val="000000"/>
                <w:sz w:val="18"/>
                <w:szCs w:val="18"/>
              </w:rPr>
              <w:t>¦</w:t>
            </w:r>
            <w:r w:rsidRPr="00D6631D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:rsidR="003A2C82" w:rsidRPr="00FB38EC" w:rsidRDefault="003A2C82" w:rsidP="00FB38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удов.</w:t>
            </w:r>
          </w:p>
        </w:tc>
      </w:tr>
      <w:tr w:rsidR="003A2C82" w:rsidRPr="00CB25D7" w:rsidTr="002F7F5F">
        <w:trPr>
          <w:trHeight w:val="344"/>
          <w:jc w:val="center"/>
        </w:trPr>
        <w:tc>
          <w:tcPr>
            <w:tcW w:w="2300" w:type="dxa"/>
            <w:gridSpan w:val="7"/>
            <w:vMerge w:val="restart"/>
            <w:shd w:val="clear" w:color="auto" w:fill="auto"/>
            <w:vAlign w:val="center"/>
          </w:tcPr>
          <w:p w:rsidR="003A2C82" w:rsidRPr="00F20D45" w:rsidRDefault="003A2C82" w:rsidP="002F7F5F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85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Примечание: Иные основания для отклонения заявок.</w:t>
            </w:r>
          </w:p>
        </w:tc>
      </w:tr>
      <w:tr w:rsidR="003A2C82" w:rsidRPr="00CB25D7" w:rsidTr="002F7F5F">
        <w:trPr>
          <w:trHeight w:val="344"/>
          <w:jc w:val="center"/>
        </w:trPr>
        <w:tc>
          <w:tcPr>
            <w:tcW w:w="23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85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A2C82" w:rsidRPr="00CB25D7" w:rsidTr="002F7F5F">
        <w:trPr>
          <w:trHeight w:val="289"/>
          <w:jc w:val="center"/>
        </w:trPr>
        <w:tc>
          <w:tcPr>
            <w:tcW w:w="1115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2C82" w:rsidRPr="00031D73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A2C82" w:rsidRPr="00F20D45" w:rsidTr="002F7F5F">
        <w:trPr>
          <w:trHeight w:val="346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определения отобранного участника</w:t>
            </w:r>
          </w:p>
        </w:tc>
        <w:tc>
          <w:tcPr>
            <w:tcW w:w="714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12DCE" w:rsidRDefault="003A2C82" w:rsidP="0032451C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24.11.2020г</w:t>
            </w:r>
          </w:p>
        </w:tc>
      </w:tr>
      <w:tr w:rsidR="003A2C82" w:rsidRPr="00F20D45" w:rsidTr="002F7F5F">
        <w:trPr>
          <w:trHeight w:val="92"/>
          <w:jc w:val="center"/>
        </w:trPr>
        <w:tc>
          <w:tcPr>
            <w:tcW w:w="4010" w:type="dxa"/>
            <w:gridSpan w:val="12"/>
            <w:vMerge w:val="restart"/>
            <w:shd w:val="clear" w:color="auto" w:fill="auto"/>
            <w:vAlign w:val="center"/>
          </w:tcPr>
          <w:p w:rsidR="003A2C82" w:rsidRPr="00F20D45" w:rsidRDefault="003A2C82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Период ожидания</w:t>
            </w:r>
          </w:p>
        </w:tc>
        <w:tc>
          <w:tcPr>
            <w:tcW w:w="36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 Начало периода ожидания</w:t>
            </w:r>
          </w:p>
        </w:tc>
        <w:tc>
          <w:tcPr>
            <w:tcW w:w="35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Окончание периода ожидания</w:t>
            </w:r>
          </w:p>
        </w:tc>
      </w:tr>
      <w:tr w:rsidR="003A2C82" w:rsidRPr="00F20D45" w:rsidTr="002F7F5F">
        <w:trPr>
          <w:trHeight w:val="92"/>
          <w:jc w:val="center"/>
        </w:trPr>
        <w:tc>
          <w:tcPr>
            <w:tcW w:w="401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6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12DCE" w:rsidRDefault="003A2C82" w:rsidP="002F7F5F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26.11.2020г</w:t>
            </w:r>
          </w:p>
        </w:tc>
        <w:tc>
          <w:tcPr>
            <w:tcW w:w="35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12DCE" w:rsidRDefault="003A2C82" w:rsidP="002F7F5F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30.11.2020г</w:t>
            </w:r>
          </w:p>
        </w:tc>
      </w:tr>
      <w:tr w:rsidR="003A2C82" w:rsidRPr="003A2C82" w:rsidTr="002F7F5F">
        <w:trPr>
          <w:trHeight w:val="344"/>
          <w:jc w:val="center"/>
        </w:trPr>
        <w:tc>
          <w:tcPr>
            <w:tcW w:w="11150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2C82" w:rsidRPr="00FB38EC" w:rsidRDefault="003A2C82" w:rsidP="003A2C82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 xml:space="preserve">Дата извещения отобранного участника о предложении относительно заключения договора  </w:t>
            </w:r>
            <w:r w:rsidRPr="003A2C82">
              <w:rPr>
                <w:rFonts w:ascii="GHEA Grapalat" w:hAnsi="GHEA Grapalat"/>
                <w:sz w:val="20"/>
                <w:lang w:val="ru-RU"/>
              </w:rPr>
              <w:t>30</w:t>
            </w:r>
            <w:r w:rsidRPr="00031D73">
              <w:rPr>
                <w:rFonts w:ascii="GHEA Grapalat" w:hAnsi="GHEA Grapalat"/>
                <w:sz w:val="20"/>
                <w:lang w:val="ru-RU"/>
              </w:rPr>
              <w:t>.</w:t>
            </w:r>
            <w:r w:rsidRPr="00FB38EC">
              <w:rPr>
                <w:rFonts w:ascii="GHEA Grapalat" w:hAnsi="GHEA Grapalat"/>
                <w:sz w:val="20"/>
                <w:lang w:val="ru-RU"/>
              </w:rPr>
              <w:t>11</w:t>
            </w:r>
            <w:r w:rsidRPr="00031D73">
              <w:rPr>
                <w:rFonts w:ascii="GHEA Grapalat" w:hAnsi="GHEA Grapalat"/>
                <w:sz w:val="20"/>
                <w:lang w:val="ru-RU"/>
              </w:rPr>
              <w:t xml:space="preserve">. </w:t>
            </w:r>
            <w:r w:rsidRPr="00FB38EC">
              <w:rPr>
                <w:rFonts w:ascii="GHEA Grapalat" w:hAnsi="GHEA Grapalat"/>
                <w:sz w:val="20"/>
                <w:lang w:val="ru-RU"/>
              </w:rPr>
              <w:t>20</w:t>
            </w:r>
            <w:r>
              <w:rPr>
                <w:rFonts w:ascii="GHEA Grapalat" w:hAnsi="GHEA Grapalat"/>
                <w:sz w:val="20"/>
                <w:lang w:val="hy-AM"/>
              </w:rPr>
              <w:t>20</w:t>
            </w:r>
            <w:r w:rsidRPr="00FB38EC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</w:tr>
      <w:tr w:rsidR="003A2C82" w:rsidRPr="00F20D45" w:rsidTr="002F7F5F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14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12DCE" w:rsidRDefault="003A2C82" w:rsidP="003A2C82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sz w:val="20"/>
              </w:rPr>
              <w:t>07</w:t>
            </w:r>
            <w:r w:rsidRPr="00C656B3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 xml:space="preserve">12. </w:t>
            </w:r>
            <w:r w:rsidRPr="00C656B3">
              <w:rPr>
                <w:rFonts w:ascii="GHEA Grapalat" w:hAnsi="GHEA Grapalat"/>
                <w:sz w:val="20"/>
              </w:rPr>
              <w:t>20</w:t>
            </w:r>
            <w:r>
              <w:rPr>
                <w:rFonts w:ascii="GHEA Grapalat" w:hAnsi="GHEA Grapalat"/>
                <w:sz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</w:rPr>
              <w:t>г</w:t>
            </w:r>
          </w:p>
        </w:tc>
      </w:tr>
      <w:tr w:rsidR="003A2C82" w:rsidRPr="00F20D45" w:rsidTr="002F7F5F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подписания договора заказчиком</w:t>
            </w:r>
          </w:p>
        </w:tc>
        <w:tc>
          <w:tcPr>
            <w:tcW w:w="714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12DCE" w:rsidRDefault="003A2C82" w:rsidP="003A2C82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/>
                <w:sz w:val="20"/>
              </w:rPr>
              <w:t>08</w:t>
            </w:r>
            <w:r w:rsidRPr="00C656B3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 xml:space="preserve">12. </w:t>
            </w:r>
            <w:r w:rsidRPr="00C656B3">
              <w:rPr>
                <w:rFonts w:ascii="GHEA Grapalat" w:hAnsi="GHEA Grapalat"/>
                <w:sz w:val="20"/>
              </w:rPr>
              <w:t>20</w:t>
            </w:r>
            <w:r>
              <w:rPr>
                <w:rFonts w:ascii="GHEA Grapalat" w:hAnsi="GHEA Grapalat"/>
                <w:sz w:val="20"/>
                <w:lang w:val="hy-AM"/>
              </w:rPr>
              <w:t>20</w:t>
            </w:r>
            <w:r>
              <w:rPr>
                <w:rFonts w:ascii="GHEA Grapalat" w:hAnsi="GHEA Grapalat"/>
                <w:sz w:val="20"/>
              </w:rPr>
              <w:t>г</w:t>
            </w:r>
          </w:p>
        </w:tc>
      </w:tr>
      <w:tr w:rsidR="003A2C82" w:rsidRPr="00F20D45" w:rsidTr="002F7F5F">
        <w:trPr>
          <w:trHeight w:val="288"/>
          <w:jc w:val="center"/>
        </w:trPr>
        <w:tc>
          <w:tcPr>
            <w:tcW w:w="11150" w:type="dxa"/>
            <w:gridSpan w:val="33"/>
            <w:shd w:val="clear" w:color="auto" w:fill="99CCFF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A2C82" w:rsidRPr="00F20D45" w:rsidTr="002F7F5F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A2C82" w:rsidRPr="00F20D45" w:rsidRDefault="003A2C82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8911" w:type="dxa"/>
            <w:gridSpan w:val="27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Договор</w:t>
            </w:r>
          </w:p>
        </w:tc>
      </w:tr>
      <w:tr w:rsidR="003A2C82" w:rsidRPr="00F20D45" w:rsidTr="002F7F5F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A2C82" w:rsidRPr="00F20D45" w:rsidRDefault="003A2C82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 w:val="restart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договора</w:t>
            </w:r>
          </w:p>
        </w:tc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заключения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Крайний срок исполнения</w:t>
            </w:r>
          </w:p>
        </w:tc>
        <w:tc>
          <w:tcPr>
            <w:tcW w:w="690" w:type="dxa"/>
            <w:gridSpan w:val="4"/>
            <w:vMerge w:val="restart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Размер предоплаты</w:t>
            </w:r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</w:t>
            </w:r>
          </w:p>
        </w:tc>
      </w:tr>
      <w:tr w:rsidR="003A2C82" w:rsidRPr="00F20D45" w:rsidTr="002F7F5F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A2C82" w:rsidRPr="00F20D45" w:rsidRDefault="003A2C82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0" w:type="dxa"/>
            <w:gridSpan w:val="4"/>
            <w:vMerge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Драмов РА</w:t>
            </w:r>
          </w:p>
        </w:tc>
      </w:tr>
      <w:tr w:rsidR="003A2C82" w:rsidRPr="00F20D45" w:rsidTr="002F7F5F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По имеющимся финансовым средствам 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3A2C82" w:rsidRPr="001228AA" w:rsidTr="002F7F5F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3A2C82" w:rsidRPr="001228AA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3A2C82" w:rsidRPr="00F9711F" w:rsidRDefault="003A2C82" w:rsidP="00526664">
            <w:pPr>
              <w:pStyle w:val="BodyText"/>
              <w:ind w:firstLine="34"/>
              <w:rPr>
                <w:rFonts w:ascii="Sylfaen" w:hAnsi="Sylfaen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ООО  </w:t>
            </w:r>
            <w:r>
              <w:rPr>
                <w:color w:val="000000"/>
              </w:rPr>
              <w:t>§</w:t>
            </w:r>
            <w:r>
              <w:rPr>
                <w:rFonts w:ascii="Sylfaen" w:hAnsi="Sylfaen"/>
                <w:color w:val="000000"/>
              </w:rPr>
              <w:t>Руз-Марти</w:t>
            </w:r>
            <w:r>
              <w:rPr>
                <w:color w:val="000000"/>
              </w:rPr>
              <w:t xml:space="preserve">¦ </w:t>
            </w: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:rsidR="003A2C82" w:rsidRPr="009B6183" w:rsidRDefault="003A2C82" w:rsidP="00526664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B6183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ԱՀԴ-ԳՀԱՊՁԲ-20/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  <w:r w:rsidRPr="009B6183">
              <w:rPr>
                <w:rFonts w:ascii="GHEA Grapalat" w:hAnsi="GHEA Grapalat"/>
                <w:b/>
                <w:sz w:val="14"/>
                <w:szCs w:val="14"/>
                <w:lang w:val="af-ZA"/>
              </w:rPr>
              <w:t>-80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3A2C82" w:rsidRPr="009B6183" w:rsidRDefault="003A2C82" w:rsidP="0052666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08.12.2020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A2C82" w:rsidRPr="009B6183" w:rsidRDefault="003A2C82" w:rsidP="0052666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25.12.2020</w:t>
            </w:r>
          </w:p>
        </w:tc>
        <w:tc>
          <w:tcPr>
            <w:tcW w:w="690" w:type="dxa"/>
            <w:gridSpan w:val="4"/>
            <w:shd w:val="clear" w:color="auto" w:fill="auto"/>
            <w:vAlign w:val="center"/>
          </w:tcPr>
          <w:p w:rsidR="003A2C82" w:rsidRPr="009B6183" w:rsidRDefault="003A2C82" w:rsidP="0052666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:rsidR="003A2C82" w:rsidRPr="009B6183" w:rsidRDefault="003A2C82" w:rsidP="0052666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1779645</w:t>
            </w:r>
          </w:p>
        </w:tc>
        <w:tc>
          <w:tcPr>
            <w:tcW w:w="2010" w:type="dxa"/>
            <w:gridSpan w:val="6"/>
            <w:shd w:val="clear" w:color="auto" w:fill="auto"/>
            <w:vAlign w:val="center"/>
          </w:tcPr>
          <w:p w:rsidR="003A2C82" w:rsidRPr="009B6183" w:rsidRDefault="003A2C82" w:rsidP="0052666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1779645</w:t>
            </w:r>
          </w:p>
        </w:tc>
      </w:tr>
      <w:tr w:rsidR="003A2C82" w:rsidRPr="00CB25D7" w:rsidTr="002F7F5F">
        <w:trPr>
          <w:trHeight w:val="150"/>
          <w:jc w:val="center"/>
        </w:trPr>
        <w:tc>
          <w:tcPr>
            <w:tcW w:w="11150" w:type="dxa"/>
            <w:gridSpan w:val="33"/>
            <w:shd w:val="clear" w:color="auto" w:fill="auto"/>
            <w:vAlign w:val="center"/>
          </w:tcPr>
          <w:p w:rsidR="003A2C82" w:rsidRPr="001228AA" w:rsidRDefault="003A2C82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228AA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3A2C82" w:rsidRPr="00CB25D7" w:rsidTr="00D6631D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1228AA" w:rsidRDefault="003A2C82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228AA">
              <w:rPr>
                <w:rFonts w:ascii="GHEA Grapalat" w:hAnsi="GHEA Grapalat"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1228AA" w:rsidRDefault="003A2C82" w:rsidP="002F7F5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228AA">
              <w:rPr>
                <w:rFonts w:ascii="GHEA Grapalat" w:hAnsi="GHEA Grapalat"/>
                <w:sz w:val="14"/>
                <w:szCs w:val="14"/>
              </w:rPr>
              <w:t>Отобранный участник</w:t>
            </w:r>
          </w:p>
        </w:tc>
        <w:tc>
          <w:tcPr>
            <w:tcW w:w="25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1228AA" w:rsidRDefault="003A2C82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228AA">
              <w:rPr>
                <w:rFonts w:ascii="GHEA Grapalat" w:hAnsi="GHEA Grapalat"/>
                <w:sz w:val="14"/>
                <w:szCs w:val="14"/>
              </w:rPr>
              <w:t>Адрес, тел.</w:t>
            </w:r>
          </w:p>
        </w:tc>
        <w:tc>
          <w:tcPr>
            <w:tcW w:w="2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1228AA" w:rsidRDefault="003A2C82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228AA">
              <w:rPr>
                <w:rFonts w:ascii="GHEA Grapalat" w:hAnsi="GHEA Grapalat"/>
                <w:sz w:val="14"/>
                <w:szCs w:val="14"/>
              </w:rPr>
              <w:t>Эл. почта</w:t>
            </w:r>
          </w:p>
        </w:tc>
        <w:tc>
          <w:tcPr>
            <w:tcW w:w="22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1228AA" w:rsidRDefault="003A2C82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228AA">
              <w:rPr>
                <w:rFonts w:ascii="GHEA Grapalat" w:hAnsi="GHEA Grapalat"/>
                <w:sz w:val="14"/>
                <w:szCs w:val="14"/>
              </w:rPr>
              <w:t>Банковский счет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1228AA" w:rsidRDefault="003A2C82" w:rsidP="002F7F5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228AA">
              <w:rPr>
                <w:rFonts w:ascii="GHEA Grapalat" w:hAnsi="GHEA Grapalat"/>
                <w:sz w:val="14"/>
                <w:szCs w:val="14"/>
                <w:lang w:val="ru-RU"/>
              </w:rPr>
              <w:t>УНН / Номер и серия паспорта</w:t>
            </w:r>
          </w:p>
        </w:tc>
      </w:tr>
      <w:tr w:rsidR="003A2C82" w:rsidRPr="001228AA" w:rsidTr="00D6631D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1228AA" w:rsidRDefault="003A2C82" w:rsidP="002F7F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9711F" w:rsidRDefault="003A2C82" w:rsidP="00526664">
            <w:pPr>
              <w:pStyle w:val="BodyText"/>
              <w:ind w:firstLine="34"/>
              <w:rPr>
                <w:rFonts w:ascii="Sylfaen" w:hAnsi="Sylfaen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ООО  </w:t>
            </w:r>
            <w:r>
              <w:rPr>
                <w:color w:val="000000"/>
              </w:rPr>
              <w:t>§</w:t>
            </w:r>
            <w:r>
              <w:rPr>
                <w:rFonts w:ascii="Sylfaen" w:hAnsi="Sylfaen"/>
                <w:color w:val="000000"/>
              </w:rPr>
              <w:t>Руз-Марти</w:t>
            </w:r>
            <w:r>
              <w:rPr>
                <w:color w:val="000000"/>
              </w:rPr>
              <w:t xml:space="preserve">¦ </w:t>
            </w:r>
          </w:p>
        </w:tc>
        <w:tc>
          <w:tcPr>
            <w:tcW w:w="25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9711F" w:rsidRDefault="003A2C82" w:rsidP="00526664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Араратский обл г  Масис   9/17</w:t>
            </w:r>
          </w:p>
        </w:tc>
        <w:tc>
          <w:tcPr>
            <w:tcW w:w="21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2C82" w:rsidRPr="007A59B5" w:rsidRDefault="003A2C82" w:rsidP="00526664">
            <w:pPr>
              <w:pStyle w:val="BodyText"/>
              <w:jc w:val="center"/>
              <w:rPr>
                <w:rFonts w:ascii="Arial LatArm" w:hAnsi="Arial LatArm"/>
              </w:rPr>
            </w:pPr>
            <w:hyperlink r:id="rId10" w:history="1">
              <w:r w:rsidRPr="00F367B1">
                <w:rPr>
                  <w:rStyle w:val="Hyperlink"/>
                </w:rPr>
                <w:t>harutyunm@gmail.com</w:t>
              </w:r>
            </w:hyperlink>
            <w:r>
              <w:rPr>
                <w:rFonts w:ascii="Arial LatArm" w:hAnsi="Arial LatArm"/>
              </w:rPr>
              <w:t xml:space="preserve">  077334477</w:t>
            </w:r>
          </w:p>
        </w:tc>
        <w:tc>
          <w:tcPr>
            <w:tcW w:w="22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32451C" w:rsidRDefault="003A2C82" w:rsidP="00526664">
            <w:pPr>
              <w:jc w:val="center"/>
              <w:rPr>
                <w:rFonts w:ascii="Sylfaen" w:hAnsi="Sylfaen" w:cs="Arial"/>
                <w:bCs/>
                <w:sz w:val="14"/>
                <w:szCs w:val="14"/>
              </w:rPr>
            </w:pPr>
            <w:r>
              <w:rPr>
                <w:rFonts w:ascii="Sylfaen" w:hAnsi="Sylfaen" w:cs="Arial"/>
                <w:bCs/>
                <w:sz w:val="14"/>
                <w:szCs w:val="14"/>
              </w:rPr>
              <w:t>2472900892800010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32451C" w:rsidRDefault="003A2C82" w:rsidP="00526664">
            <w:pPr>
              <w:jc w:val="center"/>
              <w:rPr>
                <w:rFonts w:ascii="Sylfaen" w:hAnsi="Sylfaen" w:cs="Arial"/>
                <w:bCs/>
                <w:sz w:val="14"/>
                <w:szCs w:val="14"/>
              </w:rPr>
            </w:pPr>
            <w:r>
              <w:rPr>
                <w:rFonts w:ascii="Sylfaen" w:hAnsi="Sylfaen" w:cs="Arial"/>
                <w:bCs/>
                <w:sz w:val="14"/>
                <w:szCs w:val="14"/>
              </w:rPr>
              <w:t>03810239</w:t>
            </w:r>
          </w:p>
        </w:tc>
      </w:tr>
      <w:tr w:rsidR="003A2C82" w:rsidRPr="005033BB" w:rsidTr="002F7F5F">
        <w:trPr>
          <w:trHeight w:val="288"/>
          <w:jc w:val="center"/>
        </w:trPr>
        <w:tc>
          <w:tcPr>
            <w:tcW w:w="11150" w:type="dxa"/>
            <w:gridSpan w:val="33"/>
            <w:shd w:val="clear" w:color="auto" w:fill="99CCFF"/>
            <w:vAlign w:val="center"/>
          </w:tcPr>
          <w:p w:rsidR="003A2C82" w:rsidRPr="005033BB" w:rsidRDefault="003A2C82" w:rsidP="002F7F5F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</w:p>
        </w:tc>
      </w:tr>
      <w:tr w:rsidR="003A2C82" w:rsidRPr="00CB25D7" w:rsidTr="002F7F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9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</w:tc>
      </w:tr>
      <w:tr w:rsidR="003A2C82" w:rsidRPr="00CB25D7" w:rsidTr="002F7F5F">
        <w:trPr>
          <w:trHeight w:val="288"/>
          <w:jc w:val="center"/>
        </w:trPr>
        <w:tc>
          <w:tcPr>
            <w:tcW w:w="11150" w:type="dxa"/>
            <w:gridSpan w:val="33"/>
            <w:shd w:val="clear" w:color="auto" w:fill="99CCFF"/>
            <w:vAlign w:val="center"/>
          </w:tcPr>
          <w:p w:rsidR="003A2C82" w:rsidRPr="00031D73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A2C82" w:rsidRPr="001228AA" w:rsidTr="002F7F5F">
        <w:trPr>
          <w:trHeight w:val="475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A2C82" w:rsidRPr="00031D73" w:rsidRDefault="003A2C82" w:rsidP="002F7F5F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9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3A2C82" w:rsidRPr="001228AA" w:rsidRDefault="003A2C82" w:rsidP="002F7F5F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t>gnumner.am</w:t>
            </w:r>
          </w:p>
        </w:tc>
      </w:tr>
      <w:tr w:rsidR="003A2C82" w:rsidRPr="001228AA" w:rsidTr="002F7F5F">
        <w:trPr>
          <w:trHeight w:val="288"/>
          <w:jc w:val="center"/>
        </w:trPr>
        <w:tc>
          <w:tcPr>
            <w:tcW w:w="11150" w:type="dxa"/>
            <w:gridSpan w:val="33"/>
            <w:shd w:val="clear" w:color="auto" w:fill="99CCFF"/>
            <w:vAlign w:val="center"/>
          </w:tcPr>
          <w:p w:rsidR="003A2C82" w:rsidRPr="001228AA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3A2C82" w:rsidRPr="001228AA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A2C82" w:rsidRPr="00CB25D7" w:rsidTr="002F7F5F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1228AA" w:rsidRDefault="003A2C82" w:rsidP="001228AA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противозаконных действий в рамках процесса закупки</w:t>
            </w:r>
            <w:r w:rsidRPr="001228AA">
              <w:rPr>
                <w:rFonts w:ascii="GHEA Grapalat" w:hAnsi="GHEA Grapalat"/>
                <w:sz w:val="20"/>
                <w:lang w:val="ru-RU"/>
              </w:rPr>
              <w:t xml:space="preserve"> не обнаружены</w:t>
            </w:r>
          </w:p>
        </w:tc>
      </w:tr>
      <w:tr w:rsidR="003A2C82" w:rsidRPr="00CB25D7" w:rsidTr="002F7F5F">
        <w:trPr>
          <w:trHeight w:val="288"/>
          <w:jc w:val="center"/>
        </w:trPr>
        <w:tc>
          <w:tcPr>
            <w:tcW w:w="1115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2C82" w:rsidRPr="00031D73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A2C82" w:rsidRPr="00031D73" w:rsidTr="002F7F5F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031D73" w:rsidRDefault="003A2C82" w:rsidP="002F7F5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 xml:space="preserve">Жалобы, поданные относительно процесса закупки, и принятые по </w:t>
            </w:r>
            <w:r w:rsidRPr="00031D73">
              <w:rPr>
                <w:rFonts w:ascii="GHEA Grapalat" w:hAnsi="GHEA Grapalat"/>
                <w:sz w:val="20"/>
                <w:lang w:val="ru-RU"/>
              </w:rPr>
              <w:lastRenderedPageBreak/>
              <w:t>ним решения</w:t>
            </w:r>
          </w:p>
        </w:tc>
        <w:tc>
          <w:tcPr>
            <w:tcW w:w="85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1228AA" w:rsidRDefault="003A2C82" w:rsidP="002F7F5F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>
              <w:rPr>
                <w:rFonts w:ascii="GHEA Grapalat" w:hAnsi="GHEA Grapalat"/>
                <w:bCs/>
                <w:sz w:val="20"/>
              </w:rPr>
              <w:lastRenderedPageBreak/>
              <w:t>Жалоб непоступало</w:t>
            </w:r>
          </w:p>
        </w:tc>
      </w:tr>
      <w:tr w:rsidR="003A2C82" w:rsidRPr="00031D73" w:rsidTr="002F7F5F">
        <w:trPr>
          <w:trHeight w:val="288"/>
          <w:jc w:val="center"/>
        </w:trPr>
        <w:tc>
          <w:tcPr>
            <w:tcW w:w="11150" w:type="dxa"/>
            <w:gridSpan w:val="33"/>
            <w:shd w:val="clear" w:color="auto" w:fill="99CCFF"/>
            <w:vAlign w:val="center"/>
          </w:tcPr>
          <w:p w:rsidR="003A2C82" w:rsidRPr="00031D73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3A2C82" w:rsidRPr="00F20D45" w:rsidTr="002F7F5F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Другие необходимые сведения</w:t>
            </w:r>
          </w:p>
        </w:tc>
        <w:tc>
          <w:tcPr>
            <w:tcW w:w="859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3A2C82" w:rsidRPr="00F20D45" w:rsidTr="002F7F5F">
        <w:trPr>
          <w:trHeight w:val="288"/>
          <w:jc w:val="center"/>
        </w:trPr>
        <w:tc>
          <w:tcPr>
            <w:tcW w:w="11150" w:type="dxa"/>
            <w:gridSpan w:val="33"/>
            <w:shd w:val="clear" w:color="auto" w:fill="99CCFF"/>
            <w:vAlign w:val="center"/>
          </w:tcPr>
          <w:p w:rsidR="003A2C82" w:rsidRPr="00F20D45" w:rsidRDefault="003A2C82" w:rsidP="002F7F5F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A2C82" w:rsidRPr="00CB25D7" w:rsidTr="002F7F5F">
        <w:trPr>
          <w:trHeight w:val="227"/>
          <w:jc w:val="center"/>
        </w:trPr>
        <w:tc>
          <w:tcPr>
            <w:tcW w:w="11150" w:type="dxa"/>
            <w:gridSpan w:val="33"/>
            <w:shd w:val="clear" w:color="auto" w:fill="auto"/>
            <w:vAlign w:val="center"/>
          </w:tcPr>
          <w:p w:rsidR="003A2C82" w:rsidRPr="00031D73" w:rsidRDefault="003A2C82" w:rsidP="002F7F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031D73">
              <w:rPr>
                <w:rFonts w:ascii="GHEA Grapalat" w:hAnsi="GHEA Grapalat"/>
                <w:sz w:val="20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 (</w:t>
            </w:r>
            <w:r w:rsidRPr="00031D73">
              <w:rPr>
                <w:rFonts w:ascii="GHEA Grapalat" w:hAnsi="GHEA Grapalat" w:hint="eastAsia"/>
                <w:sz w:val="20"/>
                <w:lang w:val="ru-RU"/>
              </w:rPr>
              <w:t>Начальникотделазакупок</w:t>
            </w:r>
            <w:r w:rsidRPr="00031D73">
              <w:rPr>
                <w:rFonts w:ascii="GHEA Grapalat" w:hAnsi="GHEA Grapalat"/>
                <w:sz w:val="20"/>
                <w:lang w:val="ru-RU"/>
              </w:rPr>
              <w:t xml:space="preserve"> )</w:t>
            </w:r>
          </w:p>
        </w:tc>
      </w:tr>
      <w:tr w:rsidR="003A2C82" w:rsidRPr="00F20D45" w:rsidTr="002F7F5F">
        <w:trPr>
          <w:trHeight w:val="47"/>
          <w:jc w:val="center"/>
        </w:trPr>
        <w:tc>
          <w:tcPr>
            <w:tcW w:w="32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Имя, Фамилия</w:t>
            </w:r>
          </w:p>
        </w:tc>
        <w:tc>
          <w:tcPr>
            <w:tcW w:w="38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Телефон</w:t>
            </w:r>
          </w:p>
        </w:tc>
        <w:tc>
          <w:tcPr>
            <w:tcW w:w="40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C82" w:rsidRPr="00F20D45" w:rsidRDefault="003A2C82" w:rsidP="002F7F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 эл. Почты</w:t>
            </w:r>
          </w:p>
        </w:tc>
      </w:tr>
      <w:tr w:rsidR="003A2C82" w:rsidRPr="001228AA" w:rsidTr="002F7F5F">
        <w:trPr>
          <w:trHeight w:val="457"/>
          <w:jc w:val="center"/>
        </w:trPr>
        <w:tc>
          <w:tcPr>
            <w:tcW w:w="3230" w:type="dxa"/>
            <w:gridSpan w:val="10"/>
            <w:shd w:val="clear" w:color="auto" w:fill="auto"/>
            <w:vAlign w:val="center"/>
          </w:tcPr>
          <w:p w:rsidR="003A2C82" w:rsidRPr="001228AA" w:rsidRDefault="003A2C82" w:rsidP="001228AA">
            <w:pPr>
              <w:jc w:val="center"/>
              <w:rPr>
                <w:rFonts w:ascii="Sylfaen" w:hAnsi="Sylfaen"/>
                <w:szCs w:val="22"/>
              </w:rPr>
            </w:pPr>
            <w:r w:rsidRPr="001228AA">
              <w:rPr>
                <w:rFonts w:ascii="Sylfaen" w:hAnsi="Sylfaen"/>
                <w:sz w:val="22"/>
                <w:szCs w:val="22"/>
              </w:rPr>
              <w:t>Асмик Ёлян</w:t>
            </w:r>
          </w:p>
        </w:tc>
        <w:tc>
          <w:tcPr>
            <w:tcW w:w="3866" w:type="dxa"/>
            <w:gridSpan w:val="9"/>
            <w:shd w:val="clear" w:color="auto" w:fill="auto"/>
            <w:vAlign w:val="center"/>
          </w:tcPr>
          <w:p w:rsidR="003A2C82" w:rsidRPr="001228AA" w:rsidRDefault="003A2C82" w:rsidP="001228AA">
            <w:pPr>
              <w:widowControl w:val="0"/>
              <w:jc w:val="center"/>
              <w:rPr>
                <w:rFonts w:ascii="Sylfaen" w:hAnsi="Sylfaen"/>
                <w:szCs w:val="22"/>
              </w:rPr>
            </w:pPr>
            <w:r w:rsidRPr="001228AA">
              <w:rPr>
                <w:rFonts w:ascii="Sylfaen" w:hAnsi="Sylfaen"/>
                <w:sz w:val="22"/>
                <w:szCs w:val="22"/>
              </w:rPr>
              <w:t>099 014071    094 014072</w:t>
            </w:r>
          </w:p>
        </w:tc>
        <w:tc>
          <w:tcPr>
            <w:tcW w:w="4054" w:type="dxa"/>
            <w:gridSpan w:val="14"/>
            <w:shd w:val="clear" w:color="auto" w:fill="auto"/>
            <w:vAlign w:val="center"/>
          </w:tcPr>
          <w:p w:rsidR="003A2C82" w:rsidRPr="001228AA" w:rsidRDefault="003A2C82" w:rsidP="001228AA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Cs w:val="22"/>
              </w:rPr>
            </w:pPr>
            <w:r w:rsidRPr="001228AA">
              <w:rPr>
                <w:rFonts w:ascii="Sylfaen" w:hAnsi="Sylfaen"/>
                <w:bCs/>
                <w:sz w:val="22"/>
                <w:szCs w:val="22"/>
              </w:rPr>
              <w:t>masis1@schools.am</w:t>
            </w:r>
          </w:p>
        </w:tc>
      </w:tr>
    </w:tbl>
    <w:p w:rsidR="003D5711" w:rsidRDefault="003D5711" w:rsidP="003D5711">
      <w:pPr>
        <w:spacing w:after="240"/>
        <w:ind w:firstLine="709"/>
        <w:jc w:val="center"/>
        <w:rPr>
          <w:rFonts w:ascii="GHEA Grapalat" w:hAnsi="GHEA Grapalat"/>
          <w:sz w:val="20"/>
        </w:rPr>
      </w:pPr>
    </w:p>
    <w:p w:rsidR="003D5711" w:rsidRPr="001228AA" w:rsidRDefault="003D5711" w:rsidP="003D5711">
      <w:pPr>
        <w:spacing w:after="240"/>
        <w:ind w:firstLine="709"/>
        <w:jc w:val="center"/>
        <w:rPr>
          <w:rFonts w:ascii="GHEA Grapalat" w:hAnsi="GHEA Grapalat" w:cs="Sylfaen"/>
          <w:sz w:val="20"/>
          <w:lang w:val="ru-RU"/>
        </w:rPr>
      </w:pPr>
      <w:r w:rsidRPr="001228AA">
        <w:rPr>
          <w:rFonts w:ascii="GHEA Grapalat" w:hAnsi="GHEA Grapalat"/>
          <w:sz w:val="20"/>
          <w:lang w:val="ru-RU"/>
        </w:rPr>
        <w:t xml:space="preserve">Заказчик: </w:t>
      </w:r>
      <w:r w:rsidRPr="001228AA">
        <w:rPr>
          <w:rFonts w:ascii="GHEA Grapalat" w:hAnsi="GHEA Grapalat"/>
          <w:sz w:val="22"/>
          <w:szCs w:val="22"/>
          <w:lang w:val="ru-RU"/>
        </w:rPr>
        <w:t>«</w:t>
      </w:r>
      <w:r w:rsidR="001228AA">
        <w:rPr>
          <w:rFonts w:ascii="Sylfaen" w:hAnsi="Sylfaen"/>
          <w:lang w:val="af-ZA"/>
        </w:rPr>
        <w:t>«</w:t>
      </w:r>
      <w:r w:rsidR="001228AA" w:rsidRPr="00B06D4F">
        <w:rPr>
          <w:rFonts w:ascii="Sylfaen" w:hAnsi="Sylfaen"/>
          <w:lang w:val="af-ZA"/>
        </w:rPr>
        <w:t xml:space="preserve">ОШ им. М. Маштоца </w:t>
      </w:r>
      <w:r w:rsidR="001228AA">
        <w:rPr>
          <w:rFonts w:ascii="Sylfaen" w:hAnsi="Sylfaen"/>
          <w:lang w:val="af-ZA"/>
        </w:rPr>
        <w:t>г. Масиса Араратской области РА</w:t>
      </w:r>
      <w:r w:rsidR="001228AA" w:rsidRPr="00B06D4F">
        <w:rPr>
          <w:rFonts w:ascii="Sylfaen" w:hAnsi="Sylfaen"/>
          <w:lang w:val="af-ZA"/>
        </w:rPr>
        <w:t xml:space="preserve">» </w:t>
      </w:r>
      <w:r w:rsidR="001228AA" w:rsidRPr="00B06D4F">
        <w:rPr>
          <w:rFonts w:ascii="Sylfaen" w:hAnsi="Sylfaen" w:cs="Arial"/>
          <w:lang w:val="af-ZA"/>
        </w:rPr>
        <w:t>ГНО</w:t>
      </w:r>
      <w:r w:rsidR="001228AA" w:rsidRPr="001228AA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228AA">
        <w:rPr>
          <w:rFonts w:ascii="GHEA Grapalat" w:hAnsi="GHEA Grapalat"/>
          <w:sz w:val="22"/>
          <w:szCs w:val="22"/>
          <w:lang w:val="ru-RU"/>
        </w:rPr>
        <w:t>»</w:t>
      </w:r>
    </w:p>
    <w:p w:rsidR="003D5711" w:rsidRPr="001228AA" w:rsidRDefault="003D5711" w:rsidP="003D5711">
      <w:pPr>
        <w:spacing w:after="240"/>
        <w:ind w:firstLine="709"/>
        <w:jc w:val="center"/>
        <w:rPr>
          <w:rFonts w:ascii="GHEA Grapalat" w:hAnsi="GHEA Grapalat" w:cs="Sylfaen"/>
          <w:sz w:val="20"/>
          <w:lang w:val="ru-RU"/>
        </w:rPr>
      </w:pPr>
    </w:p>
    <w:p w:rsidR="00BB10A2" w:rsidRPr="001228AA" w:rsidRDefault="00BB10A2">
      <w:pPr>
        <w:rPr>
          <w:lang w:val="ru-RU"/>
        </w:rPr>
      </w:pPr>
      <w:bookmarkStart w:id="0" w:name="_GoBack"/>
      <w:bookmarkEnd w:id="0"/>
    </w:p>
    <w:sectPr w:rsidR="00BB10A2" w:rsidRPr="001228AA" w:rsidSect="00597790">
      <w:footerReference w:type="even" r:id="rId11"/>
      <w:footerReference w:type="defaul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00" w:rsidRDefault="00151500" w:rsidP="007B4384">
      <w:r>
        <w:separator/>
      </w:r>
    </w:p>
  </w:endnote>
  <w:endnote w:type="continuationSeparator" w:id="0">
    <w:p w:rsidR="00151500" w:rsidRDefault="00151500" w:rsidP="007B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altName w:val="Mangal"/>
    <w:charset w:val="00"/>
    <w:family w:val="auto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D7" w:rsidRDefault="00CB25D7" w:rsidP="002F7F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25D7" w:rsidRDefault="00CB25D7" w:rsidP="002F7F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5D7" w:rsidRDefault="00CB25D7" w:rsidP="002F7F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631D">
      <w:rPr>
        <w:rStyle w:val="PageNumber"/>
        <w:noProof/>
      </w:rPr>
      <w:t>9</w:t>
    </w:r>
    <w:r>
      <w:rPr>
        <w:rStyle w:val="PageNumber"/>
      </w:rPr>
      <w:fldChar w:fldCharType="end"/>
    </w:r>
  </w:p>
  <w:p w:rsidR="00CB25D7" w:rsidRDefault="00CB25D7" w:rsidP="002F7F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00" w:rsidRDefault="00151500" w:rsidP="007B4384">
      <w:r>
        <w:separator/>
      </w:r>
    </w:p>
  </w:footnote>
  <w:footnote w:type="continuationSeparator" w:id="0">
    <w:p w:rsidR="00151500" w:rsidRDefault="00151500" w:rsidP="007B4384">
      <w:r>
        <w:continuationSeparator/>
      </w:r>
    </w:p>
  </w:footnote>
  <w:footnote w:id="1">
    <w:p w:rsidR="00CB25D7" w:rsidRPr="00F714C3" w:rsidRDefault="00CB25D7" w:rsidP="007B4384">
      <w:pPr>
        <w:pStyle w:val="FootnoteText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CB25D7" w:rsidRPr="00F714C3" w:rsidRDefault="00CB25D7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CB25D7" w:rsidRPr="00F714C3" w:rsidRDefault="00CB25D7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923716" w:rsidRPr="00F714C3" w:rsidRDefault="00923716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Նշվում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բոլոր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384"/>
    <w:rsid w:val="00031D73"/>
    <w:rsid w:val="00076694"/>
    <w:rsid w:val="001228AA"/>
    <w:rsid w:val="00151500"/>
    <w:rsid w:val="001B2EE9"/>
    <w:rsid w:val="00293341"/>
    <w:rsid w:val="002E2964"/>
    <w:rsid w:val="002F7F5F"/>
    <w:rsid w:val="0032451C"/>
    <w:rsid w:val="003352FB"/>
    <w:rsid w:val="003A2C82"/>
    <w:rsid w:val="003D5711"/>
    <w:rsid w:val="0045068E"/>
    <w:rsid w:val="0050054F"/>
    <w:rsid w:val="005033BB"/>
    <w:rsid w:val="00562EDA"/>
    <w:rsid w:val="005630C3"/>
    <w:rsid w:val="00597790"/>
    <w:rsid w:val="005B5AE9"/>
    <w:rsid w:val="00617BAD"/>
    <w:rsid w:val="006A1D74"/>
    <w:rsid w:val="007B4384"/>
    <w:rsid w:val="00923716"/>
    <w:rsid w:val="00927B45"/>
    <w:rsid w:val="00955831"/>
    <w:rsid w:val="009B6183"/>
    <w:rsid w:val="00A372FE"/>
    <w:rsid w:val="00B102D9"/>
    <w:rsid w:val="00BA5E0C"/>
    <w:rsid w:val="00BB10A2"/>
    <w:rsid w:val="00BC58E1"/>
    <w:rsid w:val="00BD608C"/>
    <w:rsid w:val="00CB25D7"/>
    <w:rsid w:val="00D4257A"/>
    <w:rsid w:val="00D6631D"/>
    <w:rsid w:val="00D856B9"/>
    <w:rsid w:val="00E27DF3"/>
    <w:rsid w:val="00E61FC7"/>
    <w:rsid w:val="00F0249F"/>
    <w:rsid w:val="00F834A9"/>
    <w:rsid w:val="00FB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7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B43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7B4384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B4384"/>
  </w:style>
  <w:style w:type="paragraph" w:styleId="Footer">
    <w:name w:val="footer"/>
    <w:basedOn w:val="Normal"/>
    <w:link w:val="FooterChar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B438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B4384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7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styleId="Hyperlink">
    <w:name w:val="Hyperlink"/>
    <w:rsid w:val="009B6183"/>
    <w:rPr>
      <w:u w:val="single"/>
    </w:rPr>
  </w:style>
  <w:style w:type="paragraph" w:styleId="ListParagraph">
    <w:name w:val="List Paragraph"/>
    <w:uiPriority w:val="34"/>
    <w:qFormat/>
    <w:rsid w:val="006A1D7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arutyun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sis1@schools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Masis5</cp:lastModifiedBy>
  <cp:revision>11</cp:revision>
  <dcterms:created xsi:type="dcterms:W3CDTF">2020-11-28T07:28:00Z</dcterms:created>
  <dcterms:modified xsi:type="dcterms:W3CDTF">2020-12-08T08:46:00Z</dcterms:modified>
</cp:coreProperties>
</file>