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566E4" w14:textId="77777777" w:rsidR="00A65FB9" w:rsidRPr="00BE6950" w:rsidRDefault="00A65FB9" w:rsidP="00A65FB9">
      <w:pPr>
        <w:spacing w:after="0" w:line="240" w:lineRule="auto"/>
        <w:jc w:val="center"/>
        <w:rPr>
          <w:rFonts w:ascii="GHEA Grapalat" w:hAnsi="GHEA Grapalat"/>
          <w:b/>
          <w:sz w:val="18"/>
          <w:szCs w:val="18"/>
          <w:lang w:val="hy-AM"/>
        </w:rPr>
      </w:pP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t xml:space="preserve">                                                                                        </w:t>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sz w:val="18"/>
          <w:szCs w:val="18"/>
          <w:lang w:val="hy-AM"/>
        </w:rPr>
        <w:tab/>
      </w:r>
      <w:r w:rsidRPr="00BE6950">
        <w:rPr>
          <w:rFonts w:ascii="GHEA Grapalat" w:hAnsi="GHEA Grapalat"/>
          <w:b/>
          <w:sz w:val="18"/>
          <w:szCs w:val="18"/>
          <w:lang w:val="hy-AM"/>
        </w:rPr>
        <w:t>ՀՀ դրամ</w:t>
      </w:r>
    </w:p>
    <w:tbl>
      <w:tblPr>
        <w:tblW w:w="1834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540"/>
        <w:gridCol w:w="354"/>
        <w:gridCol w:w="1086"/>
        <w:gridCol w:w="167"/>
        <w:gridCol w:w="720"/>
        <w:gridCol w:w="571"/>
        <w:gridCol w:w="419"/>
        <w:gridCol w:w="391"/>
        <w:gridCol w:w="3726"/>
        <w:gridCol w:w="666"/>
        <w:gridCol w:w="990"/>
        <w:gridCol w:w="1170"/>
        <w:gridCol w:w="1143"/>
        <w:gridCol w:w="990"/>
        <w:gridCol w:w="738"/>
        <w:gridCol w:w="252"/>
        <w:gridCol w:w="1422"/>
        <w:gridCol w:w="1578"/>
      </w:tblGrid>
      <w:tr w:rsidR="00BE6950" w:rsidRPr="00BE6950" w14:paraId="284706CD" w14:textId="77777777" w:rsidTr="00547DB8">
        <w:trPr>
          <w:gridBefore w:val="3"/>
          <w:wBefore w:w="2313" w:type="dxa"/>
          <w:trHeight w:val="20"/>
        </w:trPr>
        <w:tc>
          <w:tcPr>
            <w:tcW w:w="16029" w:type="dxa"/>
            <w:gridSpan w:val="16"/>
            <w:tcBorders>
              <w:top w:val="nil"/>
              <w:left w:val="nil"/>
              <w:bottom w:val="nil"/>
              <w:right w:val="nil"/>
            </w:tcBorders>
            <w:shd w:val="clear" w:color="auto" w:fill="auto"/>
            <w:vAlign w:val="center"/>
            <w:hideMark/>
          </w:tcPr>
          <w:p w14:paraId="44165851" w14:textId="77777777" w:rsidR="006E24F7" w:rsidRPr="00BE6950" w:rsidRDefault="006E24F7" w:rsidP="00C553E6">
            <w:pPr>
              <w:spacing w:after="0" w:line="240" w:lineRule="auto"/>
              <w:jc w:val="center"/>
              <w:rPr>
                <w:rFonts w:ascii="GHEA Grapalat" w:eastAsia="Times New Roman" w:hAnsi="GHEA Grapalat" w:cs="Calibri"/>
                <w:sz w:val="18"/>
                <w:szCs w:val="18"/>
              </w:rPr>
            </w:pPr>
            <w:r w:rsidRPr="00BE6950">
              <w:rPr>
                <w:rFonts w:ascii="GHEA Grapalat" w:hAnsi="GHEA Grapalat"/>
                <w:b/>
                <w:sz w:val="18"/>
                <w:szCs w:val="18"/>
                <w:lang w:val="hy-AM"/>
              </w:rPr>
              <w:t xml:space="preserve">ՓՈՓԽՎԱԾ ՏԵԽՆԻԿԱԿԱՆ  ԲՆՈՒԹԱԳԻՐ </w:t>
            </w:r>
          </w:p>
        </w:tc>
      </w:tr>
      <w:tr w:rsidR="00BE6950" w:rsidRPr="00BE6950" w14:paraId="09FD9DFC" w14:textId="77777777" w:rsidTr="00547DB8">
        <w:trPr>
          <w:gridBefore w:val="3"/>
          <w:wBefore w:w="2313" w:type="dxa"/>
          <w:trHeight w:val="20"/>
        </w:trPr>
        <w:tc>
          <w:tcPr>
            <w:tcW w:w="16029" w:type="dxa"/>
            <w:gridSpan w:val="16"/>
            <w:tcBorders>
              <w:top w:val="nil"/>
              <w:left w:val="nil"/>
              <w:bottom w:val="nil"/>
              <w:right w:val="nil"/>
            </w:tcBorders>
            <w:shd w:val="clear" w:color="auto" w:fill="auto"/>
            <w:vAlign w:val="center"/>
            <w:hideMark/>
          </w:tcPr>
          <w:p w14:paraId="6B43255F" w14:textId="15DA8FC7" w:rsidR="001D6981" w:rsidRPr="00BE6950" w:rsidRDefault="001D6981" w:rsidP="00226F0B">
            <w:pPr>
              <w:spacing w:after="0" w:line="240" w:lineRule="auto"/>
              <w:jc w:val="center"/>
              <w:rPr>
                <w:rFonts w:ascii="GHEA Grapalat" w:hAnsi="GHEA Grapalat"/>
                <w:b/>
                <w:sz w:val="18"/>
                <w:szCs w:val="18"/>
                <w:lang w:val="hy-AM"/>
              </w:rPr>
            </w:pPr>
          </w:p>
        </w:tc>
      </w:tr>
      <w:tr w:rsidR="00BE6950" w:rsidRPr="00BE6950" w14:paraId="300B0F64" w14:textId="77777777" w:rsidTr="00547DB8">
        <w:trPr>
          <w:gridBefore w:val="3"/>
          <w:wBefore w:w="2313" w:type="dxa"/>
          <w:trHeight w:val="20"/>
        </w:trPr>
        <w:tc>
          <w:tcPr>
            <w:tcW w:w="16029" w:type="dxa"/>
            <w:gridSpan w:val="16"/>
            <w:tcBorders>
              <w:top w:val="nil"/>
              <w:left w:val="nil"/>
              <w:bottom w:val="nil"/>
              <w:right w:val="nil"/>
            </w:tcBorders>
            <w:shd w:val="clear" w:color="auto" w:fill="auto"/>
            <w:vAlign w:val="center"/>
            <w:hideMark/>
          </w:tcPr>
          <w:p w14:paraId="61A27262" w14:textId="77777777" w:rsidR="001D6981" w:rsidRPr="00BE6950" w:rsidRDefault="001D6981" w:rsidP="00226F0B">
            <w:pPr>
              <w:spacing w:after="0" w:line="240" w:lineRule="auto"/>
              <w:jc w:val="center"/>
              <w:rPr>
                <w:rFonts w:ascii="GHEA Grapalat" w:hAnsi="GHEA Grapalat"/>
                <w:b/>
                <w:sz w:val="18"/>
                <w:szCs w:val="18"/>
                <w:lang w:val="hy-AM"/>
              </w:rPr>
            </w:pPr>
            <w:r w:rsidRPr="00BE6950">
              <w:rPr>
                <w:rFonts w:ascii="GHEA Grapalat" w:hAnsi="GHEA Grapalat"/>
                <w:b/>
                <w:sz w:val="18"/>
                <w:szCs w:val="18"/>
                <w:lang w:val="hy-AM"/>
              </w:rPr>
              <w:t>Ապրանքի</w:t>
            </w:r>
          </w:p>
        </w:tc>
      </w:tr>
      <w:tr w:rsidR="00BE6950" w:rsidRPr="00BE6950" w14:paraId="2B511107" w14:textId="77777777" w:rsidTr="00D80B11">
        <w:trPr>
          <w:gridBefore w:val="1"/>
          <w:gridAfter w:val="1"/>
          <w:wBefore w:w="1419" w:type="dxa"/>
          <w:wAfter w:w="1578" w:type="dxa"/>
          <w:trHeight w:val="20"/>
        </w:trPr>
        <w:tc>
          <w:tcPr>
            <w:tcW w:w="540" w:type="dxa"/>
            <w:vMerge w:val="restart"/>
            <w:shd w:val="clear" w:color="000000" w:fill="FFFFFF"/>
            <w:vAlign w:val="center"/>
            <w:hideMark/>
          </w:tcPr>
          <w:p w14:paraId="335A377C"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Հ/հ</w:t>
            </w:r>
          </w:p>
        </w:tc>
        <w:tc>
          <w:tcPr>
            <w:tcW w:w="1440" w:type="dxa"/>
            <w:gridSpan w:val="2"/>
            <w:vMerge w:val="restart"/>
            <w:shd w:val="clear" w:color="000000" w:fill="FFFFFF"/>
            <w:vAlign w:val="center"/>
            <w:hideMark/>
          </w:tcPr>
          <w:p w14:paraId="270F66D1"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Միջանցիկ կոդը՝ ըստ CPV դասակարգման</w:t>
            </w:r>
          </w:p>
        </w:tc>
        <w:tc>
          <w:tcPr>
            <w:tcW w:w="1458" w:type="dxa"/>
            <w:gridSpan w:val="3"/>
            <w:vMerge w:val="restart"/>
            <w:shd w:val="clear" w:color="000000" w:fill="FFFFFF"/>
            <w:vAlign w:val="center"/>
            <w:hideMark/>
          </w:tcPr>
          <w:p w14:paraId="14E82071"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Անվանումը</w:t>
            </w:r>
          </w:p>
        </w:tc>
        <w:tc>
          <w:tcPr>
            <w:tcW w:w="810" w:type="dxa"/>
            <w:gridSpan w:val="2"/>
            <w:vMerge w:val="restart"/>
            <w:shd w:val="clear" w:color="000000" w:fill="FFFFFF"/>
            <w:vAlign w:val="center"/>
            <w:hideMark/>
          </w:tcPr>
          <w:p w14:paraId="28315197"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Արտադրողը և ծագման երկիրը</w:t>
            </w:r>
          </w:p>
        </w:tc>
        <w:tc>
          <w:tcPr>
            <w:tcW w:w="3726" w:type="dxa"/>
            <w:vMerge w:val="restart"/>
            <w:shd w:val="clear" w:color="000000" w:fill="FFFFFF"/>
            <w:vAlign w:val="center"/>
            <w:hideMark/>
          </w:tcPr>
          <w:p w14:paraId="0713CCB9"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Տեխնիկական բնութագիրը</w:t>
            </w:r>
          </w:p>
        </w:tc>
        <w:tc>
          <w:tcPr>
            <w:tcW w:w="666" w:type="dxa"/>
            <w:vMerge w:val="restart"/>
            <w:shd w:val="clear" w:color="000000" w:fill="FFFFFF"/>
            <w:vAlign w:val="center"/>
            <w:hideMark/>
          </w:tcPr>
          <w:p w14:paraId="1DA197E5"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Չ/մ</w:t>
            </w:r>
          </w:p>
        </w:tc>
        <w:tc>
          <w:tcPr>
            <w:tcW w:w="990" w:type="dxa"/>
            <w:vMerge w:val="restart"/>
            <w:shd w:val="clear" w:color="000000" w:fill="FFFFFF"/>
            <w:vAlign w:val="center"/>
            <w:hideMark/>
          </w:tcPr>
          <w:p w14:paraId="5B4CF8FE"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Միավորի  գինը ՀՀ դրամ</w:t>
            </w:r>
          </w:p>
        </w:tc>
        <w:tc>
          <w:tcPr>
            <w:tcW w:w="1170" w:type="dxa"/>
            <w:vMerge w:val="restart"/>
            <w:shd w:val="clear" w:color="000000" w:fill="FFFFFF"/>
            <w:vAlign w:val="center"/>
            <w:hideMark/>
          </w:tcPr>
          <w:p w14:paraId="32F90915"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Ընդհանուր գումարը       ՀՀ դրամ</w:t>
            </w:r>
          </w:p>
        </w:tc>
        <w:tc>
          <w:tcPr>
            <w:tcW w:w="1143" w:type="dxa"/>
            <w:vMerge w:val="restart"/>
            <w:shd w:val="clear" w:color="auto" w:fill="auto"/>
            <w:vAlign w:val="center"/>
            <w:hideMark/>
          </w:tcPr>
          <w:p w14:paraId="16DE382F"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Ընդհանուր         քանակը</w:t>
            </w:r>
          </w:p>
        </w:tc>
        <w:tc>
          <w:tcPr>
            <w:tcW w:w="3402" w:type="dxa"/>
            <w:gridSpan w:val="4"/>
            <w:shd w:val="clear" w:color="auto" w:fill="auto"/>
            <w:vAlign w:val="center"/>
            <w:hideMark/>
          </w:tcPr>
          <w:p w14:paraId="661E1679"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Մատակարարման</w:t>
            </w:r>
          </w:p>
        </w:tc>
      </w:tr>
      <w:tr w:rsidR="00BE6950" w:rsidRPr="00BE6950" w14:paraId="2FC941CB" w14:textId="77777777" w:rsidTr="00D80B11">
        <w:trPr>
          <w:gridBefore w:val="1"/>
          <w:gridAfter w:val="1"/>
          <w:wBefore w:w="1419" w:type="dxa"/>
          <w:wAfter w:w="1578" w:type="dxa"/>
          <w:trHeight w:val="20"/>
        </w:trPr>
        <w:tc>
          <w:tcPr>
            <w:tcW w:w="540" w:type="dxa"/>
            <w:vMerge/>
            <w:vAlign w:val="center"/>
            <w:hideMark/>
          </w:tcPr>
          <w:p w14:paraId="6006F0B0"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1440" w:type="dxa"/>
            <w:gridSpan w:val="2"/>
            <w:vMerge/>
            <w:vAlign w:val="center"/>
            <w:hideMark/>
          </w:tcPr>
          <w:p w14:paraId="054C8428"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1458" w:type="dxa"/>
            <w:gridSpan w:val="3"/>
            <w:vMerge/>
            <w:vAlign w:val="center"/>
            <w:hideMark/>
          </w:tcPr>
          <w:p w14:paraId="63769B71"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810" w:type="dxa"/>
            <w:gridSpan w:val="2"/>
            <w:vMerge/>
            <w:vAlign w:val="center"/>
            <w:hideMark/>
          </w:tcPr>
          <w:p w14:paraId="58361EA2"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3726" w:type="dxa"/>
            <w:vMerge/>
            <w:vAlign w:val="center"/>
            <w:hideMark/>
          </w:tcPr>
          <w:p w14:paraId="2F420BDD"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666" w:type="dxa"/>
            <w:vMerge/>
            <w:vAlign w:val="center"/>
            <w:hideMark/>
          </w:tcPr>
          <w:p w14:paraId="13CDDD0D"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990" w:type="dxa"/>
            <w:vMerge/>
            <w:vAlign w:val="center"/>
            <w:hideMark/>
          </w:tcPr>
          <w:p w14:paraId="5BA6054D"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1170" w:type="dxa"/>
            <w:vMerge/>
            <w:vAlign w:val="center"/>
            <w:hideMark/>
          </w:tcPr>
          <w:p w14:paraId="0B26430D"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1143" w:type="dxa"/>
            <w:vMerge/>
            <w:vAlign w:val="center"/>
            <w:hideMark/>
          </w:tcPr>
          <w:p w14:paraId="55E708A9"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990" w:type="dxa"/>
            <w:shd w:val="clear" w:color="auto" w:fill="auto"/>
            <w:vAlign w:val="center"/>
            <w:hideMark/>
          </w:tcPr>
          <w:p w14:paraId="1B442B6A"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հասցեն</w:t>
            </w:r>
          </w:p>
        </w:tc>
        <w:tc>
          <w:tcPr>
            <w:tcW w:w="990" w:type="dxa"/>
            <w:gridSpan w:val="2"/>
            <w:shd w:val="clear" w:color="auto" w:fill="auto"/>
            <w:vAlign w:val="center"/>
            <w:hideMark/>
          </w:tcPr>
          <w:p w14:paraId="21424A31"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ենթակա քանակը</w:t>
            </w:r>
          </w:p>
        </w:tc>
        <w:tc>
          <w:tcPr>
            <w:tcW w:w="1422" w:type="dxa"/>
            <w:shd w:val="clear" w:color="auto" w:fill="auto"/>
            <w:vAlign w:val="center"/>
            <w:hideMark/>
          </w:tcPr>
          <w:p w14:paraId="0724F4A0"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ժամկետը**</w:t>
            </w:r>
          </w:p>
        </w:tc>
      </w:tr>
      <w:tr w:rsidR="00BE6950" w:rsidRPr="00BE6950" w14:paraId="4BFE590F" w14:textId="77777777" w:rsidTr="00D80B11">
        <w:trPr>
          <w:gridBefore w:val="1"/>
          <w:gridAfter w:val="1"/>
          <w:wBefore w:w="1419" w:type="dxa"/>
          <w:wAfter w:w="1578" w:type="dxa"/>
          <w:trHeight w:val="20"/>
        </w:trPr>
        <w:tc>
          <w:tcPr>
            <w:tcW w:w="540" w:type="dxa"/>
            <w:shd w:val="clear" w:color="auto" w:fill="auto"/>
            <w:vAlign w:val="center"/>
            <w:hideMark/>
          </w:tcPr>
          <w:p w14:paraId="56EDCDE7"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C0109D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16311400/503</w:t>
            </w:r>
          </w:p>
        </w:tc>
        <w:tc>
          <w:tcPr>
            <w:tcW w:w="1458" w:type="dxa"/>
            <w:gridSpan w:val="3"/>
            <w:shd w:val="clear" w:color="auto" w:fill="auto"/>
            <w:vAlign w:val="center"/>
            <w:hideMark/>
          </w:tcPr>
          <w:p w14:paraId="4EE408D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Խոտհնձիչ մեքենաներ</w:t>
            </w:r>
          </w:p>
        </w:tc>
        <w:tc>
          <w:tcPr>
            <w:tcW w:w="810" w:type="dxa"/>
            <w:gridSpan w:val="2"/>
            <w:shd w:val="clear" w:color="auto" w:fill="auto"/>
            <w:vAlign w:val="center"/>
            <w:hideMark/>
          </w:tcPr>
          <w:p w14:paraId="1D3360A5" w14:textId="77777777" w:rsidR="001D6981" w:rsidRPr="00BE6950" w:rsidRDefault="001D6981" w:rsidP="00226F0B">
            <w:pPr>
              <w:spacing w:after="0" w:line="240" w:lineRule="auto"/>
              <w:jc w:val="center"/>
              <w:rPr>
                <w:rFonts w:ascii="GHEA Grapalat" w:hAnsi="GHEA Grapalat" w:cs="Calibri"/>
                <w:sz w:val="18"/>
                <w:szCs w:val="18"/>
              </w:rPr>
            </w:pPr>
          </w:p>
        </w:tc>
        <w:tc>
          <w:tcPr>
            <w:tcW w:w="3726" w:type="dxa"/>
            <w:shd w:val="clear" w:color="auto" w:fill="auto"/>
            <w:vAlign w:val="center"/>
            <w:hideMark/>
          </w:tcPr>
          <w:p w14:paraId="570F532F" w14:textId="77777777" w:rsidR="001D6981" w:rsidRPr="00BE6950" w:rsidRDefault="001D6981" w:rsidP="00226F0B">
            <w:pPr>
              <w:spacing w:after="0" w:line="240" w:lineRule="auto"/>
              <w:rPr>
                <w:rFonts w:ascii="GHEA Grapalat" w:hAnsi="GHEA Grapalat"/>
                <w:sz w:val="18"/>
                <w:szCs w:val="18"/>
              </w:rPr>
            </w:pPr>
            <w:r w:rsidRPr="00BE6950">
              <w:rPr>
                <w:rFonts w:ascii="GHEA Grapalat" w:hAnsi="GHEA Grapalat" w:cs="Calibri"/>
                <w:sz w:val="18"/>
                <w:szCs w:val="18"/>
              </w:rPr>
              <w:t>Խոտհնձիչ անիվներով, էլեկտրական՝ պտույտների քանակը ոչ պակաս քան 3200 պտույտ/րոպե, հզորությունը  ոչ պակաս քան 1700Վտ, կտրող էլեմենտը ՝ մետաղյա դանակ-շեղբ/320-420մմ/: Անվանական լարումը 220-240 Վ, հաճախականությունը 50 Հց: Բոլոր չափսերի վրա կիրառելի է շեղում +-5%:</w:t>
            </w:r>
            <w:r w:rsidRPr="00BE6950">
              <w:rPr>
                <w:rFonts w:ascii="GHEA Grapalat" w:hAnsi="GHEA Grapalat"/>
                <w:sz w:val="18"/>
                <w:szCs w:val="18"/>
                <w:lang w:val="hy-AM"/>
              </w:rPr>
              <w:t xml:space="preserve">Պայմանագրի կատարման փուլում ներկայացնել ապրանքն արտադրողից կամ վերջինիս ներկայացուցչից երաշխիքային նամակ կամ համապատասխանության սերտիֆիկատ, </w:t>
            </w:r>
            <w:r w:rsidRPr="00BE6950">
              <w:rPr>
                <w:rFonts w:ascii="GHEA Grapalat" w:hAnsi="GHEA Grapalat"/>
                <w:sz w:val="18"/>
                <w:szCs w:val="18"/>
              </w:rPr>
              <w:t xml:space="preserve">Նմուշը նախապես համաձայնեցնել պատվիրատուի հետ </w:t>
            </w:r>
            <w:r w:rsidRPr="00BE6950">
              <w:rPr>
                <w:rFonts w:ascii="GHEA Grapalat" w:hAnsi="GHEA Grapalat"/>
                <w:sz w:val="18"/>
                <w:szCs w:val="18"/>
                <w:lang w:val="hy-AM"/>
              </w:rPr>
              <w:t>ըստ անհրաժեշտության տարբերակով:</w:t>
            </w:r>
            <w:r w:rsidRPr="00BE6950">
              <w:rPr>
                <w:rFonts w:ascii="GHEA Grapalat" w:hAnsi="GHEA Grapalat"/>
                <w:sz w:val="18"/>
                <w:szCs w:val="18"/>
              </w:rPr>
              <w:t xml:space="preserve"> Չ</w:t>
            </w:r>
            <w:r w:rsidRPr="00BE6950">
              <w:rPr>
                <w:rFonts w:ascii="GHEA Grapalat" w:hAnsi="GHEA Grapalat"/>
                <w:sz w:val="18"/>
                <w:szCs w:val="18"/>
                <w:lang w:val="hy-AM"/>
              </w:rPr>
              <w:t>օգտագործված</w:t>
            </w:r>
            <w:r w:rsidRPr="00BE6950">
              <w:rPr>
                <w:rFonts w:ascii="GHEA Grapalat" w:hAnsi="GHEA Grapalat"/>
                <w:sz w:val="18"/>
                <w:szCs w:val="18"/>
              </w:rPr>
              <w:t>,</w:t>
            </w:r>
            <w:r w:rsidRPr="00BE6950">
              <w:rPr>
                <w:rFonts w:ascii="GHEA Grapalat" w:hAnsi="GHEA Grapalat"/>
                <w:sz w:val="18"/>
                <w:szCs w:val="18"/>
                <w:lang w:val="hy-AM"/>
              </w:rPr>
              <w:t xml:space="preserve">  </w:t>
            </w:r>
            <w:r w:rsidRPr="00BE6950">
              <w:rPr>
                <w:rFonts w:ascii="GHEA Grapalat" w:hAnsi="GHEA Grapalat"/>
                <w:sz w:val="18"/>
                <w:szCs w:val="18"/>
              </w:rPr>
              <w:t xml:space="preserve">ոչ պակաս քան </w:t>
            </w:r>
            <w:r w:rsidRPr="00BE6950">
              <w:rPr>
                <w:rFonts w:ascii="GHEA Grapalat" w:hAnsi="GHEA Grapalat"/>
                <w:sz w:val="18"/>
                <w:szCs w:val="18"/>
                <w:lang w:val="hy-AM"/>
              </w:rPr>
              <w:t>2024թ. արտադրության։</w:t>
            </w:r>
          </w:p>
          <w:p w14:paraId="01F72997" w14:textId="77777777" w:rsidR="001D6981" w:rsidRPr="00BE6950" w:rsidRDefault="001D6981" w:rsidP="00226F0B">
            <w:pPr>
              <w:spacing w:after="0" w:line="240" w:lineRule="auto"/>
              <w:rPr>
                <w:rFonts w:ascii="GHEA Grapalat" w:hAnsi="GHEA Grapalat"/>
                <w:sz w:val="18"/>
                <w:szCs w:val="18"/>
              </w:rPr>
            </w:pPr>
            <w:r w:rsidRPr="00BE6950">
              <w:rPr>
                <w:rFonts w:ascii="GHEA Grapalat" w:hAnsi="GHEA Grapalat"/>
                <w:sz w:val="18"/>
                <w:szCs w:val="18"/>
                <w:lang w:val="hy-AM"/>
              </w:rPr>
              <w:t xml:space="preserve">Երաշխիքային սպասարկումը </w:t>
            </w:r>
            <w:r w:rsidRPr="00BE6950">
              <w:rPr>
                <w:rFonts w:ascii="GHEA Grapalat" w:hAnsi="GHEA Grapalat"/>
                <w:sz w:val="18"/>
                <w:szCs w:val="18"/>
              </w:rPr>
              <w:t>1</w:t>
            </w:r>
            <w:r w:rsidRPr="00BE6950">
              <w:rPr>
                <w:rFonts w:ascii="GHEA Grapalat" w:hAnsi="GHEA Grapalat"/>
                <w:sz w:val="18"/>
                <w:szCs w:val="18"/>
                <w:lang w:val="hy-AM"/>
              </w:rPr>
              <w:t xml:space="preserve"> տարի</w:t>
            </w:r>
            <w:r w:rsidRPr="00BE6950">
              <w:rPr>
                <w:rFonts w:ascii="GHEA Grapalat" w:hAnsi="GHEA Grapalat"/>
                <w:sz w:val="18"/>
                <w:szCs w:val="18"/>
              </w:rPr>
              <w:t>:</w:t>
            </w:r>
          </w:p>
          <w:p w14:paraId="02032E79" w14:textId="77777777" w:rsidR="001D6981" w:rsidRPr="00BE6950" w:rsidRDefault="001D6981" w:rsidP="00226F0B">
            <w:pPr>
              <w:spacing w:after="0" w:line="240" w:lineRule="auto"/>
              <w:jc w:val="center"/>
              <w:rPr>
                <w:rFonts w:ascii="GHEA Grapalat" w:hAnsi="GHEA Grapalat" w:cs="Calibri"/>
                <w:sz w:val="18"/>
                <w:szCs w:val="18"/>
              </w:rPr>
            </w:pPr>
          </w:p>
        </w:tc>
        <w:tc>
          <w:tcPr>
            <w:tcW w:w="666" w:type="dxa"/>
            <w:shd w:val="clear" w:color="auto" w:fill="auto"/>
            <w:vAlign w:val="center"/>
            <w:hideMark/>
          </w:tcPr>
          <w:p w14:paraId="4F1A764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5396E7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80000</w:t>
            </w:r>
          </w:p>
        </w:tc>
        <w:tc>
          <w:tcPr>
            <w:tcW w:w="1170" w:type="dxa"/>
            <w:shd w:val="clear" w:color="auto" w:fill="auto"/>
            <w:vAlign w:val="center"/>
            <w:hideMark/>
          </w:tcPr>
          <w:p w14:paraId="474F9F2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1200000</w:t>
            </w:r>
          </w:p>
        </w:tc>
        <w:tc>
          <w:tcPr>
            <w:tcW w:w="1143" w:type="dxa"/>
            <w:shd w:val="clear" w:color="auto" w:fill="auto"/>
            <w:noWrap/>
            <w:vAlign w:val="center"/>
            <w:hideMark/>
          </w:tcPr>
          <w:p w14:paraId="54995F6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990" w:type="dxa"/>
            <w:shd w:val="clear" w:color="auto" w:fill="auto"/>
            <w:vAlign w:val="center"/>
            <w:hideMark/>
          </w:tcPr>
          <w:p w14:paraId="1AEEC4A6"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4FAC4E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1422" w:type="dxa"/>
            <w:shd w:val="clear" w:color="auto" w:fill="auto"/>
            <w:vAlign w:val="center"/>
            <w:hideMark/>
          </w:tcPr>
          <w:p w14:paraId="3361DA3E"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համաձայնագրի ուժի մեջ մտնելու օրվանից 120 օրացուցային օրվա ընթացքում: </w:t>
            </w:r>
          </w:p>
        </w:tc>
      </w:tr>
      <w:tr w:rsidR="00BE6950" w:rsidRPr="00BE6950" w14:paraId="2B382EFE" w14:textId="77777777" w:rsidTr="00D80B11">
        <w:trPr>
          <w:gridBefore w:val="1"/>
          <w:gridAfter w:val="1"/>
          <w:wBefore w:w="1419" w:type="dxa"/>
          <w:wAfter w:w="1578" w:type="dxa"/>
          <w:trHeight w:val="20"/>
        </w:trPr>
        <w:tc>
          <w:tcPr>
            <w:tcW w:w="540" w:type="dxa"/>
            <w:shd w:val="clear" w:color="auto" w:fill="auto"/>
            <w:vAlign w:val="center"/>
            <w:hideMark/>
          </w:tcPr>
          <w:p w14:paraId="77AB7ACC"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0892E8F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16311400/504</w:t>
            </w:r>
          </w:p>
        </w:tc>
        <w:tc>
          <w:tcPr>
            <w:tcW w:w="1458" w:type="dxa"/>
            <w:gridSpan w:val="3"/>
            <w:shd w:val="clear" w:color="auto" w:fill="auto"/>
            <w:vAlign w:val="center"/>
            <w:hideMark/>
          </w:tcPr>
          <w:p w14:paraId="06FFDAC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Խոտհնձիչ մեքենաներ</w:t>
            </w:r>
          </w:p>
        </w:tc>
        <w:tc>
          <w:tcPr>
            <w:tcW w:w="810" w:type="dxa"/>
            <w:gridSpan w:val="2"/>
            <w:shd w:val="clear" w:color="auto" w:fill="auto"/>
            <w:vAlign w:val="center"/>
            <w:hideMark/>
          </w:tcPr>
          <w:p w14:paraId="207964C8"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6C1C079F" w14:textId="77777777" w:rsidR="001D6981" w:rsidRPr="00BE6950" w:rsidRDefault="001D6981" w:rsidP="00226F0B">
            <w:pPr>
              <w:spacing w:after="0" w:line="240" w:lineRule="auto"/>
              <w:rPr>
                <w:rFonts w:ascii="GHEA Grapalat" w:hAnsi="GHEA Grapalat"/>
                <w:sz w:val="18"/>
                <w:szCs w:val="18"/>
              </w:rPr>
            </w:pPr>
            <w:r w:rsidRPr="00BE6950">
              <w:rPr>
                <w:rFonts w:ascii="GHEA Grapalat" w:hAnsi="GHEA Grapalat" w:cs="Calibri"/>
                <w:sz w:val="18"/>
                <w:szCs w:val="18"/>
              </w:rPr>
              <w:t>Խոտհնձիչ բենզինային շարժիչով: Հզորությունը ոչ պակաս քան 2000 Վտ, 2.7 ձիաուժ պտույտների քանակը  ոչ պակաս քան 9500պ/րոպե, վառելիքի տեսակը  բենզին AI 92, երկու տակտ յուղով, շարժիչի համար, բաքի տարողությունը ոչ պակաս քան 1,2լսմ/ խ, կտրող էլեմենտը պլաստիկ թել/ մետաղյա դանակ-շեղբ/255մմ/, աղմուկի մակարդակը ոչ ավել քան 96 դբ: Բոլոր չափսերի վրա կիրառելի է շեղում +-5%:</w:t>
            </w:r>
            <w:r w:rsidRPr="00BE6950">
              <w:rPr>
                <w:rFonts w:ascii="GHEA Grapalat" w:hAnsi="GHEA Grapalat"/>
                <w:sz w:val="18"/>
                <w:szCs w:val="18"/>
                <w:lang w:val="hy-AM"/>
              </w:rPr>
              <w:t xml:space="preserve">Պայմանագրի կատարման փուլում ներկայացնել ապրանքն արտադրողից կամ վերջինիս ներկայացուցչից երաշխիքային նամակ կամ </w:t>
            </w:r>
            <w:r w:rsidRPr="00BE6950">
              <w:rPr>
                <w:rFonts w:ascii="GHEA Grapalat" w:hAnsi="GHEA Grapalat"/>
                <w:sz w:val="18"/>
                <w:szCs w:val="18"/>
                <w:lang w:val="hy-AM"/>
              </w:rPr>
              <w:lastRenderedPageBreak/>
              <w:t xml:space="preserve">համապատասխանության սերտիֆիկատ, </w:t>
            </w:r>
            <w:r w:rsidRPr="00BE6950">
              <w:rPr>
                <w:rFonts w:ascii="GHEA Grapalat" w:hAnsi="GHEA Grapalat"/>
                <w:sz w:val="18"/>
                <w:szCs w:val="18"/>
              </w:rPr>
              <w:t xml:space="preserve">Նմուշը նախապես համաձայնեցնել պատվիրատուի հետ </w:t>
            </w:r>
            <w:r w:rsidRPr="00BE6950">
              <w:rPr>
                <w:rFonts w:ascii="GHEA Grapalat" w:hAnsi="GHEA Grapalat"/>
                <w:sz w:val="18"/>
                <w:szCs w:val="18"/>
                <w:lang w:val="hy-AM"/>
              </w:rPr>
              <w:t>ըստ անհրաժեշտության տարբերակով:</w:t>
            </w:r>
            <w:r w:rsidRPr="00BE6950">
              <w:rPr>
                <w:rFonts w:ascii="GHEA Grapalat" w:hAnsi="GHEA Grapalat"/>
                <w:sz w:val="18"/>
                <w:szCs w:val="18"/>
              </w:rPr>
              <w:t xml:space="preserve"> Չ</w:t>
            </w:r>
            <w:r w:rsidRPr="00BE6950">
              <w:rPr>
                <w:rFonts w:ascii="GHEA Grapalat" w:hAnsi="GHEA Grapalat"/>
                <w:sz w:val="18"/>
                <w:szCs w:val="18"/>
                <w:lang w:val="hy-AM"/>
              </w:rPr>
              <w:t>օգտագործված</w:t>
            </w:r>
            <w:r w:rsidRPr="00BE6950">
              <w:rPr>
                <w:rFonts w:ascii="GHEA Grapalat" w:hAnsi="GHEA Grapalat"/>
                <w:sz w:val="18"/>
                <w:szCs w:val="18"/>
              </w:rPr>
              <w:t>,</w:t>
            </w:r>
            <w:r w:rsidRPr="00BE6950">
              <w:rPr>
                <w:rFonts w:ascii="GHEA Grapalat" w:hAnsi="GHEA Grapalat"/>
                <w:sz w:val="18"/>
                <w:szCs w:val="18"/>
                <w:lang w:val="hy-AM"/>
              </w:rPr>
              <w:t xml:space="preserve">  </w:t>
            </w:r>
            <w:r w:rsidRPr="00BE6950">
              <w:rPr>
                <w:rFonts w:ascii="GHEA Grapalat" w:hAnsi="GHEA Grapalat"/>
                <w:sz w:val="18"/>
                <w:szCs w:val="18"/>
              </w:rPr>
              <w:t xml:space="preserve">ոչ պակաս քան </w:t>
            </w:r>
            <w:r w:rsidRPr="00BE6950">
              <w:rPr>
                <w:rFonts w:ascii="GHEA Grapalat" w:hAnsi="GHEA Grapalat"/>
                <w:sz w:val="18"/>
                <w:szCs w:val="18"/>
                <w:lang w:val="hy-AM"/>
              </w:rPr>
              <w:t>2024թ. արտադրության։</w:t>
            </w:r>
          </w:p>
          <w:p w14:paraId="0A5D5D18" w14:textId="77777777" w:rsidR="001D6981" w:rsidRPr="00BE6950" w:rsidRDefault="001D6981" w:rsidP="00226F0B">
            <w:pPr>
              <w:spacing w:after="0" w:line="240" w:lineRule="auto"/>
              <w:rPr>
                <w:rFonts w:ascii="GHEA Grapalat" w:hAnsi="GHEA Grapalat"/>
                <w:sz w:val="18"/>
                <w:szCs w:val="18"/>
              </w:rPr>
            </w:pPr>
            <w:r w:rsidRPr="00BE6950">
              <w:rPr>
                <w:rFonts w:ascii="GHEA Grapalat" w:hAnsi="GHEA Grapalat"/>
                <w:sz w:val="18"/>
                <w:szCs w:val="18"/>
                <w:lang w:val="hy-AM"/>
              </w:rPr>
              <w:t xml:space="preserve">Երաշխիքային սպասարկումը </w:t>
            </w:r>
            <w:r w:rsidRPr="00BE6950">
              <w:rPr>
                <w:rFonts w:ascii="GHEA Grapalat" w:hAnsi="GHEA Grapalat"/>
                <w:sz w:val="18"/>
                <w:szCs w:val="18"/>
              </w:rPr>
              <w:t>1</w:t>
            </w:r>
            <w:r w:rsidRPr="00BE6950">
              <w:rPr>
                <w:rFonts w:ascii="GHEA Grapalat" w:hAnsi="GHEA Grapalat"/>
                <w:sz w:val="18"/>
                <w:szCs w:val="18"/>
                <w:lang w:val="hy-AM"/>
              </w:rPr>
              <w:t xml:space="preserve"> տարի</w:t>
            </w:r>
            <w:r w:rsidRPr="00BE6950">
              <w:rPr>
                <w:rFonts w:ascii="GHEA Grapalat" w:hAnsi="GHEA Grapalat"/>
                <w:sz w:val="18"/>
                <w:szCs w:val="18"/>
              </w:rPr>
              <w:t>:</w:t>
            </w:r>
          </w:p>
          <w:p w14:paraId="3AC91EC9" w14:textId="77777777" w:rsidR="001D6981" w:rsidRPr="00BE6950" w:rsidRDefault="001D6981" w:rsidP="00226F0B">
            <w:pPr>
              <w:spacing w:after="0" w:line="240" w:lineRule="auto"/>
              <w:jc w:val="center"/>
              <w:rPr>
                <w:rFonts w:ascii="GHEA Grapalat" w:hAnsi="GHEA Grapalat" w:cs="Calibri"/>
                <w:sz w:val="18"/>
                <w:szCs w:val="18"/>
              </w:rPr>
            </w:pPr>
          </w:p>
        </w:tc>
        <w:tc>
          <w:tcPr>
            <w:tcW w:w="666" w:type="dxa"/>
            <w:shd w:val="clear" w:color="auto" w:fill="auto"/>
            <w:vAlign w:val="center"/>
            <w:hideMark/>
          </w:tcPr>
          <w:p w14:paraId="50AEE04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5FDF0D2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w:t>
            </w:r>
          </w:p>
        </w:tc>
        <w:tc>
          <w:tcPr>
            <w:tcW w:w="1170" w:type="dxa"/>
            <w:shd w:val="clear" w:color="auto" w:fill="auto"/>
            <w:vAlign w:val="center"/>
            <w:hideMark/>
          </w:tcPr>
          <w:p w14:paraId="0B07CF8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700000</w:t>
            </w:r>
          </w:p>
        </w:tc>
        <w:tc>
          <w:tcPr>
            <w:tcW w:w="1143" w:type="dxa"/>
            <w:shd w:val="clear" w:color="auto" w:fill="auto"/>
            <w:noWrap/>
            <w:vAlign w:val="center"/>
            <w:hideMark/>
          </w:tcPr>
          <w:p w14:paraId="45B169C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990" w:type="dxa"/>
            <w:shd w:val="clear" w:color="auto" w:fill="auto"/>
            <w:vAlign w:val="center"/>
            <w:hideMark/>
          </w:tcPr>
          <w:p w14:paraId="4232C051"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3008CDE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1422" w:type="dxa"/>
            <w:shd w:val="clear" w:color="auto" w:fill="auto"/>
            <w:vAlign w:val="center"/>
            <w:hideMark/>
          </w:tcPr>
          <w:p w14:paraId="5CCFCEAA"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1D941E9A" w14:textId="77777777" w:rsidTr="00D80B11">
        <w:trPr>
          <w:gridBefore w:val="1"/>
          <w:gridAfter w:val="1"/>
          <w:wBefore w:w="1419" w:type="dxa"/>
          <w:wAfter w:w="1578" w:type="dxa"/>
          <w:trHeight w:val="20"/>
        </w:trPr>
        <w:tc>
          <w:tcPr>
            <w:tcW w:w="540" w:type="dxa"/>
            <w:shd w:val="clear" w:color="auto" w:fill="auto"/>
            <w:vAlign w:val="center"/>
            <w:hideMark/>
          </w:tcPr>
          <w:p w14:paraId="256F9AF2"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597F32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32324900/501</w:t>
            </w:r>
          </w:p>
        </w:tc>
        <w:tc>
          <w:tcPr>
            <w:tcW w:w="1458" w:type="dxa"/>
            <w:gridSpan w:val="3"/>
            <w:shd w:val="clear" w:color="auto" w:fill="auto"/>
            <w:vAlign w:val="center"/>
            <w:hideMark/>
          </w:tcPr>
          <w:p w14:paraId="7157222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Հեռուստացույցներ</w:t>
            </w:r>
          </w:p>
        </w:tc>
        <w:tc>
          <w:tcPr>
            <w:tcW w:w="810" w:type="dxa"/>
            <w:gridSpan w:val="2"/>
            <w:shd w:val="clear" w:color="auto" w:fill="auto"/>
            <w:vAlign w:val="center"/>
            <w:hideMark/>
          </w:tcPr>
          <w:p w14:paraId="36C7662D"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1AA7A4FE"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Հեռուստացույց անկյունագիծը  32՛՛։ Կետայնությունը</w:t>
            </w:r>
          </w:p>
          <w:p w14:paraId="2C71532E"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es-ES"/>
              </w:rPr>
              <w:t xml:space="preserve">1920x1080, կադրերի հաճախականությունը  60HZ, էկրանի ֆորմատ 16։9, </w:t>
            </w:r>
            <w:r w:rsidRPr="00BE6950">
              <w:rPr>
                <w:rFonts w:ascii="GHEA Grapalat" w:hAnsi="GHEA Grapalat"/>
                <w:sz w:val="18"/>
                <w:szCs w:val="18"/>
              </w:rPr>
              <w:t>լուսավորության</w:t>
            </w:r>
            <w:r w:rsidRPr="00BE6950">
              <w:rPr>
                <w:rFonts w:ascii="GHEA Grapalat" w:hAnsi="GHEA Grapalat"/>
                <w:sz w:val="18"/>
                <w:szCs w:val="18"/>
                <w:lang w:val="es-ES"/>
              </w:rPr>
              <w:t xml:space="preserve"> </w:t>
            </w:r>
            <w:r w:rsidRPr="00BE6950">
              <w:rPr>
                <w:rFonts w:ascii="GHEA Grapalat" w:hAnsi="GHEA Grapalat"/>
                <w:sz w:val="18"/>
                <w:szCs w:val="18"/>
              </w:rPr>
              <w:t>տեսակը</w:t>
            </w:r>
            <w:r w:rsidRPr="00BE6950">
              <w:rPr>
                <w:rFonts w:ascii="GHEA Grapalat" w:hAnsi="GHEA Grapalat"/>
                <w:sz w:val="18"/>
                <w:szCs w:val="18"/>
                <w:lang w:val="es-ES"/>
              </w:rPr>
              <w:t xml:space="preserve"> DLED կամ LED</w:t>
            </w:r>
          </w:p>
          <w:p w14:paraId="1290DA50"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Լրակազմ հեռուստացույց, հեռակառավարման վահանակ, հոսանքի մալուխ: Լարումը՝  220-240Վ, 50Հց</w:t>
            </w:r>
          </w:p>
          <w:p w14:paraId="5A13F74B"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Օպերացիոն համակարգը՝  VIDAA կամ այնպիսի օպերացիոն համակարգ որը հարմարեցված է ինտերնետային հեռարձակման բոլոր պայմաններին, Wi-Fi, LAN: Ձայնի ուժգնությունը՝ 2x6վտ,DTS,VIRTUALX կամ այնպիսի ձայնային համակարգի ուժգնություն,որը նախատեսված է 2-3մ հեռավորության վրա լսելու համար:</w:t>
            </w:r>
          </w:p>
          <w:p w14:paraId="4B02D5FB"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 ինտերֆեյս՝ USBx1,HDMIx2:</w:t>
            </w:r>
            <w:r w:rsidRPr="00BE6950">
              <w:rPr>
                <w:rFonts w:ascii="GHEA Grapalat" w:hAnsi="GHEA Grapalat" w:cs="Calibri"/>
                <w:sz w:val="18"/>
                <w:szCs w:val="18"/>
                <w:lang w:val="hy-AM"/>
              </w:rPr>
              <w:t xml:space="preserve"> </w:t>
            </w:r>
            <w:r w:rsidRPr="00BE6950">
              <w:rPr>
                <w:rFonts w:ascii="GHEA Grapalat" w:hAnsi="GHEA Grapalat"/>
                <w:sz w:val="18"/>
                <w:szCs w:val="18"/>
                <w:lang w:val="hy-AM"/>
              </w:rPr>
              <w:t>Բոլոր չափսերի վրա կիրառելի է շեղում +-5%:</w:t>
            </w:r>
          </w:p>
          <w:p w14:paraId="46D7E0F0"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2024թ. արտադրության։</w:t>
            </w:r>
          </w:p>
          <w:p w14:paraId="62DD4076" w14:textId="77777777" w:rsidR="001D6981" w:rsidRPr="00BE6950" w:rsidRDefault="001D6981" w:rsidP="00226F0B">
            <w:pPr>
              <w:spacing w:line="240" w:lineRule="auto"/>
              <w:rPr>
                <w:rFonts w:ascii="GHEA Grapalat" w:hAnsi="GHEA Grapalat"/>
                <w:sz w:val="18"/>
                <w:szCs w:val="18"/>
              </w:rPr>
            </w:pPr>
            <w:r w:rsidRPr="00BE6950">
              <w:rPr>
                <w:rFonts w:ascii="GHEA Grapalat" w:hAnsi="GHEA Grapalat"/>
                <w:sz w:val="18"/>
                <w:szCs w:val="18"/>
                <w:lang w:val="hy-AM"/>
              </w:rPr>
              <w:t xml:space="preserve">Երաշխիքային սպասարկումը 2 (երկու) </w:t>
            </w:r>
            <w:r w:rsidRPr="00BE6950">
              <w:rPr>
                <w:rFonts w:ascii="GHEA Grapalat" w:hAnsi="GHEA Grapalat"/>
                <w:sz w:val="18"/>
                <w:szCs w:val="18"/>
                <w:lang w:val="hy-AM"/>
              </w:rPr>
              <w:lastRenderedPageBreak/>
              <w:t>տարի</w:t>
            </w:r>
            <w:r w:rsidRPr="00BE6950">
              <w:rPr>
                <w:rFonts w:ascii="GHEA Grapalat" w:hAnsi="GHEA Grapalat"/>
                <w:sz w:val="18"/>
                <w:szCs w:val="18"/>
              </w:rPr>
              <w:t>:</w:t>
            </w:r>
          </w:p>
          <w:p w14:paraId="5CFED092" w14:textId="77777777" w:rsidR="001D6981" w:rsidRPr="00BE6950" w:rsidRDefault="001D6981" w:rsidP="00226F0B">
            <w:pPr>
              <w:spacing w:after="0" w:line="240" w:lineRule="auto"/>
              <w:jc w:val="center"/>
              <w:rPr>
                <w:rFonts w:ascii="GHEA Grapalat" w:hAnsi="GHEA Grapalat" w:cs="Calibri"/>
                <w:sz w:val="18"/>
                <w:szCs w:val="18"/>
              </w:rPr>
            </w:pPr>
          </w:p>
        </w:tc>
        <w:tc>
          <w:tcPr>
            <w:tcW w:w="666" w:type="dxa"/>
            <w:shd w:val="clear" w:color="auto" w:fill="auto"/>
            <w:vAlign w:val="center"/>
            <w:hideMark/>
          </w:tcPr>
          <w:p w14:paraId="36946BD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76FA328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120000</w:t>
            </w:r>
          </w:p>
        </w:tc>
        <w:tc>
          <w:tcPr>
            <w:tcW w:w="1170" w:type="dxa"/>
            <w:shd w:val="clear" w:color="auto" w:fill="auto"/>
            <w:vAlign w:val="center"/>
            <w:hideMark/>
          </w:tcPr>
          <w:p w14:paraId="7770746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1200000</w:t>
            </w:r>
          </w:p>
        </w:tc>
        <w:tc>
          <w:tcPr>
            <w:tcW w:w="1143" w:type="dxa"/>
            <w:shd w:val="clear" w:color="auto" w:fill="auto"/>
            <w:noWrap/>
            <w:vAlign w:val="center"/>
            <w:hideMark/>
          </w:tcPr>
          <w:p w14:paraId="302F534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990" w:type="dxa"/>
            <w:shd w:val="clear" w:color="auto" w:fill="auto"/>
            <w:vAlign w:val="center"/>
            <w:hideMark/>
          </w:tcPr>
          <w:p w14:paraId="229B01B2"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F9CCBE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1422" w:type="dxa"/>
            <w:shd w:val="clear" w:color="auto" w:fill="auto"/>
            <w:vAlign w:val="center"/>
            <w:hideMark/>
          </w:tcPr>
          <w:p w14:paraId="2D472646"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71E9E57D" w14:textId="77777777" w:rsidTr="00D80B11">
        <w:trPr>
          <w:gridBefore w:val="1"/>
          <w:gridAfter w:val="1"/>
          <w:wBefore w:w="1419" w:type="dxa"/>
          <w:wAfter w:w="1578" w:type="dxa"/>
          <w:trHeight w:val="20"/>
        </w:trPr>
        <w:tc>
          <w:tcPr>
            <w:tcW w:w="540" w:type="dxa"/>
            <w:shd w:val="clear" w:color="auto" w:fill="auto"/>
            <w:vAlign w:val="center"/>
            <w:hideMark/>
          </w:tcPr>
          <w:p w14:paraId="5666C53F"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3FA9F0C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32324900/503</w:t>
            </w:r>
          </w:p>
        </w:tc>
        <w:tc>
          <w:tcPr>
            <w:tcW w:w="1458" w:type="dxa"/>
            <w:gridSpan w:val="3"/>
            <w:shd w:val="clear" w:color="auto" w:fill="auto"/>
            <w:vAlign w:val="center"/>
            <w:hideMark/>
          </w:tcPr>
          <w:p w14:paraId="7586FBE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Հեռուստացույցներ</w:t>
            </w:r>
          </w:p>
        </w:tc>
        <w:tc>
          <w:tcPr>
            <w:tcW w:w="810" w:type="dxa"/>
            <w:gridSpan w:val="2"/>
            <w:shd w:val="clear" w:color="auto" w:fill="auto"/>
            <w:vAlign w:val="center"/>
            <w:hideMark/>
          </w:tcPr>
          <w:p w14:paraId="567A9F30"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3939DF5C" w14:textId="77777777" w:rsidR="001D6981" w:rsidRPr="00BE6950" w:rsidRDefault="001D6981" w:rsidP="00226F0B">
            <w:pPr>
              <w:pStyle w:val="3"/>
              <w:spacing w:line="240" w:lineRule="auto"/>
              <w:rPr>
                <w:rFonts w:ascii="GHEA Grapalat" w:hAnsi="GHEA Grapalat"/>
                <w:i/>
                <w:color w:val="auto"/>
                <w:sz w:val="18"/>
                <w:szCs w:val="18"/>
                <w:lang w:val="hy-AM"/>
              </w:rPr>
            </w:pPr>
            <w:r w:rsidRPr="00BE6950">
              <w:rPr>
                <w:rFonts w:ascii="GHEA Grapalat" w:hAnsi="GHEA Grapalat"/>
                <w:color w:val="auto"/>
                <w:sz w:val="18"/>
                <w:szCs w:val="18"/>
                <w:lang w:val="es-ES"/>
              </w:rPr>
              <w:t xml:space="preserve">Հեռուստացույց՝  </w:t>
            </w:r>
            <w:r w:rsidRPr="00BE6950">
              <w:rPr>
                <w:rFonts w:ascii="GHEA Grapalat" w:hAnsi="GHEA Grapalat"/>
                <w:color w:val="auto"/>
                <w:sz w:val="18"/>
                <w:szCs w:val="18"/>
                <w:lang w:val="hy-AM"/>
              </w:rPr>
              <w:t xml:space="preserve">լուսավորության </w:t>
            </w:r>
            <w:r w:rsidRPr="00BE6950">
              <w:rPr>
                <w:rFonts w:ascii="GHEA Grapalat" w:hAnsi="GHEA Grapalat"/>
                <w:color w:val="auto"/>
                <w:sz w:val="18"/>
                <w:szCs w:val="18"/>
                <w:lang w:val="es-ES"/>
              </w:rPr>
              <w:t xml:space="preserve">տեսակը DLED կամ LED,  անկյունագիծը  43՛՛, սմարթ,ինտերնետին միանալու հնարավորություն, էկրանի ֆորմատ 16։9: Կետայնությունը  3840x2160, </w:t>
            </w:r>
            <w:r w:rsidRPr="00BE6950">
              <w:rPr>
                <w:rFonts w:ascii="GHEA Grapalat" w:hAnsi="GHEA Grapalat"/>
                <w:color w:val="auto"/>
                <w:sz w:val="18"/>
                <w:szCs w:val="18"/>
                <w:lang w:val="hy-AM"/>
              </w:rPr>
              <w:t xml:space="preserve">օպերացիոն համակարգը՝  </w:t>
            </w:r>
            <w:r w:rsidRPr="00BE6950">
              <w:rPr>
                <w:rFonts w:ascii="GHEA Grapalat" w:hAnsi="GHEA Grapalat"/>
                <w:color w:val="auto"/>
                <w:sz w:val="18"/>
                <w:szCs w:val="18"/>
                <w:lang w:val="es-ES"/>
              </w:rPr>
              <w:t xml:space="preserve">VIDAA </w:t>
            </w:r>
            <w:r w:rsidRPr="00BE6950">
              <w:rPr>
                <w:rFonts w:ascii="GHEA Grapalat" w:hAnsi="GHEA Grapalat"/>
                <w:iCs/>
                <w:color w:val="auto"/>
                <w:sz w:val="18"/>
                <w:szCs w:val="18"/>
                <w:lang w:val="hy-AM"/>
              </w:rPr>
              <w:t>կամ այնպիսի օպերացիոն համակարգ որը հարմարեցված է ինտերնետային հեռարձակման բոլոր պայմաններին</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ընդունիչներ՝</w:t>
            </w:r>
          </w:p>
          <w:p w14:paraId="7C3AADFA"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DVB-T/DVB-T2/ S-2/S/C : </w:t>
            </w:r>
            <w:r w:rsidRPr="00BE6950">
              <w:rPr>
                <w:rFonts w:ascii="GHEA Grapalat" w:hAnsi="GHEA Grapalat"/>
                <w:color w:val="auto"/>
                <w:sz w:val="18"/>
                <w:szCs w:val="18"/>
                <w:lang w:val="hy-AM"/>
              </w:rPr>
              <w:t>Ձ</w:t>
            </w:r>
            <w:r w:rsidRPr="00BE6950">
              <w:rPr>
                <w:rFonts w:ascii="GHEA Grapalat" w:hAnsi="GHEA Grapalat"/>
                <w:color w:val="auto"/>
                <w:sz w:val="18"/>
                <w:szCs w:val="18"/>
                <w:lang w:val="es-ES"/>
              </w:rPr>
              <w:t>այնի ուժգնությունը՝ 2x8վտ։ ինտերֆեյս՝USBx2,HDMIx3,HDR10+: Լրակազմ հեռուստացույց, հեռակառավարման վահանակ, հոսանքի մալուխ: Լարումը՝  220-240Վ, 50Հց։</w:t>
            </w:r>
          </w:p>
          <w:p w14:paraId="72313CB0"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 xml:space="preserve">Ընդունելի ֆորմատներ՝ </w:t>
            </w:r>
          </w:p>
          <w:p w14:paraId="65F2294A"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MPEG ½,MPEG4,WMV3,VC1,</w:t>
            </w:r>
          </w:p>
          <w:p w14:paraId="1626F7BE"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VP8,VP9,AV1,WAW,MP3,AAC,WMA</w:t>
            </w:r>
          </w:p>
          <w:p w14:paraId="6FFAF12A"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PCM,AC-3</w:t>
            </w:r>
          </w:p>
          <w:p w14:paraId="0902BA7E"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,FLAC,OPUS,</w:t>
            </w:r>
          </w:p>
          <w:p w14:paraId="48B92C58" w14:textId="77777777" w:rsidR="001D6981" w:rsidRPr="00BE6950" w:rsidRDefault="001D6981" w:rsidP="00226F0B">
            <w:pPr>
              <w:spacing w:line="240" w:lineRule="auto"/>
              <w:rPr>
                <w:rFonts w:ascii="GHEA Grapalat" w:hAnsi="GHEA Grapalat"/>
                <w:sz w:val="18"/>
                <w:szCs w:val="18"/>
                <w:lang w:val="es-ES"/>
              </w:rPr>
            </w:pPr>
            <w:r w:rsidRPr="00BE6950">
              <w:rPr>
                <w:rFonts w:ascii="GHEA Grapalat" w:hAnsi="GHEA Grapalat"/>
                <w:sz w:val="18"/>
                <w:szCs w:val="18"/>
                <w:lang w:val="es-ES"/>
              </w:rPr>
              <w:t>JPEG,BMP,PNG,GIF</w:t>
            </w:r>
          </w:p>
          <w:p w14:paraId="02E70B22"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74A2BEB0" w14:textId="77777777" w:rsidR="001D6981" w:rsidRPr="00BE6950" w:rsidRDefault="001D6981" w:rsidP="00226F0B">
            <w:pPr>
              <w:spacing w:line="240" w:lineRule="auto"/>
              <w:rPr>
                <w:rFonts w:ascii="GHEA Grapalat" w:hAnsi="GHEA Grapalat"/>
                <w:sz w:val="18"/>
                <w:szCs w:val="18"/>
                <w:lang w:val="es-ES"/>
              </w:rPr>
            </w:pPr>
          </w:p>
          <w:p w14:paraId="227A4DA5"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t xml:space="preserve">  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r w:rsidRPr="00BE6950">
              <w:rPr>
                <w:rFonts w:ascii="GHEA Grapalat" w:hAnsi="GHEA Grapalat"/>
                <w:sz w:val="18"/>
                <w:szCs w:val="18"/>
              </w:rPr>
              <w:t>Չ</w:t>
            </w:r>
            <w:r w:rsidRPr="00BE6950">
              <w:rPr>
                <w:rFonts w:ascii="GHEA Grapalat" w:hAnsi="GHEA Grapalat"/>
                <w:sz w:val="18"/>
                <w:szCs w:val="18"/>
                <w:lang w:val="hy-AM"/>
              </w:rPr>
              <w:t>օգտագործված</w:t>
            </w:r>
            <w:r w:rsidRPr="00BE6950">
              <w:rPr>
                <w:rFonts w:ascii="GHEA Grapalat" w:hAnsi="GHEA Grapalat"/>
                <w:sz w:val="18"/>
                <w:szCs w:val="18"/>
                <w:lang w:val="es-ES"/>
              </w:rPr>
              <w:t>,</w:t>
            </w:r>
            <w:r w:rsidRPr="00BE6950">
              <w:rPr>
                <w:rFonts w:ascii="GHEA Grapalat" w:hAnsi="GHEA Grapalat"/>
                <w:sz w:val="18"/>
                <w:szCs w:val="18"/>
                <w:lang w:val="hy-AM"/>
              </w:rPr>
              <w:t xml:space="preserve">  </w:t>
            </w:r>
            <w:r w:rsidRPr="00BE6950">
              <w:rPr>
                <w:rFonts w:ascii="GHEA Grapalat" w:hAnsi="GHEA Grapalat"/>
                <w:sz w:val="18"/>
                <w:szCs w:val="18"/>
              </w:rPr>
              <w:t>ոչ</w:t>
            </w:r>
            <w:r w:rsidRPr="00BE6950">
              <w:rPr>
                <w:rFonts w:ascii="GHEA Grapalat" w:hAnsi="GHEA Grapalat"/>
                <w:sz w:val="18"/>
                <w:szCs w:val="18"/>
                <w:lang w:val="es-ES"/>
              </w:rPr>
              <w:t xml:space="preserve"> </w:t>
            </w:r>
            <w:r w:rsidRPr="00BE6950">
              <w:rPr>
                <w:rFonts w:ascii="GHEA Grapalat" w:hAnsi="GHEA Grapalat"/>
                <w:sz w:val="18"/>
                <w:szCs w:val="18"/>
              </w:rPr>
              <w:t>պակաս</w:t>
            </w:r>
            <w:r w:rsidRPr="00BE6950">
              <w:rPr>
                <w:rFonts w:ascii="GHEA Grapalat" w:hAnsi="GHEA Grapalat"/>
                <w:sz w:val="18"/>
                <w:szCs w:val="18"/>
                <w:lang w:val="es-ES"/>
              </w:rPr>
              <w:t xml:space="preserve"> </w:t>
            </w:r>
            <w:r w:rsidRPr="00BE6950">
              <w:rPr>
                <w:rFonts w:ascii="GHEA Grapalat" w:hAnsi="GHEA Grapalat"/>
                <w:sz w:val="18"/>
                <w:szCs w:val="18"/>
              </w:rPr>
              <w:t>քան</w:t>
            </w:r>
            <w:r w:rsidRPr="00BE6950">
              <w:rPr>
                <w:rFonts w:ascii="GHEA Grapalat" w:hAnsi="GHEA Grapalat"/>
                <w:sz w:val="18"/>
                <w:szCs w:val="18"/>
                <w:lang w:val="es-ES"/>
              </w:rPr>
              <w:t xml:space="preserve"> </w:t>
            </w:r>
            <w:r w:rsidRPr="00BE6950">
              <w:rPr>
                <w:rFonts w:ascii="GHEA Grapalat" w:hAnsi="GHEA Grapalat"/>
                <w:sz w:val="18"/>
                <w:szCs w:val="18"/>
                <w:lang w:val="hy-AM"/>
              </w:rPr>
              <w:t xml:space="preserve">2024թ. </w:t>
            </w:r>
            <w:r w:rsidRPr="00BE6950">
              <w:rPr>
                <w:rFonts w:ascii="GHEA Grapalat" w:hAnsi="GHEA Grapalat"/>
                <w:sz w:val="18"/>
                <w:szCs w:val="18"/>
                <w:lang w:val="hy-AM"/>
              </w:rPr>
              <w:lastRenderedPageBreak/>
              <w:t>արտադրության։</w:t>
            </w:r>
            <w:r w:rsidRPr="00BE6950">
              <w:rPr>
                <w:rFonts w:ascii="GHEA Grapalat" w:hAnsi="GHEA Grapalat"/>
                <w:sz w:val="18"/>
                <w:szCs w:val="18"/>
                <w:lang w:val="es-ES"/>
              </w:rPr>
              <w:t>Երաշխիքային սպասարկումը 2 (երկու) տարի:</w:t>
            </w:r>
          </w:p>
        </w:tc>
        <w:tc>
          <w:tcPr>
            <w:tcW w:w="666" w:type="dxa"/>
            <w:shd w:val="clear" w:color="auto" w:fill="auto"/>
            <w:vAlign w:val="center"/>
            <w:hideMark/>
          </w:tcPr>
          <w:p w14:paraId="4901661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55B7690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150000</w:t>
            </w:r>
          </w:p>
        </w:tc>
        <w:tc>
          <w:tcPr>
            <w:tcW w:w="1170" w:type="dxa"/>
            <w:shd w:val="clear" w:color="auto" w:fill="auto"/>
            <w:vAlign w:val="center"/>
            <w:hideMark/>
          </w:tcPr>
          <w:p w14:paraId="78464E5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9000000</w:t>
            </w:r>
          </w:p>
        </w:tc>
        <w:tc>
          <w:tcPr>
            <w:tcW w:w="1143" w:type="dxa"/>
            <w:shd w:val="clear" w:color="auto" w:fill="auto"/>
            <w:noWrap/>
            <w:vAlign w:val="center"/>
            <w:hideMark/>
          </w:tcPr>
          <w:p w14:paraId="3C3792E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60</w:t>
            </w:r>
          </w:p>
        </w:tc>
        <w:tc>
          <w:tcPr>
            <w:tcW w:w="990" w:type="dxa"/>
            <w:shd w:val="clear" w:color="auto" w:fill="auto"/>
            <w:vAlign w:val="center"/>
            <w:hideMark/>
          </w:tcPr>
          <w:p w14:paraId="3B0A9B94"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0FF4E7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60</w:t>
            </w:r>
          </w:p>
        </w:tc>
        <w:tc>
          <w:tcPr>
            <w:tcW w:w="1422" w:type="dxa"/>
            <w:shd w:val="clear" w:color="auto" w:fill="auto"/>
            <w:vAlign w:val="center"/>
            <w:hideMark/>
          </w:tcPr>
          <w:p w14:paraId="7D70F813"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695F86BC" w14:textId="77777777" w:rsidTr="00D80B11">
        <w:trPr>
          <w:gridBefore w:val="1"/>
          <w:gridAfter w:val="1"/>
          <w:wBefore w:w="1419" w:type="dxa"/>
          <w:wAfter w:w="1578" w:type="dxa"/>
          <w:trHeight w:val="20"/>
        </w:trPr>
        <w:tc>
          <w:tcPr>
            <w:tcW w:w="540" w:type="dxa"/>
            <w:shd w:val="clear" w:color="auto" w:fill="auto"/>
            <w:vAlign w:val="center"/>
            <w:hideMark/>
          </w:tcPr>
          <w:p w14:paraId="3515DE87"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2306AD1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39221312/502</w:t>
            </w:r>
          </w:p>
        </w:tc>
        <w:tc>
          <w:tcPr>
            <w:tcW w:w="1458" w:type="dxa"/>
            <w:gridSpan w:val="3"/>
            <w:shd w:val="clear" w:color="auto" w:fill="auto"/>
            <w:vAlign w:val="center"/>
            <w:hideMark/>
          </w:tcPr>
          <w:p w14:paraId="522B599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Կաթսա</w:t>
            </w:r>
          </w:p>
          <w:p w14:paraId="6418066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մետաղական</w:t>
            </w:r>
          </w:p>
        </w:tc>
        <w:tc>
          <w:tcPr>
            <w:tcW w:w="810" w:type="dxa"/>
            <w:gridSpan w:val="2"/>
            <w:shd w:val="clear" w:color="auto" w:fill="auto"/>
            <w:vAlign w:val="center"/>
            <w:hideMark/>
          </w:tcPr>
          <w:p w14:paraId="08BBCCB5"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27A90350"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cs="Calibri"/>
                <w:sz w:val="18"/>
                <w:szCs w:val="18"/>
              </w:rPr>
              <w:t xml:space="preserve">Գազի </w:t>
            </w:r>
            <w:r w:rsidRPr="00BE6950">
              <w:rPr>
                <w:rFonts w:ascii="GHEA Grapalat" w:hAnsi="GHEA Grapalat" w:cs="Calibri"/>
                <w:sz w:val="18"/>
                <w:szCs w:val="18"/>
                <w:lang w:val="hy-AM"/>
              </w:rPr>
              <w:t>կ</w:t>
            </w:r>
            <w:r w:rsidRPr="00BE6950">
              <w:rPr>
                <w:rFonts w:ascii="GHEA Grapalat" w:hAnsi="GHEA Grapalat" w:cs="Calibri"/>
                <w:sz w:val="18"/>
                <w:szCs w:val="18"/>
              </w:rPr>
              <w:t>աթսա 70 կվտ,համալրված ջրի պոմպով, ծախսի մոդուլային 1:10 թվային մեծ էկրանով,օդամղիչը ինվերտորային միացման հանգույցը 1 ¼ ջերմափոխանակիչը չժանգոտվող պողպատից, բոցամուղը չժանգոտվող պողպատից,արտաքին չափսերը 450x 475x837մմ:</w:t>
            </w:r>
            <w:r w:rsidRPr="00BE6950">
              <w:rPr>
                <w:rFonts w:ascii="GHEA Grapalat" w:hAnsi="GHEA Grapalat"/>
                <w:sz w:val="18"/>
                <w:szCs w:val="18"/>
                <w:lang w:val="es-ES"/>
              </w:rPr>
              <w:t xml:space="preserve"> </w:t>
            </w:r>
            <w:r w:rsidRPr="00BE6950">
              <w:rPr>
                <w:rFonts w:ascii="GHEA Grapalat" w:hAnsi="GHEA Grapalat"/>
                <w:sz w:val="18"/>
                <w:szCs w:val="18"/>
              </w:rPr>
              <w:t>Բոլոր չափսերի վրա կիրառելի է շեղում +-5%:</w:t>
            </w:r>
          </w:p>
          <w:p w14:paraId="19F0D973"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p>
          <w:p w14:paraId="47D2CBE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eastAsia="Calibri" w:hAnsi="GHEA Grapalat" w:cs="Times New Roman"/>
                <w:sz w:val="18"/>
                <w:szCs w:val="18"/>
                <w:lang w:val="pt-BR"/>
              </w:rPr>
              <w:t>Երաշխիքային</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ժամկետը՝</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առնվազն</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երեք</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 xml:space="preserve">տարի </w:t>
            </w:r>
            <w:r w:rsidRPr="00BE6950">
              <w:rPr>
                <w:rFonts w:ascii="GHEA Grapalat" w:eastAsia="Calibri" w:hAnsi="GHEA Grapalat" w:cs="Times New Roman"/>
                <w:sz w:val="18"/>
                <w:szCs w:val="18"/>
                <w:lang w:val="hy-AM"/>
              </w:rPr>
              <w:t>(սկսած մատակարարման պահից)</w:t>
            </w:r>
            <w:r w:rsidRPr="00BE6950">
              <w:rPr>
                <w:rFonts w:ascii="GHEA Grapalat" w:eastAsia="Calibri" w:hAnsi="GHEA Grapalat" w:cs="Sylfaen"/>
                <w:sz w:val="18"/>
                <w:szCs w:val="18"/>
                <w:lang w:val="pt-BR"/>
              </w:rPr>
              <w:t>:</w:t>
            </w:r>
            <w:r w:rsidRPr="00BE6950">
              <w:rPr>
                <w:rFonts w:ascii="GHEA Grapalat" w:hAnsi="GHEA Grapalat" w:cs="Calibri"/>
                <w:sz w:val="18"/>
                <w:szCs w:val="18"/>
                <w:lang w:val="hy-AM"/>
              </w:rPr>
              <w:t xml:space="preserve"> Տեղափոխումը և տեղադրումը մատակարարի կողմից` ըստ պատվիրատուի նշված տեղի և վայրի:</w:t>
            </w:r>
            <w:r w:rsidRPr="00BE6950">
              <w:rPr>
                <w:rFonts w:ascii="GHEA Grapalat" w:hAnsi="GHEA Grapalat"/>
                <w:sz w:val="18"/>
                <w:szCs w:val="18"/>
                <w:lang w:val="es-ES"/>
              </w:rPr>
              <w:t xml:space="preserve"> 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սպասարկումը 3 (երեք) տարի:</w:t>
            </w:r>
            <w:r w:rsidRPr="00BE6950">
              <w:rPr>
                <w:rFonts w:ascii="GHEA Grapalat" w:hAnsi="GHEA Grapalat"/>
                <w:sz w:val="18"/>
                <w:szCs w:val="18"/>
                <w:lang w:val="hy-AM"/>
              </w:rPr>
              <w:t xml:space="preserve"> </w:t>
            </w:r>
          </w:p>
        </w:tc>
        <w:tc>
          <w:tcPr>
            <w:tcW w:w="666" w:type="dxa"/>
            <w:shd w:val="clear" w:color="auto" w:fill="auto"/>
            <w:vAlign w:val="center"/>
            <w:hideMark/>
          </w:tcPr>
          <w:p w14:paraId="7CE4F61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76C1D1C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1250000</w:t>
            </w:r>
          </w:p>
        </w:tc>
        <w:tc>
          <w:tcPr>
            <w:tcW w:w="1170" w:type="dxa"/>
            <w:shd w:val="clear" w:color="auto" w:fill="auto"/>
            <w:vAlign w:val="center"/>
            <w:hideMark/>
          </w:tcPr>
          <w:p w14:paraId="0498CDA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5000000</w:t>
            </w:r>
          </w:p>
        </w:tc>
        <w:tc>
          <w:tcPr>
            <w:tcW w:w="1143" w:type="dxa"/>
            <w:shd w:val="clear" w:color="auto" w:fill="auto"/>
            <w:noWrap/>
            <w:vAlign w:val="center"/>
            <w:hideMark/>
          </w:tcPr>
          <w:p w14:paraId="75155E5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990" w:type="dxa"/>
            <w:shd w:val="clear" w:color="auto" w:fill="auto"/>
            <w:vAlign w:val="center"/>
            <w:hideMark/>
          </w:tcPr>
          <w:p w14:paraId="4FD15366"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C794C9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1422" w:type="dxa"/>
            <w:shd w:val="clear" w:color="auto" w:fill="auto"/>
            <w:vAlign w:val="center"/>
            <w:hideMark/>
          </w:tcPr>
          <w:p w14:paraId="447C2335"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5466D64B" w14:textId="77777777" w:rsidTr="00D80B11">
        <w:trPr>
          <w:gridBefore w:val="1"/>
          <w:gridAfter w:val="1"/>
          <w:wBefore w:w="1419" w:type="dxa"/>
          <w:wAfter w:w="1578" w:type="dxa"/>
          <w:trHeight w:val="20"/>
        </w:trPr>
        <w:tc>
          <w:tcPr>
            <w:tcW w:w="540" w:type="dxa"/>
            <w:shd w:val="clear" w:color="auto" w:fill="auto"/>
            <w:vAlign w:val="center"/>
            <w:hideMark/>
          </w:tcPr>
          <w:p w14:paraId="10C0DC60"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51D30EF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39221312/503</w:t>
            </w:r>
          </w:p>
        </w:tc>
        <w:tc>
          <w:tcPr>
            <w:tcW w:w="1458" w:type="dxa"/>
            <w:gridSpan w:val="3"/>
            <w:shd w:val="clear" w:color="auto" w:fill="auto"/>
            <w:vAlign w:val="center"/>
            <w:hideMark/>
          </w:tcPr>
          <w:p w14:paraId="28F0F2A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Կաթսա</w:t>
            </w:r>
          </w:p>
          <w:p w14:paraId="3E99552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մետաղական</w:t>
            </w:r>
          </w:p>
        </w:tc>
        <w:tc>
          <w:tcPr>
            <w:tcW w:w="810" w:type="dxa"/>
            <w:gridSpan w:val="2"/>
            <w:shd w:val="clear" w:color="auto" w:fill="auto"/>
            <w:vAlign w:val="center"/>
            <w:hideMark/>
          </w:tcPr>
          <w:p w14:paraId="1B65396D"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1558C62B"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cs="Calibri"/>
                <w:sz w:val="18"/>
                <w:szCs w:val="18"/>
              </w:rPr>
              <w:t xml:space="preserve">Գազի </w:t>
            </w:r>
            <w:r w:rsidRPr="00BE6950">
              <w:rPr>
                <w:rFonts w:ascii="GHEA Grapalat" w:hAnsi="GHEA Grapalat" w:cs="Calibri"/>
                <w:sz w:val="18"/>
                <w:szCs w:val="18"/>
                <w:lang w:val="hy-AM"/>
              </w:rPr>
              <w:t>կ</w:t>
            </w:r>
            <w:r w:rsidRPr="00BE6950">
              <w:rPr>
                <w:rFonts w:ascii="GHEA Grapalat" w:hAnsi="GHEA Grapalat" w:cs="Calibri"/>
                <w:sz w:val="18"/>
                <w:szCs w:val="18"/>
              </w:rPr>
              <w:t>աթսա 35 կվտ,ոչ կոնդենսացիոն, գործարանային ծխատարով, երկկոնտուր, պղնձյա ջերմափոխանակիչով, օ,գ.գ 94 %,  հիդրաավլիկ հատվածը լատունե, երկու ջերմափոխանակիչով:</w:t>
            </w:r>
            <w:r w:rsidRPr="00BE6950">
              <w:rPr>
                <w:rFonts w:ascii="GHEA Grapalat" w:hAnsi="GHEA Grapalat"/>
                <w:sz w:val="18"/>
                <w:szCs w:val="18"/>
                <w:lang w:val="es-ES"/>
              </w:rPr>
              <w:t xml:space="preserve"> </w:t>
            </w:r>
            <w:r w:rsidRPr="00BE6950">
              <w:rPr>
                <w:rFonts w:ascii="GHEA Grapalat" w:hAnsi="GHEA Grapalat"/>
                <w:sz w:val="18"/>
                <w:szCs w:val="18"/>
              </w:rPr>
              <w:t>Բոլոր չափսերի վրա կիրառելի է շեղում +-5%:</w:t>
            </w:r>
          </w:p>
          <w:p w14:paraId="09B7229C"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p>
          <w:p w14:paraId="51B77CF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eastAsia="Calibri" w:hAnsi="GHEA Grapalat" w:cs="Times New Roman"/>
                <w:sz w:val="18"/>
                <w:szCs w:val="18"/>
                <w:lang w:val="pt-BR"/>
              </w:rPr>
              <w:t>Երաշխիքային</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ժամկետը՝</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առնվազն</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երեք</w:t>
            </w:r>
            <w:r w:rsidRPr="00BE6950">
              <w:rPr>
                <w:rFonts w:ascii="GHEA Grapalat" w:eastAsia="Calibri" w:hAnsi="GHEA Grapalat" w:cs="Sylfaen"/>
                <w:sz w:val="18"/>
                <w:szCs w:val="18"/>
                <w:lang w:val="pt-BR"/>
              </w:rPr>
              <w:t xml:space="preserve"> </w:t>
            </w:r>
            <w:r w:rsidRPr="00BE6950">
              <w:rPr>
                <w:rFonts w:ascii="GHEA Grapalat" w:eastAsia="Calibri" w:hAnsi="GHEA Grapalat" w:cs="Times New Roman"/>
                <w:sz w:val="18"/>
                <w:szCs w:val="18"/>
                <w:lang w:val="pt-BR"/>
              </w:rPr>
              <w:t xml:space="preserve">տարի </w:t>
            </w:r>
            <w:r w:rsidRPr="00BE6950">
              <w:rPr>
                <w:rFonts w:ascii="GHEA Grapalat" w:eastAsia="Calibri" w:hAnsi="GHEA Grapalat" w:cs="Times New Roman"/>
                <w:sz w:val="18"/>
                <w:szCs w:val="18"/>
                <w:lang w:val="hy-AM"/>
              </w:rPr>
              <w:t>(սկսած մատակարարման պահից)</w:t>
            </w:r>
            <w:r w:rsidRPr="00BE6950">
              <w:rPr>
                <w:rFonts w:ascii="GHEA Grapalat" w:eastAsia="Calibri" w:hAnsi="GHEA Grapalat" w:cs="Sylfaen"/>
                <w:sz w:val="18"/>
                <w:szCs w:val="18"/>
                <w:lang w:val="pt-BR"/>
              </w:rPr>
              <w:t>:</w:t>
            </w:r>
            <w:r w:rsidRPr="00BE6950">
              <w:rPr>
                <w:rFonts w:ascii="GHEA Grapalat" w:hAnsi="GHEA Grapalat" w:cs="Calibri"/>
                <w:sz w:val="18"/>
                <w:szCs w:val="18"/>
                <w:lang w:val="hy-AM"/>
              </w:rPr>
              <w:t xml:space="preserve"> Տեղափոխումը և տեղադրումը մատակարարի կողմից` ըստ </w:t>
            </w:r>
            <w:r w:rsidRPr="00BE6950">
              <w:rPr>
                <w:rFonts w:ascii="GHEA Grapalat" w:hAnsi="GHEA Grapalat" w:cs="Calibri"/>
                <w:sz w:val="18"/>
                <w:szCs w:val="18"/>
                <w:lang w:val="hy-AM"/>
              </w:rPr>
              <w:lastRenderedPageBreak/>
              <w:t>պատվիրատուի նշված տեղի և վայրի:</w:t>
            </w:r>
            <w:r w:rsidRPr="00BE6950">
              <w:rPr>
                <w:rFonts w:ascii="GHEA Grapalat" w:hAnsi="GHEA Grapalat"/>
                <w:sz w:val="18"/>
                <w:szCs w:val="18"/>
                <w:lang w:val="es-ES"/>
              </w:rPr>
              <w:t xml:space="preserve"> 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սպասարկումը 3 (երեք) տարի:</w:t>
            </w:r>
          </w:p>
        </w:tc>
        <w:tc>
          <w:tcPr>
            <w:tcW w:w="666" w:type="dxa"/>
            <w:shd w:val="clear" w:color="auto" w:fill="auto"/>
            <w:vAlign w:val="center"/>
            <w:hideMark/>
          </w:tcPr>
          <w:p w14:paraId="07429FE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21FBFD1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400000</w:t>
            </w:r>
          </w:p>
        </w:tc>
        <w:tc>
          <w:tcPr>
            <w:tcW w:w="1170" w:type="dxa"/>
            <w:shd w:val="clear" w:color="auto" w:fill="auto"/>
            <w:vAlign w:val="center"/>
            <w:hideMark/>
          </w:tcPr>
          <w:p w14:paraId="5B281A7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4000000</w:t>
            </w:r>
          </w:p>
        </w:tc>
        <w:tc>
          <w:tcPr>
            <w:tcW w:w="1143" w:type="dxa"/>
            <w:shd w:val="clear" w:color="auto" w:fill="auto"/>
            <w:noWrap/>
            <w:vAlign w:val="center"/>
            <w:hideMark/>
          </w:tcPr>
          <w:p w14:paraId="2C8D18C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990" w:type="dxa"/>
            <w:shd w:val="clear" w:color="auto" w:fill="auto"/>
            <w:vAlign w:val="center"/>
            <w:hideMark/>
          </w:tcPr>
          <w:p w14:paraId="3BFC95A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6406488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1422" w:type="dxa"/>
            <w:shd w:val="clear" w:color="auto" w:fill="auto"/>
            <w:vAlign w:val="center"/>
            <w:hideMark/>
          </w:tcPr>
          <w:p w14:paraId="6019AF4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152EA7D4" w14:textId="77777777" w:rsidTr="00D80B11">
        <w:trPr>
          <w:gridBefore w:val="1"/>
          <w:gridAfter w:val="1"/>
          <w:wBefore w:w="1419" w:type="dxa"/>
          <w:wAfter w:w="1578" w:type="dxa"/>
          <w:trHeight w:val="20"/>
        </w:trPr>
        <w:tc>
          <w:tcPr>
            <w:tcW w:w="540" w:type="dxa"/>
            <w:shd w:val="clear" w:color="auto" w:fill="auto"/>
            <w:vAlign w:val="center"/>
            <w:hideMark/>
          </w:tcPr>
          <w:p w14:paraId="0837D35E"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0B461A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39711140/501</w:t>
            </w:r>
          </w:p>
        </w:tc>
        <w:tc>
          <w:tcPr>
            <w:tcW w:w="1458" w:type="dxa"/>
            <w:gridSpan w:val="3"/>
            <w:shd w:val="clear" w:color="auto" w:fill="auto"/>
            <w:vAlign w:val="center"/>
            <w:hideMark/>
          </w:tcPr>
          <w:p w14:paraId="031295A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Կենցաղային</w:t>
            </w:r>
          </w:p>
          <w:p w14:paraId="7B04605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սառնարաններ</w:t>
            </w:r>
          </w:p>
        </w:tc>
        <w:tc>
          <w:tcPr>
            <w:tcW w:w="810" w:type="dxa"/>
            <w:gridSpan w:val="2"/>
            <w:shd w:val="clear" w:color="auto" w:fill="auto"/>
            <w:vAlign w:val="center"/>
            <w:hideMark/>
          </w:tcPr>
          <w:p w14:paraId="71F1C62C"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634C769A" w14:textId="77777777" w:rsidR="001D6981" w:rsidRPr="00BE6950" w:rsidRDefault="001D6981" w:rsidP="00226F0B">
            <w:pPr>
              <w:pStyle w:val="3"/>
              <w:spacing w:line="240" w:lineRule="auto"/>
              <w:jc w:val="both"/>
              <w:rPr>
                <w:rFonts w:ascii="GHEA Grapalat" w:hAnsi="GHEA Grapalat"/>
                <w:i/>
                <w:color w:val="auto"/>
                <w:sz w:val="18"/>
                <w:szCs w:val="18"/>
                <w:lang w:val="hy-AM"/>
              </w:rPr>
            </w:pPr>
            <w:r w:rsidRPr="00BE6950">
              <w:rPr>
                <w:rFonts w:ascii="GHEA Grapalat" w:hAnsi="GHEA Grapalat"/>
                <w:color w:val="auto"/>
                <w:sz w:val="18"/>
                <w:szCs w:val="18"/>
                <w:lang w:val="hy-AM"/>
              </w:rPr>
              <w:t>Սառնարան,սառցախցիկը ներքևում,</w:t>
            </w:r>
            <w:r w:rsidRPr="00BE6950">
              <w:rPr>
                <w:rFonts w:ascii="GHEA Grapalat" w:hAnsi="GHEA Grapalat"/>
                <w:color w:val="auto"/>
                <w:sz w:val="18"/>
                <w:szCs w:val="18"/>
                <w:lang w:val="es-ES"/>
              </w:rPr>
              <w:t xml:space="preserve"> </w:t>
            </w:r>
            <w:r w:rsidRPr="00BE6950">
              <w:rPr>
                <w:rFonts w:ascii="GHEA Grapalat" w:hAnsi="GHEA Grapalat" w:cs="Arial"/>
                <w:iCs/>
                <w:color w:val="auto"/>
                <w:sz w:val="18"/>
                <w:szCs w:val="18"/>
                <w:lang w:val="es-ES"/>
              </w:rPr>
              <w:t>ս</w:t>
            </w:r>
            <w:r w:rsidRPr="00BE6950">
              <w:rPr>
                <w:rFonts w:ascii="GHEA Grapalat" w:hAnsi="GHEA Grapalat"/>
                <w:iCs/>
                <w:color w:val="auto"/>
                <w:sz w:val="18"/>
                <w:szCs w:val="18"/>
                <w:lang w:val="hy-AM"/>
              </w:rPr>
              <w:t>առեցման համակարգ</w:t>
            </w:r>
          </w:p>
          <w:p w14:paraId="076ECC16" w14:textId="77777777" w:rsidR="001D6981" w:rsidRPr="00BE6950" w:rsidRDefault="001D6981" w:rsidP="00226F0B">
            <w:pPr>
              <w:pStyle w:val="3"/>
              <w:spacing w:line="240" w:lineRule="auto"/>
              <w:jc w:val="both"/>
              <w:rPr>
                <w:rFonts w:ascii="GHEA Grapalat" w:hAnsi="GHEA Grapalat"/>
                <w:i/>
                <w:iCs/>
                <w:color w:val="auto"/>
                <w:sz w:val="18"/>
                <w:szCs w:val="18"/>
              </w:rPr>
            </w:pPr>
            <w:r w:rsidRPr="00BE6950">
              <w:rPr>
                <w:rFonts w:ascii="GHEA Grapalat" w:hAnsi="GHEA Grapalat"/>
                <w:color w:val="auto"/>
                <w:sz w:val="18"/>
                <w:szCs w:val="18"/>
                <w:lang w:val="hy-AM"/>
              </w:rPr>
              <w:t xml:space="preserve">Դեֆրոստ, </w:t>
            </w:r>
            <w:r w:rsidRPr="00BE6950">
              <w:rPr>
                <w:rFonts w:ascii="GHEA Grapalat" w:hAnsi="GHEA Grapalat" w:cs="Arial"/>
                <w:iCs/>
                <w:color w:val="auto"/>
                <w:sz w:val="18"/>
                <w:szCs w:val="18"/>
                <w:lang w:val="hy-AM"/>
              </w:rPr>
              <w:t>խ</w:t>
            </w:r>
            <w:r w:rsidRPr="00BE6950">
              <w:rPr>
                <w:rFonts w:ascii="GHEA Grapalat" w:hAnsi="GHEA Grapalat"/>
                <w:iCs/>
                <w:color w:val="auto"/>
                <w:sz w:val="18"/>
                <w:szCs w:val="18"/>
                <w:lang w:val="hy-AM"/>
              </w:rPr>
              <w:t>ցիկների քանակ 2,</w:t>
            </w:r>
            <w:r w:rsidRPr="00BE6950">
              <w:rPr>
                <w:rFonts w:ascii="GHEA Grapalat" w:hAnsi="GHEA Grapalat"/>
                <w:color w:val="auto"/>
                <w:sz w:val="18"/>
                <w:szCs w:val="18"/>
                <w:lang w:val="hy-AM"/>
              </w:rPr>
              <w:t xml:space="preserve"> </w:t>
            </w:r>
            <w:r w:rsidRPr="00BE6950">
              <w:rPr>
                <w:rFonts w:ascii="GHEA Grapalat" w:hAnsi="GHEA Grapalat" w:cs="Arial"/>
                <w:iCs/>
                <w:color w:val="auto"/>
                <w:sz w:val="18"/>
                <w:szCs w:val="18"/>
                <w:lang w:val="hy-AM"/>
              </w:rPr>
              <w:t>ը</w:t>
            </w:r>
            <w:r w:rsidRPr="00BE6950">
              <w:rPr>
                <w:rFonts w:ascii="GHEA Grapalat" w:hAnsi="GHEA Grapalat"/>
                <w:iCs/>
                <w:color w:val="auto"/>
                <w:sz w:val="18"/>
                <w:szCs w:val="18"/>
                <w:lang w:val="hy-AM"/>
              </w:rPr>
              <w:t>նդհանուր տարողություն</w:t>
            </w:r>
            <w:r w:rsidRPr="00BE6950">
              <w:rPr>
                <w:rFonts w:ascii="GHEA Grapalat" w:hAnsi="GHEA Grapalat"/>
                <w:iCs/>
                <w:color w:val="auto"/>
                <w:sz w:val="18"/>
                <w:szCs w:val="18"/>
              </w:rPr>
              <w:t xml:space="preserve"> </w:t>
            </w:r>
            <w:r w:rsidRPr="00BE6950">
              <w:rPr>
                <w:rFonts w:ascii="GHEA Grapalat" w:hAnsi="GHEA Grapalat"/>
                <w:iCs/>
                <w:color w:val="auto"/>
                <w:sz w:val="18"/>
                <w:szCs w:val="18"/>
                <w:lang w:val="en-US"/>
              </w:rPr>
              <w:t>ոչ</w:t>
            </w:r>
            <w:r w:rsidRPr="00BE6950">
              <w:rPr>
                <w:rFonts w:ascii="GHEA Grapalat" w:hAnsi="GHEA Grapalat"/>
                <w:iCs/>
                <w:color w:val="auto"/>
                <w:sz w:val="18"/>
                <w:szCs w:val="18"/>
              </w:rPr>
              <w:t xml:space="preserve"> </w:t>
            </w:r>
            <w:r w:rsidRPr="00BE6950">
              <w:rPr>
                <w:rFonts w:ascii="GHEA Grapalat" w:hAnsi="GHEA Grapalat"/>
                <w:iCs/>
                <w:color w:val="auto"/>
                <w:sz w:val="18"/>
                <w:szCs w:val="18"/>
                <w:lang w:val="en-US"/>
              </w:rPr>
              <w:t>պակաս</w:t>
            </w:r>
          </w:p>
          <w:p w14:paraId="40982F2D" w14:textId="77777777" w:rsidR="001D6981" w:rsidRPr="00BE6950" w:rsidRDefault="001D6981" w:rsidP="00226F0B">
            <w:pPr>
              <w:pStyle w:val="3"/>
              <w:spacing w:line="240" w:lineRule="auto"/>
              <w:jc w:val="both"/>
              <w:rPr>
                <w:rFonts w:ascii="GHEA Grapalat" w:hAnsi="GHEA Grapalat"/>
                <w:i/>
                <w:iCs/>
                <w:color w:val="auto"/>
                <w:sz w:val="18"/>
                <w:szCs w:val="18"/>
                <w:lang w:val="hy-AM"/>
              </w:rPr>
            </w:pPr>
            <w:r w:rsidRPr="00BE6950">
              <w:rPr>
                <w:rFonts w:ascii="GHEA Grapalat" w:hAnsi="GHEA Grapalat"/>
                <w:iCs/>
                <w:color w:val="auto"/>
                <w:sz w:val="18"/>
                <w:szCs w:val="18"/>
                <w:lang w:val="hy-AM"/>
              </w:rPr>
              <w:t>175 լ,սառնարանի տարողությունը ոչ պակաս 122լ, սառցարանի տարողությունը ոչ պակաս 53լ։ Աղմուկի մակարդակն առավելագույնը 39 Դբ,</w:t>
            </w:r>
            <w:r w:rsidRPr="00BE6950">
              <w:rPr>
                <w:rFonts w:ascii="GHEA Grapalat" w:hAnsi="GHEA Grapalat"/>
                <w:color w:val="auto"/>
                <w:sz w:val="18"/>
                <w:szCs w:val="18"/>
                <w:lang w:val="hy-AM"/>
              </w:rPr>
              <w:t xml:space="preserve"> </w:t>
            </w:r>
            <w:r w:rsidRPr="00BE6950">
              <w:rPr>
                <w:rFonts w:ascii="GHEA Grapalat" w:hAnsi="GHEA Grapalat"/>
                <w:iCs/>
                <w:color w:val="auto"/>
                <w:sz w:val="18"/>
                <w:szCs w:val="18"/>
                <w:lang w:val="hy-AM"/>
              </w:rPr>
              <w:t>Էներգախնայողության դաս</w:t>
            </w:r>
          </w:p>
          <w:p w14:paraId="29569A41" w14:textId="77777777" w:rsidR="001D6981" w:rsidRPr="00BE6950" w:rsidRDefault="001D6981" w:rsidP="00226F0B">
            <w:pPr>
              <w:spacing w:after="0" w:line="240" w:lineRule="auto"/>
              <w:jc w:val="center"/>
              <w:rPr>
                <w:rFonts w:ascii="GHEA Grapalat" w:hAnsi="GHEA Grapalat"/>
                <w:iCs/>
                <w:sz w:val="18"/>
                <w:szCs w:val="18"/>
                <w:lang w:val="hy-AM"/>
              </w:rPr>
            </w:pPr>
            <w:r w:rsidRPr="00BE6950">
              <w:rPr>
                <w:rFonts w:ascii="GHEA Grapalat" w:hAnsi="GHEA Grapalat"/>
                <w:iCs/>
                <w:sz w:val="18"/>
                <w:szCs w:val="18"/>
                <w:lang w:val="hy-AM"/>
              </w:rPr>
              <w:t xml:space="preserve">F, </w:t>
            </w:r>
            <w:r w:rsidRPr="00BE6950">
              <w:rPr>
                <w:rFonts w:ascii="GHEA Grapalat" w:hAnsi="GHEA Grapalat" w:cs="Arial"/>
                <w:iCs/>
                <w:sz w:val="18"/>
                <w:szCs w:val="18"/>
                <w:lang w:val="hy-AM"/>
              </w:rPr>
              <w:t>գ</w:t>
            </w:r>
            <w:r w:rsidRPr="00BE6950">
              <w:rPr>
                <w:rFonts w:ascii="GHEA Grapalat" w:hAnsi="GHEA Grapalat"/>
                <w:iCs/>
                <w:sz w:val="18"/>
                <w:szCs w:val="18"/>
                <w:lang w:val="hy-AM"/>
              </w:rPr>
              <w:t xml:space="preserve">ազի տեսակ R600a։ </w:t>
            </w:r>
            <w:r w:rsidRPr="00BE6950">
              <w:rPr>
                <w:rFonts w:ascii="GHEA Grapalat" w:hAnsi="GHEA Grapalat" w:cs="Arial"/>
                <w:iCs/>
                <w:sz w:val="18"/>
                <w:szCs w:val="18"/>
                <w:lang w:val="hy-AM"/>
              </w:rPr>
              <w:t>Դարակների քանակը ոչ պակաս 3, ձվի պահոց, սառույցի պատրաստման սարք։</w:t>
            </w:r>
            <w:r w:rsidRPr="00BE6950">
              <w:rPr>
                <w:rFonts w:ascii="GHEA Grapalat" w:hAnsi="GHEA Grapalat"/>
                <w:iCs/>
                <w:sz w:val="18"/>
                <w:szCs w:val="18"/>
                <w:lang w:val="hy-AM"/>
              </w:rPr>
              <w:t>Հոսանքի (Վ/Հց)220-240 Վ/50-60 Հց,ապրանքի չափերն են՝ 49x55.5x143.5 սմ:</w:t>
            </w:r>
            <w:r w:rsidRPr="00BE6950">
              <w:rPr>
                <w:rFonts w:ascii="GHEA Grapalat" w:hAnsi="GHEA Grapalat"/>
                <w:sz w:val="18"/>
                <w:szCs w:val="18"/>
                <w:lang w:val="hy-AM"/>
              </w:rPr>
              <w:t xml:space="preserve"> </w:t>
            </w:r>
            <w:r w:rsidRPr="00BE6950">
              <w:rPr>
                <w:rFonts w:ascii="GHEA Grapalat" w:hAnsi="GHEA Grapalat"/>
                <w:iCs/>
                <w:sz w:val="18"/>
                <w:szCs w:val="18"/>
                <w:lang w:val="hy-AM"/>
              </w:rPr>
              <w:t>Բոլոր չափսերի վրա կիրառելի է շեղում +-5%:</w:t>
            </w:r>
          </w:p>
          <w:p w14:paraId="7A687F55"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iCs/>
                <w:sz w:val="18"/>
                <w:szCs w:val="18"/>
                <w:lang w:val="hy-AM"/>
              </w:rPr>
              <w:t>Գույնը նախապես համաձայնեցնելով պատվիրատուի հետ։</w:t>
            </w:r>
            <w:r w:rsidRPr="00BE6950">
              <w:rPr>
                <w:rFonts w:ascii="GHEA Grapalat" w:hAnsi="GHEA Grapalat" w:cs="Arial"/>
                <w:iCs/>
                <w:sz w:val="18"/>
                <w:szCs w:val="18"/>
                <w:lang w:val="hy-AM"/>
              </w:rPr>
              <w:t>Դռների</w:t>
            </w:r>
            <w:r w:rsidRPr="00BE6950">
              <w:rPr>
                <w:rFonts w:ascii="GHEA Grapalat" w:hAnsi="GHEA Grapalat"/>
                <w:iCs/>
                <w:sz w:val="18"/>
                <w:szCs w:val="18"/>
                <w:lang w:val="hy-AM"/>
              </w:rPr>
              <w:t xml:space="preserve"> </w:t>
            </w:r>
            <w:r w:rsidRPr="00BE6950">
              <w:rPr>
                <w:rFonts w:ascii="GHEA Grapalat" w:hAnsi="GHEA Grapalat" w:cs="Arial"/>
                <w:iCs/>
                <w:sz w:val="18"/>
                <w:szCs w:val="18"/>
                <w:lang w:val="hy-AM"/>
              </w:rPr>
              <w:t>վերադասավորման հնարավորությամբ</w:t>
            </w:r>
            <w:r w:rsidRPr="00BE6950">
              <w:rPr>
                <w:rFonts w:ascii="GHEA Grapalat" w:hAnsi="GHEA Grapalat"/>
                <w:sz w:val="18"/>
                <w:szCs w:val="18"/>
                <w:lang w:val="hy-AM"/>
              </w:rPr>
              <w:t xml:space="preserve"> </w:t>
            </w:r>
            <w:r w:rsidRPr="00BE6950">
              <w:rPr>
                <w:rFonts w:ascii="GHEA Grapalat" w:hAnsi="GHEA Grapalat"/>
                <w:iCs/>
                <w:sz w:val="18"/>
                <w:szCs w:val="18"/>
                <w:lang w:val="hy-AM"/>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hy-AM"/>
              </w:rPr>
              <w:t xml:space="preserve"> Երաշխիքային սպասարկում՝   երեք տարի:</w:t>
            </w:r>
          </w:p>
        </w:tc>
        <w:tc>
          <w:tcPr>
            <w:tcW w:w="666" w:type="dxa"/>
            <w:shd w:val="clear" w:color="auto" w:fill="auto"/>
            <w:vAlign w:val="center"/>
            <w:hideMark/>
          </w:tcPr>
          <w:p w14:paraId="15E9EA4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9CD45C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180000</w:t>
            </w:r>
          </w:p>
        </w:tc>
        <w:tc>
          <w:tcPr>
            <w:tcW w:w="1170" w:type="dxa"/>
            <w:shd w:val="clear" w:color="auto" w:fill="auto"/>
            <w:vAlign w:val="center"/>
            <w:hideMark/>
          </w:tcPr>
          <w:p w14:paraId="62FB1F5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9000000</w:t>
            </w:r>
          </w:p>
        </w:tc>
        <w:tc>
          <w:tcPr>
            <w:tcW w:w="1143" w:type="dxa"/>
            <w:shd w:val="clear" w:color="auto" w:fill="auto"/>
            <w:noWrap/>
            <w:vAlign w:val="center"/>
            <w:hideMark/>
          </w:tcPr>
          <w:p w14:paraId="56EF097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w:t>
            </w:r>
          </w:p>
        </w:tc>
        <w:tc>
          <w:tcPr>
            <w:tcW w:w="990" w:type="dxa"/>
            <w:shd w:val="clear" w:color="auto" w:fill="auto"/>
            <w:vAlign w:val="center"/>
            <w:hideMark/>
          </w:tcPr>
          <w:p w14:paraId="2B4B6D3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7AA371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w:t>
            </w:r>
          </w:p>
        </w:tc>
        <w:tc>
          <w:tcPr>
            <w:tcW w:w="1422" w:type="dxa"/>
            <w:shd w:val="clear" w:color="auto" w:fill="auto"/>
            <w:vAlign w:val="center"/>
            <w:hideMark/>
          </w:tcPr>
          <w:p w14:paraId="28105236"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0CA155E7" w14:textId="77777777" w:rsidTr="00D80B11">
        <w:trPr>
          <w:gridBefore w:val="1"/>
          <w:gridAfter w:val="1"/>
          <w:wBefore w:w="1419" w:type="dxa"/>
          <w:wAfter w:w="1578" w:type="dxa"/>
          <w:trHeight w:val="20"/>
        </w:trPr>
        <w:tc>
          <w:tcPr>
            <w:tcW w:w="540" w:type="dxa"/>
            <w:shd w:val="clear" w:color="auto" w:fill="auto"/>
            <w:vAlign w:val="center"/>
            <w:hideMark/>
          </w:tcPr>
          <w:p w14:paraId="39E92B0F"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125BD6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39711140/502</w:t>
            </w:r>
          </w:p>
        </w:tc>
        <w:tc>
          <w:tcPr>
            <w:tcW w:w="1458" w:type="dxa"/>
            <w:gridSpan w:val="3"/>
            <w:shd w:val="clear" w:color="auto" w:fill="auto"/>
            <w:vAlign w:val="center"/>
            <w:hideMark/>
          </w:tcPr>
          <w:p w14:paraId="5FDF37C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Կենցաղային</w:t>
            </w:r>
          </w:p>
          <w:p w14:paraId="116B018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սառնարաններ</w:t>
            </w:r>
          </w:p>
        </w:tc>
        <w:tc>
          <w:tcPr>
            <w:tcW w:w="810" w:type="dxa"/>
            <w:gridSpan w:val="2"/>
            <w:shd w:val="clear" w:color="auto" w:fill="auto"/>
            <w:vAlign w:val="center"/>
            <w:hideMark/>
          </w:tcPr>
          <w:p w14:paraId="5126F2D5" w14:textId="77777777" w:rsidR="001D6981" w:rsidRPr="00BE6950" w:rsidRDefault="001D6981" w:rsidP="00226F0B">
            <w:pPr>
              <w:spacing w:after="0" w:line="240" w:lineRule="auto"/>
              <w:jc w:val="center"/>
              <w:rPr>
                <w:rFonts w:ascii="GHEA Grapalat" w:hAnsi="GHEA Grapalat" w:cs="Times New Roman"/>
                <w:sz w:val="18"/>
                <w:szCs w:val="18"/>
              </w:rPr>
            </w:pPr>
          </w:p>
        </w:tc>
        <w:tc>
          <w:tcPr>
            <w:tcW w:w="3726" w:type="dxa"/>
            <w:shd w:val="clear" w:color="auto" w:fill="auto"/>
            <w:vAlign w:val="center"/>
            <w:hideMark/>
          </w:tcPr>
          <w:p w14:paraId="5E3EBE34" w14:textId="77777777" w:rsidR="001D6981" w:rsidRPr="00BE6950" w:rsidRDefault="001D6981" w:rsidP="00226F0B">
            <w:pPr>
              <w:pStyle w:val="3"/>
              <w:spacing w:line="240" w:lineRule="auto"/>
              <w:rPr>
                <w:rFonts w:ascii="GHEA Grapalat" w:hAnsi="GHEA Grapalat"/>
                <w:i/>
                <w:color w:val="auto"/>
                <w:sz w:val="18"/>
                <w:szCs w:val="18"/>
                <w:lang w:val="hy-AM"/>
              </w:rPr>
            </w:pPr>
            <w:r w:rsidRPr="00BE6950">
              <w:rPr>
                <w:rFonts w:ascii="GHEA Grapalat" w:hAnsi="GHEA Grapalat"/>
                <w:color w:val="auto"/>
                <w:sz w:val="18"/>
                <w:szCs w:val="18"/>
                <w:lang w:val="es-ES"/>
              </w:rPr>
              <w:t>Սառնարան</w:t>
            </w:r>
            <w:r w:rsidRPr="00BE6950">
              <w:rPr>
                <w:rFonts w:ascii="GHEA Grapalat" w:hAnsi="GHEA Grapalat"/>
                <w:color w:val="auto"/>
                <w:sz w:val="18"/>
                <w:szCs w:val="18"/>
                <w:lang w:val="hy-AM"/>
              </w:rPr>
              <w:t xml:space="preserve">ի տեսակը՝ </w:t>
            </w:r>
          </w:p>
          <w:p w14:paraId="2813AF27"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Դեֆրոստ, դռների քանակը՝ 1 դուռ , ընդհանուր տարողություն ոչ պակաս</w:t>
            </w:r>
          </w:p>
          <w:p w14:paraId="163331FA" w14:textId="77777777" w:rsidR="001D6981" w:rsidRPr="00BE6950" w:rsidRDefault="001D6981" w:rsidP="00226F0B">
            <w:pPr>
              <w:spacing w:after="0" w:line="240" w:lineRule="auto"/>
              <w:jc w:val="center"/>
              <w:rPr>
                <w:rFonts w:ascii="GHEA Grapalat" w:hAnsi="GHEA Grapalat"/>
                <w:iCs/>
                <w:sz w:val="18"/>
                <w:szCs w:val="18"/>
                <w:lang w:val="hy-AM"/>
              </w:rPr>
            </w:pPr>
            <w:r w:rsidRPr="00BE6950">
              <w:rPr>
                <w:rFonts w:ascii="GHEA Grapalat" w:hAnsi="GHEA Grapalat"/>
                <w:sz w:val="18"/>
                <w:szCs w:val="18"/>
                <w:lang w:val="es-ES"/>
              </w:rPr>
              <w:t xml:space="preserve">120 լ,սառնարանի ծավալը՝ 90լ և ավել օգտակար ծավալ ունեցող։ Աղմուկի մակարդակն առավելագույնը 39 Դբ, </w:t>
            </w:r>
            <w:r w:rsidRPr="00BE6950">
              <w:rPr>
                <w:rFonts w:ascii="GHEA Grapalat" w:hAnsi="GHEA Grapalat"/>
                <w:sz w:val="18"/>
                <w:szCs w:val="18"/>
                <w:lang w:val="es-ES"/>
              </w:rPr>
              <w:lastRenderedPageBreak/>
              <w:t>Էներգախնայողության դաս՝առնվազն  A+,գազի տեսակ R600a։ Դարակների քանակը առնվազն 2, ձվի պահոց, սառույցի պատրաստման սարք։Հոսանքի (Վ/Հց)220-240 Վ/50-60 Հց,ապրանքի չափերն են՝ 45x48x85 սմ:</w:t>
            </w:r>
            <w:r w:rsidRPr="00BE6950">
              <w:rPr>
                <w:rFonts w:ascii="GHEA Grapalat" w:hAnsi="GHEA Grapalat"/>
                <w:iCs/>
                <w:sz w:val="18"/>
                <w:szCs w:val="18"/>
                <w:lang w:val="hy-AM"/>
              </w:rPr>
              <w:t xml:space="preserve"> </w:t>
            </w:r>
            <w:r w:rsidRPr="00BE6950">
              <w:rPr>
                <w:rFonts w:ascii="GHEA Grapalat" w:hAnsi="GHEA Grapalat"/>
                <w:iCs/>
                <w:sz w:val="18"/>
                <w:szCs w:val="18"/>
              </w:rPr>
              <w:t>Բոլոր</w:t>
            </w:r>
            <w:r w:rsidRPr="00BE6950">
              <w:rPr>
                <w:rFonts w:ascii="GHEA Grapalat" w:hAnsi="GHEA Grapalat"/>
                <w:iCs/>
                <w:sz w:val="18"/>
                <w:szCs w:val="18"/>
                <w:lang w:val="es-ES"/>
              </w:rPr>
              <w:t xml:space="preserve"> </w:t>
            </w:r>
            <w:r w:rsidRPr="00BE6950">
              <w:rPr>
                <w:rFonts w:ascii="GHEA Grapalat" w:hAnsi="GHEA Grapalat"/>
                <w:iCs/>
                <w:sz w:val="18"/>
                <w:szCs w:val="18"/>
              </w:rPr>
              <w:t>չափսերի</w:t>
            </w:r>
            <w:r w:rsidRPr="00BE6950">
              <w:rPr>
                <w:rFonts w:ascii="GHEA Grapalat" w:hAnsi="GHEA Grapalat"/>
                <w:iCs/>
                <w:sz w:val="18"/>
                <w:szCs w:val="18"/>
                <w:lang w:val="es-ES"/>
              </w:rPr>
              <w:t xml:space="preserve"> </w:t>
            </w:r>
            <w:r w:rsidRPr="00BE6950">
              <w:rPr>
                <w:rFonts w:ascii="GHEA Grapalat" w:hAnsi="GHEA Grapalat"/>
                <w:iCs/>
                <w:sz w:val="18"/>
                <w:szCs w:val="18"/>
              </w:rPr>
              <w:t>վրա</w:t>
            </w:r>
            <w:r w:rsidRPr="00BE6950">
              <w:rPr>
                <w:rFonts w:ascii="GHEA Grapalat" w:hAnsi="GHEA Grapalat"/>
                <w:iCs/>
                <w:sz w:val="18"/>
                <w:szCs w:val="18"/>
                <w:lang w:val="es-ES"/>
              </w:rPr>
              <w:t xml:space="preserve"> </w:t>
            </w:r>
            <w:r w:rsidRPr="00BE6950">
              <w:rPr>
                <w:rFonts w:ascii="GHEA Grapalat" w:hAnsi="GHEA Grapalat"/>
                <w:iCs/>
                <w:sz w:val="18"/>
                <w:szCs w:val="18"/>
              </w:rPr>
              <w:t>կիրառելի</w:t>
            </w:r>
            <w:r w:rsidRPr="00BE6950">
              <w:rPr>
                <w:rFonts w:ascii="GHEA Grapalat" w:hAnsi="GHEA Grapalat"/>
                <w:iCs/>
                <w:sz w:val="18"/>
                <w:szCs w:val="18"/>
                <w:lang w:val="es-ES"/>
              </w:rPr>
              <w:t xml:space="preserve"> </w:t>
            </w:r>
            <w:r w:rsidRPr="00BE6950">
              <w:rPr>
                <w:rFonts w:ascii="GHEA Grapalat" w:hAnsi="GHEA Grapalat"/>
                <w:iCs/>
                <w:sz w:val="18"/>
                <w:szCs w:val="18"/>
              </w:rPr>
              <w:t>է</w:t>
            </w:r>
            <w:r w:rsidRPr="00BE6950">
              <w:rPr>
                <w:rFonts w:ascii="GHEA Grapalat" w:hAnsi="GHEA Grapalat"/>
                <w:iCs/>
                <w:sz w:val="18"/>
                <w:szCs w:val="18"/>
                <w:lang w:val="es-ES"/>
              </w:rPr>
              <w:t xml:space="preserve"> </w:t>
            </w:r>
            <w:r w:rsidRPr="00BE6950">
              <w:rPr>
                <w:rFonts w:ascii="GHEA Grapalat" w:hAnsi="GHEA Grapalat"/>
                <w:iCs/>
                <w:sz w:val="18"/>
                <w:szCs w:val="18"/>
              </w:rPr>
              <w:t>շեղում</w:t>
            </w:r>
            <w:r w:rsidRPr="00BE6950">
              <w:rPr>
                <w:rFonts w:ascii="GHEA Grapalat" w:hAnsi="GHEA Grapalat"/>
                <w:iCs/>
                <w:sz w:val="18"/>
                <w:szCs w:val="18"/>
                <w:lang w:val="es-ES"/>
              </w:rPr>
              <w:t xml:space="preserve"> +-5%:</w:t>
            </w:r>
          </w:p>
          <w:p w14:paraId="4511103F"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iCs/>
                <w:sz w:val="18"/>
                <w:szCs w:val="18"/>
                <w:lang w:val="hy-AM"/>
              </w:rPr>
              <w:t>Գույնը նախապես համաձայնեցնելով պատվիրատուի հետ։</w:t>
            </w:r>
            <w:r w:rsidRPr="00BE6950">
              <w:rPr>
                <w:rFonts w:ascii="GHEA Grapalat" w:hAnsi="GHEA Grapalat"/>
                <w:sz w:val="18"/>
                <w:szCs w:val="18"/>
                <w:lang w:val="es-ES"/>
              </w:rPr>
              <w:t>Դռների վերադասավորման հնարավորությամբ։Պայմանագրի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   երեք տարի:</w:t>
            </w:r>
          </w:p>
        </w:tc>
        <w:tc>
          <w:tcPr>
            <w:tcW w:w="666" w:type="dxa"/>
            <w:shd w:val="clear" w:color="auto" w:fill="auto"/>
            <w:vAlign w:val="center"/>
            <w:hideMark/>
          </w:tcPr>
          <w:p w14:paraId="3AA9253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0605912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82000</w:t>
            </w:r>
          </w:p>
        </w:tc>
        <w:tc>
          <w:tcPr>
            <w:tcW w:w="1170" w:type="dxa"/>
            <w:shd w:val="clear" w:color="auto" w:fill="auto"/>
            <w:vAlign w:val="center"/>
            <w:hideMark/>
          </w:tcPr>
          <w:p w14:paraId="1E9DC39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1230000</w:t>
            </w:r>
          </w:p>
        </w:tc>
        <w:tc>
          <w:tcPr>
            <w:tcW w:w="1143" w:type="dxa"/>
            <w:shd w:val="clear" w:color="auto" w:fill="auto"/>
            <w:noWrap/>
            <w:vAlign w:val="center"/>
            <w:hideMark/>
          </w:tcPr>
          <w:p w14:paraId="2565ED9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990" w:type="dxa"/>
            <w:shd w:val="clear" w:color="auto" w:fill="auto"/>
            <w:vAlign w:val="center"/>
            <w:hideMark/>
          </w:tcPr>
          <w:p w14:paraId="5259BE35"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7E2E21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1422" w:type="dxa"/>
            <w:shd w:val="clear" w:color="auto" w:fill="auto"/>
            <w:vAlign w:val="center"/>
            <w:hideMark/>
          </w:tcPr>
          <w:p w14:paraId="3608DA0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համաձայնագրի </w:t>
            </w:r>
            <w:r w:rsidRPr="00BE6950">
              <w:rPr>
                <w:rFonts w:ascii="GHEA Grapalat" w:hAnsi="GHEA Grapalat" w:cs="Calibri"/>
                <w:sz w:val="16"/>
                <w:szCs w:val="16"/>
              </w:rPr>
              <w:lastRenderedPageBreak/>
              <w:t>ուժի մեջ մտնելու օրվանից 120 օրացուցային օրվա ընթացքում:</w:t>
            </w:r>
          </w:p>
        </w:tc>
      </w:tr>
      <w:tr w:rsidR="00BE6950" w:rsidRPr="00BE6950" w14:paraId="5216B5AD" w14:textId="77777777" w:rsidTr="00D80B11">
        <w:trPr>
          <w:gridBefore w:val="1"/>
          <w:gridAfter w:val="1"/>
          <w:wBefore w:w="1419" w:type="dxa"/>
          <w:wAfter w:w="1578" w:type="dxa"/>
          <w:trHeight w:val="20"/>
        </w:trPr>
        <w:tc>
          <w:tcPr>
            <w:tcW w:w="540" w:type="dxa"/>
            <w:shd w:val="clear" w:color="auto" w:fill="auto"/>
            <w:vAlign w:val="center"/>
            <w:hideMark/>
          </w:tcPr>
          <w:p w14:paraId="24692F19"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240A40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39711320/502</w:t>
            </w:r>
          </w:p>
        </w:tc>
        <w:tc>
          <w:tcPr>
            <w:tcW w:w="1458" w:type="dxa"/>
            <w:gridSpan w:val="3"/>
            <w:shd w:val="clear" w:color="auto" w:fill="auto"/>
            <w:vAlign w:val="center"/>
            <w:hideMark/>
          </w:tcPr>
          <w:p w14:paraId="34E27BF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Փոքր էլեկտրական կամ գազային սալիկներ</w:t>
            </w:r>
          </w:p>
        </w:tc>
        <w:tc>
          <w:tcPr>
            <w:tcW w:w="810" w:type="dxa"/>
            <w:gridSpan w:val="2"/>
            <w:shd w:val="clear" w:color="auto" w:fill="auto"/>
            <w:vAlign w:val="center"/>
            <w:hideMark/>
          </w:tcPr>
          <w:p w14:paraId="6FBB56B9" w14:textId="77777777" w:rsidR="001D6981" w:rsidRPr="00BE6950" w:rsidRDefault="001D6981" w:rsidP="00226F0B">
            <w:pPr>
              <w:spacing w:after="0" w:line="240" w:lineRule="auto"/>
              <w:jc w:val="center"/>
              <w:rPr>
                <w:rFonts w:ascii="GHEA Grapalat" w:hAnsi="GHEA Grapalat" w:cs="Calibri"/>
                <w:sz w:val="18"/>
                <w:szCs w:val="18"/>
              </w:rPr>
            </w:pPr>
          </w:p>
        </w:tc>
        <w:tc>
          <w:tcPr>
            <w:tcW w:w="3726" w:type="dxa"/>
            <w:shd w:val="clear" w:color="auto" w:fill="auto"/>
            <w:vAlign w:val="center"/>
            <w:hideMark/>
          </w:tcPr>
          <w:p w14:paraId="00FAF1CB" w14:textId="77777777" w:rsidR="001D6981" w:rsidRPr="00BE6950" w:rsidRDefault="001D6981" w:rsidP="00226F0B">
            <w:pPr>
              <w:pStyle w:val="3"/>
              <w:spacing w:line="240" w:lineRule="auto"/>
              <w:rPr>
                <w:rFonts w:ascii="GHEA Grapalat" w:hAnsi="GHEA Grapalat"/>
                <w:i/>
                <w:iCs/>
                <w:color w:val="auto"/>
                <w:sz w:val="18"/>
                <w:szCs w:val="18"/>
                <w:lang w:val="es-ES"/>
              </w:rPr>
            </w:pPr>
            <w:r w:rsidRPr="00BE6950">
              <w:rPr>
                <w:rFonts w:ascii="GHEA Grapalat" w:hAnsi="GHEA Grapalat"/>
                <w:color w:val="auto"/>
                <w:sz w:val="18"/>
                <w:szCs w:val="18"/>
              </w:rPr>
              <w:t>Սեղանի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էլեկտրական</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սալօջախ</w:t>
            </w:r>
            <w:r w:rsidRPr="00BE6950">
              <w:rPr>
                <w:rFonts w:ascii="GHEA Grapalat" w:hAnsi="GHEA Grapalat"/>
                <w:color w:val="auto"/>
                <w:sz w:val="18"/>
                <w:szCs w:val="18"/>
                <w:lang w:val="es-ES"/>
              </w:rPr>
              <w:t xml:space="preserve">, </w:t>
            </w:r>
            <w:r w:rsidRPr="00BE6950">
              <w:rPr>
                <w:rFonts w:ascii="GHEA Grapalat" w:hAnsi="GHEA Grapalat" w:cs="Arial"/>
                <w:iCs/>
                <w:color w:val="auto"/>
                <w:sz w:val="18"/>
                <w:szCs w:val="18"/>
              </w:rPr>
              <w:t>հ</w:t>
            </w:r>
            <w:r w:rsidRPr="00BE6950">
              <w:rPr>
                <w:rFonts w:ascii="GHEA Grapalat" w:hAnsi="GHEA Grapalat"/>
                <w:iCs/>
                <w:color w:val="auto"/>
                <w:sz w:val="18"/>
                <w:szCs w:val="18"/>
              </w:rPr>
              <w:t>զորություն</w:t>
            </w:r>
            <w:r w:rsidRPr="00BE6950">
              <w:rPr>
                <w:rFonts w:ascii="GHEA Grapalat" w:hAnsi="GHEA Grapalat"/>
                <w:iCs/>
                <w:color w:val="auto"/>
                <w:sz w:val="18"/>
                <w:szCs w:val="18"/>
                <w:lang w:val="es-ES"/>
              </w:rPr>
              <w:t xml:space="preserve">  2000 </w:t>
            </w:r>
            <w:r w:rsidRPr="00BE6950">
              <w:rPr>
                <w:rFonts w:ascii="GHEA Grapalat" w:hAnsi="GHEA Grapalat"/>
                <w:iCs/>
                <w:color w:val="auto"/>
                <w:sz w:val="18"/>
                <w:szCs w:val="18"/>
              </w:rPr>
              <w:t>Վտ</w:t>
            </w:r>
            <w:r w:rsidRPr="00BE6950">
              <w:rPr>
                <w:rFonts w:ascii="GHEA Grapalat" w:hAnsi="GHEA Grapalat"/>
                <w:iCs/>
                <w:color w:val="auto"/>
                <w:sz w:val="18"/>
                <w:szCs w:val="18"/>
                <w:lang w:val="es-ES"/>
              </w:rPr>
              <w:t>,</w:t>
            </w:r>
            <w:r w:rsidRPr="00BE6950">
              <w:rPr>
                <w:rFonts w:ascii="GHEA Grapalat" w:hAnsi="GHEA Grapalat"/>
                <w:color w:val="auto"/>
                <w:sz w:val="18"/>
                <w:szCs w:val="18"/>
                <w:lang w:val="es-ES"/>
              </w:rPr>
              <w:t xml:space="preserve"> </w:t>
            </w:r>
            <w:r w:rsidRPr="00BE6950">
              <w:rPr>
                <w:rFonts w:ascii="GHEA Grapalat" w:hAnsi="GHEA Grapalat"/>
                <w:iCs/>
                <w:color w:val="auto"/>
                <w:sz w:val="18"/>
                <w:szCs w:val="18"/>
              </w:rPr>
              <w:t>Հոսանքի</w:t>
            </w:r>
            <w:r w:rsidRPr="00BE6950">
              <w:rPr>
                <w:rFonts w:ascii="GHEA Grapalat" w:hAnsi="GHEA Grapalat"/>
                <w:iCs/>
                <w:color w:val="auto"/>
                <w:sz w:val="18"/>
                <w:szCs w:val="18"/>
                <w:lang w:val="es-ES"/>
              </w:rPr>
              <w:t xml:space="preserve"> (</w:t>
            </w:r>
            <w:r w:rsidRPr="00BE6950">
              <w:rPr>
                <w:rFonts w:ascii="GHEA Grapalat" w:hAnsi="GHEA Grapalat"/>
                <w:iCs/>
                <w:color w:val="auto"/>
                <w:sz w:val="18"/>
                <w:szCs w:val="18"/>
              </w:rPr>
              <w:t>Վ</w:t>
            </w:r>
            <w:r w:rsidRPr="00BE6950">
              <w:rPr>
                <w:rFonts w:ascii="GHEA Grapalat" w:hAnsi="GHEA Grapalat"/>
                <w:iCs/>
                <w:color w:val="auto"/>
                <w:sz w:val="18"/>
                <w:szCs w:val="18"/>
                <w:lang w:val="es-ES"/>
              </w:rPr>
              <w:t>/</w:t>
            </w:r>
            <w:r w:rsidRPr="00BE6950">
              <w:rPr>
                <w:rFonts w:ascii="GHEA Grapalat" w:hAnsi="GHEA Grapalat"/>
                <w:iCs/>
                <w:color w:val="auto"/>
                <w:sz w:val="18"/>
                <w:szCs w:val="18"/>
              </w:rPr>
              <w:t>Հց</w:t>
            </w:r>
            <w:r w:rsidRPr="00BE6950">
              <w:rPr>
                <w:rFonts w:ascii="GHEA Grapalat" w:hAnsi="GHEA Grapalat"/>
                <w:iCs/>
                <w:color w:val="auto"/>
                <w:sz w:val="18"/>
                <w:szCs w:val="18"/>
                <w:lang w:val="es-ES"/>
              </w:rPr>
              <w:t>)</w:t>
            </w:r>
          </w:p>
          <w:p w14:paraId="361AB284" w14:textId="77777777" w:rsidR="001D6981" w:rsidRPr="00BE6950" w:rsidRDefault="001D6981" w:rsidP="00226F0B">
            <w:pPr>
              <w:spacing w:after="0" w:line="240" w:lineRule="auto"/>
              <w:rPr>
                <w:rFonts w:ascii="GHEA Grapalat" w:hAnsi="GHEA Grapalat"/>
                <w:iCs/>
                <w:sz w:val="18"/>
                <w:szCs w:val="18"/>
                <w:lang w:val="hy-AM"/>
              </w:rPr>
            </w:pPr>
            <w:r w:rsidRPr="00BE6950">
              <w:rPr>
                <w:rFonts w:ascii="GHEA Grapalat" w:hAnsi="GHEA Grapalat"/>
                <w:iCs/>
                <w:sz w:val="18"/>
                <w:szCs w:val="18"/>
                <w:lang w:val="es-ES"/>
              </w:rPr>
              <w:t xml:space="preserve">220-240 </w:t>
            </w:r>
            <w:r w:rsidRPr="00BE6950">
              <w:rPr>
                <w:rFonts w:ascii="GHEA Grapalat" w:hAnsi="GHEA Grapalat"/>
                <w:iCs/>
                <w:sz w:val="18"/>
                <w:szCs w:val="18"/>
              </w:rPr>
              <w:t>Վ</w:t>
            </w:r>
            <w:r w:rsidRPr="00BE6950">
              <w:rPr>
                <w:rFonts w:ascii="GHEA Grapalat" w:hAnsi="GHEA Grapalat"/>
                <w:iCs/>
                <w:sz w:val="18"/>
                <w:szCs w:val="18"/>
                <w:lang w:val="es-ES"/>
              </w:rPr>
              <w:t xml:space="preserve">/50-60 </w:t>
            </w:r>
            <w:r w:rsidRPr="00BE6950">
              <w:rPr>
                <w:rFonts w:ascii="GHEA Grapalat" w:hAnsi="GHEA Grapalat"/>
                <w:iCs/>
                <w:sz w:val="18"/>
                <w:szCs w:val="18"/>
              </w:rPr>
              <w:t>Հց</w:t>
            </w:r>
            <w:r w:rsidRPr="00BE6950">
              <w:rPr>
                <w:rFonts w:ascii="GHEA Grapalat" w:hAnsi="GHEA Grapalat"/>
                <w:iCs/>
                <w:sz w:val="18"/>
                <w:szCs w:val="18"/>
                <w:lang w:val="es-ES"/>
              </w:rPr>
              <w:t>:</w:t>
            </w:r>
            <w:r w:rsidRPr="00BE6950">
              <w:rPr>
                <w:rFonts w:ascii="GHEA Grapalat" w:hAnsi="GHEA Grapalat"/>
                <w:iCs/>
                <w:sz w:val="18"/>
                <w:szCs w:val="18"/>
              </w:rPr>
              <w:t>Բոլոր</w:t>
            </w:r>
            <w:r w:rsidRPr="00BE6950">
              <w:rPr>
                <w:rFonts w:ascii="GHEA Grapalat" w:hAnsi="GHEA Grapalat"/>
                <w:iCs/>
                <w:sz w:val="18"/>
                <w:szCs w:val="18"/>
                <w:lang w:val="es-ES"/>
              </w:rPr>
              <w:t xml:space="preserve"> </w:t>
            </w:r>
            <w:r w:rsidRPr="00BE6950">
              <w:rPr>
                <w:rFonts w:ascii="GHEA Grapalat" w:hAnsi="GHEA Grapalat"/>
                <w:iCs/>
                <w:sz w:val="18"/>
                <w:szCs w:val="18"/>
              </w:rPr>
              <w:t>չափսերի</w:t>
            </w:r>
            <w:r w:rsidRPr="00BE6950">
              <w:rPr>
                <w:rFonts w:ascii="GHEA Grapalat" w:hAnsi="GHEA Grapalat"/>
                <w:iCs/>
                <w:sz w:val="18"/>
                <w:szCs w:val="18"/>
                <w:lang w:val="es-ES"/>
              </w:rPr>
              <w:t xml:space="preserve"> </w:t>
            </w:r>
            <w:r w:rsidRPr="00BE6950">
              <w:rPr>
                <w:rFonts w:ascii="GHEA Grapalat" w:hAnsi="GHEA Grapalat"/>
                <w:iCs/>
                <w:sz w:val="18"/>
                <w:szCs w:val="18"/>
              </w:rPr>
              <w:t>վրա</w:t>
            </w:r>
            <w:r w:rsidRPr="00BE6950">
              <w:rPr>
                <w:rFonts w:ascii="GHEA Grapalat" w:hAnsi="GHEA Grapalat"/>
                <w:iCs/>
                <w:sz w:val="18"/>
                <w:szCs w:val="18"/>
                <w:lang w:val="es-ES"/>
              </w:rPr>
              <w:t xml:space="preserve"> </w:t>
            </w:r>
            <w:r w:rsidRPr="00BE6950">
              <w:rPr>
                <w:rFonts w:ascii="GHEA Grapalat" w:hAnsi="GHEA Grapalat"/>
                <w:iCs/>
                <w:sz w:val="18"/>
                <w:szCs w:val="18"/>
              </w:rPr>
              <w:t>կիրառելի</w:t>
            </w:r>
            <w:r w:rsidRPr="00BE6950">
              <w:rPr>
                <w:rFonts w:ascii="GHEA Grapalat" w:hAnsi="GHEA Grapalat"/>
                <w:iCs/>
                <w:sz w:val="18"/>
                <w:szCs w:val="18"/>
                <w:lang w:val="es-ES"/>
              </w:rPr>
              <w:t xml:space="preserve"> </w:t>
            </w:r>
            <w:r w:rsidRPr="00BE6950">
              <w:rPr>
                <w:rFonts w:ascii="GHEA Grapalat" w:hAnsi="GHEA Grapalat"/>
                <w:iCs/>
                <w:sz w:val="18"/>
                <w:szCs w:val="18"/>
              </w:rPr>
              <w:t>է</w:t>
            </w:r>
            <w:r w:rsidRPr="00BE6950">
              <w:rPr>
                <w:rFonts w:ascii="GHEA Grapalat" w:hAnsi="GHEA Grapalat"/>
                <w:iCs/>
                <w:sz w:val="18"/>
                <w:szCs w:val="18"/>
                <w:lang w:val="es-ES"/>
              </w:rPr>
              <w:t xml:space="preserve"> </w:t>
            </w:r>
            <w:r w:rsidRPr="00BE6950">
              <w:rPr>
                <w:rFonts w:ascii="GHEA Grapalat" w:hAnsi="GHEA Grapalat"/>
                <w:iCs/>
                <w:sz w:val="18"/>
                <w:szCs w:val="18"/>
              </w:rPr>
              <w:t>շեղում</w:t>
            </w:r>
            <w:r w:rsidRPr="00BE6950">
              <w:rPr>
                <w:rFonts w:ascii="GHEA Grapalat" w:hAnsi="GHEA Grapalat"/>
                <w:iCs/>
                <w:sz w:val="18"/>
                <w:szCs w:val="18"/>
                <w:lang w:val="es-ES"/>
              </w:rPr>
              <w:t xml:space="preserve"> +-5%:</w:t>
            </w:r>
          </w:p>
          <w:p w14:paraId="393F4D84" w14:textId="77777777" w:rsidR="001D6981" w:rsidRPr="00BE6950" w:rsidRDefault="001D6981" w:rsidP="00226F0B">
            <w:pPr>
              <w:spacing w:after="0" w:line="240" w:lineRule="auto"/>
              <w:rPr>
                <w:rFonts w:ascii="GHEA Grapalat" w:hAnsi="GHEA Grapalat" w:cs="Calibri"/>
                <w:sz w:val="18"/>
                <w:szCs w:val="18"/>
                <w:lang w:val="es-ES"/>
              </w:rPr>
            </w:pPr>
            <w:r w:rsidRPr="00BE6950">
              <w:rPr>
                <w:rFonts w:ascii="GHEA Grapalat" w:hAnsi="GHEA Grapalat"/>
                <w:iCs/>
                <w:sz w:val="18"/>
                <w:szCs w:val="18"/>
                <w:lang w:val="hy-AM"/>
              </w:rPr>
              <w:t>Գույնը նախապես համաձայնեցնելով պատվիրատուի հետ</w:t>
            </w:r>
            <w:r w:rsidRPr="00BE6950">
              <w:rPr>
                <w:rFonts w:ascii="GHEA Grapalat" w:hAnsi="GHEA Grapalat"/>
                <w:iCs/>
                <w:sz w:val="18"/>
                <w:szCs w:val="18"/>
                <w:lang w:val="es-ES"/>
              </w:rPr>
              <w:t xml:space="preserve">,էմալապատ,կառավարումը մեխանիկական։ </w:t>
            </w: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Երաշխիքային սպասարկում՝    վեց  ամիս:</w:t>
            </w:r>
          </w:p>
        </w:tc>
        <w:tc>
          <w:tcPr>
            <w:tcW w:w="666" w:type="dxa"/>
            <w:shd w:val="clear" w:color="auto" w:fill="auto"/>
            <w:vAlign w:val="center"/>
            <w:hideMark/>
          </w:tcPr>
          <w:p w14:paraId="4C8DA4E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70FC3DF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29000</w:t>
            </w:r>
          </w:p>
        </w:tc>
        <w:tc>
          <w:tcPr>
            <w:tcW w:w="1170" w:type="dxa"/>
            <w:shd w:val="clear" w:color="auto" w:fill="auto"/>
            <w:vAlign w:val="center"/>
            <w:hideMark/>
          </w:tcPr>
          <w:p w14:paraId="17E1CC8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145000</w:t>
            </w:r>
          </w:p>
        </w:tc>
        <w:tc>
          <w:tcPr>
            <w:tcW w:w="1143" w:type="dxa"/>
            <w:shd w:val="clear" w:color="auto" w:fill="auto"/>
            <w:noWrap/>
            <w:vAlign w:val="center"/>
            <w:hideMark/>
          </w:tcPr>
          <w:p w14:paraId="4C6F24F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5EE8EE3E"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9089F4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4AD46AE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1BEF12D2" w14:textId="77777777" w:rsidTr="00D80B11">
        <w:trPr>
          <w:gridBefore w:val="1"/>
          <w:gridAfter w:val="1"/>
          <w:wBefore w:w="1419" w:type="dxa"/>
          <w:wAfter w:w="1578" w:type="dxa"/>
          <w:trHeight w:val="20"/>
        </w:trPr>
        <w:tc>
          <w:tcPr>
            <w:tcW w:w="540" w:type="dxa"/>
            <w:shd w:val="clear" w:color="auto" w:fill="auto"/>
            <w:vAlign w:val="center"/>
            <w:hideMark/>
          </w:tcPr>
          <w:p w14:paraId="4C4494CC"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E0D45F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39713432/501</w:t>
            </w:r>
          </w:p>
        </w:tc>
        <w:tc>
          <w:tcPr>
            <w:tcW w:w="1458" w:type="dxa"/>
            <w:gridSpan w:val="3"/>
            <w:shd w:val="clear" w:color="auto" w:fill="auto"/>
            <w:vAlign w:val="center"/>
            <w:hideMark/>
          </w:tcPr>
          <w:p w14:paraId="5E4268E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Փոշեկուլ</w:t>
            </w:r>
          </w:p>
        </w:tc>
        <w:tc>
          <w:tcPr>
            <w:tcW w:w="810" w:type="dxa"/>
            <w:gridSpan w:val="2"/>
            <w:shd w:val="clear" w:color="auto" w:fill="auto"/>
            <w:vAlign w:val="center"/>
            <w:hideMark/>
          </w:tcPr>
          <w:p w14:paraId="34C03586"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4CD21EF6"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rPr>
              <w:t>Հզորություն</w:t>
            </w:r>
            <w:r w:rsidRPr="00BE6950">
              <w:rPr>
                <w:rFonts w:ascii="GHEA Grapalat" w:hAnsi="GHEA Grapalat"/>
                <w:color w:val="auto"/>
                <w:sz w:val="18"/>
                <w:szCs w:val="18"/>
                <w:lang w:val="es-ES"/>
              </w:rPr>
              <w:t xml:space="preserve"> առնվազն   1900 </w:t>
            </w:r>
            <w:r w:rsidRPr="00BE6950">
              <w:rPr>
                <w:rFonts w:ascii="GHEA Grapalat" w:hAnsi="GHEA Grapalat"/>
                <w:color w:val="auto"/>
                <w:sz w:val="18"/>
                <w:szCs w:val="18"/>
              </w:rPr>
              <w:t>Վտ</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քաշող ուժի հզորությունը առնվազն 350Վտ։Խողովակի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տեսակ</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տելեսկոպիկ</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lastRenderedPageBreak/>
              <w:t>մետաղական</w:t>
            </w:r>
            <w:r w:rsidRPr="00BE6950">
              <w:rPr>
                <w:rFonts w:ascii="GHEA Grapalat" w:hAnsi="GHEA Grapalat"/>
                <w:color w:val="auto"/>
                <w:sz w:val="18"/>
                <w:szCs w:val="18"/>
                <w:lang w:val="es-ES"/>
              </w:rPr>
              <w:t xml:space="preserve">, </w:t>
            </w:r>
            <w:r w:rsidRPr="00BE6950">
              <w:rPr>
                <w:rFonts w:ascii="GHEA Grapalat" w:hAnsi="GHEA Grapalat" w:cs="Arial"/>
                <w:color w:val="auto"/>
                <w:sz w:val="18"/>
                <w:szCs w:val="18"/>
                <w:lang w:val="hy-AM"/>
              </w:rPr>
              <w:t>փ</w:t>
            </w:r>
            <w:r w:rsidRPr="00BE6950">
              <w:rPr>
                <w:rFonts w:ascii="GHEA Grapalat" w:hAnsi="GHEA Grapalat"/>
                <w:color w:val="auto"/>
                <w:sz w:val="18"/>
                <w:szCs w:val="18"/>
                <w:lang w:val="hy-AM"/>
              </w:rPr>
              <w:t>ոշեկուլի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տեսակը</w:t>
            </w:r>
          </w:p>
          <w:p w14:paraId="33FA8F92"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hy-AM"/>
              </w:rPr>
              <w:t>պարկով</w:t>
            </w:r>
            <w:r w:rsidRPr="00BE6950">
              <w:rPr>
                <w:rFonts w:ascii="GHEA Grapalat" w:hAnsi="GHEA Grapalat"/>
                <w:color w:val="auto"/>
                <w:sz w:val="18"/>
                <w:szCs w:val="18"/>
                <w:lang w:val="es-ES"/>
              </w:rPr>
              <w:t xml:space="preserve">, </w:t>
            </w:r>
            <w:r w:rsidRPr="00BE6950">
              <w:rPr>
                <w:rFonts w:ascii="GHEA Grapalat" w:hAnsi="GHEA Grapalat" w:cs="Arial"/>
                <w:color w:val="auto"/>
                <w:sz w:val="18"/>
                <w:szCs w:val="18"/>
                <w:lang w:val="hy-AM"/>
              </w:rPr>
              <w:t>փ</w:t>
            </w:r>
            <w:r w:rsidRPr="00BE6950">
              <w:rPr>
                <w:rFonts w:ascii="GHEA Grapalat" w:hAnsi="GHEA Grapalat"/>
                <w:color w:val="auto"/>
                <w:sz w:val="18"/>
                <w:szCs w:val="18"/>
                <w:lang w:val="hy-AM"/>
              </w:rPr>
              <w:t>ոշեհավաքման</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ծավալ</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առնվազն</w:t>
            </w:r>
            <w:r w:rsidRPr="00BE6950">
              <w:rPr>
                <w:rFonts w:ascii="GHEA Grapalat" w:hAnsi="GHEA Grapalat"/>
                <w:color w:val="auto"/>
                <w:sz w:val="18"/>
                <w:szCs w:val="18"/>
                <w:lang w:val="es-ES"/>
              </w:rPr>
              <w:t xml:space="preserve"> </w:t>
            </w:r>
          </w:p>
          <w:p w14:paraId="2E62A377"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6 </w:t>
            </w:r>
            <w:r w:rsidRPr="00BE6950">
              <w:rPr>
                <w:rFonts w:ascii="GHEA Grapalat" w:hAnsi="GHEA Grapalat"/>
                <w:color w:val="auto"/>
                <w:sz w:val="18"/>
                <w:szCs w:val="18"/>
                <w:lang w:val="hy-AM"/>
              </w:rPr>
              <w:t>լ</w:t>
            </w:r>
            <w:r w:rsidRPr="00BE6950">
              <w:rPr>
                <w:rFonts w:ascii="GHEA Grapalat" w:hAnsi="GHEA Grapalat"/>
                <w:color w:val="auto"/>
                <w:sz w:val="18"/>
                <w:szCs w:val="18"/>
                <w:lang w:val="es-ES"/>
              </w:rPr>
              <w:t xml:space="preserve">, </w:t>
            </w:r>
            <w:r w:rsidRPr="00BE6950">
              <w:rPr>
                <w:rFonts w:ascii="GHEA Grapalat" w:hAnsi="GHEA Grapalat" w:cs="Arial"/>
                <w:color w:val="auto"/>
                <w:sz w:val="18"/>
                <w:szCs w:val="18"/>
                <w:lang w:val="hy-AM"/>
              </w:rPr>
              <w:t>լ</w:t>
            </w:r>
            <w:r w:rsidRPr="00BE6950">
              <w:rPr>
                <w:rFonts w:ascii="GHEA Grapalat" w:hAnsi="GHEA Grapalat"/>
                <w:color w:val="auto"/>
                <w:sz w:val="18"/>
                <w:szCs w:val="18"/>
                <w:lang w:val="hy-AM"/>
              </w:rPr>
              <w:t>արի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hy-AM"/>
              </w:rPr>
              <w:t>երկարությունը</w:t>
            </w:r>
            <w:r w:rsidRPr="00BE6950">
              <w:rPr>
                <w:rFonts w:ascii="GHEA Grapalat" w:hAnsi="GHEA Grapalat"/>
                <w:color w:val="auto"/>
                <w:sz w:val="18"/>
                <w:szCs w:val="18"/>
                <w:lang w:val="es-ES"/>
              </w:rPr>
              <w:t xml:space="preserve"> առնվազն </w:t>
            </w:r>
          </w:p>
          <w:p w14:paraId="1925D464"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5 </w:t>
            </w:r>
            <w:r w:rsidRPr="00BE6950">
              <w:rPr>
                <w:rFonts w:ascii="GHEA Grapalat" w:hAnsi="GHEA Grapalat"/>
                <w:color w:val="auto"/>
                <w:sz w:val="18"/>
                <w:szCs w:val="18"/>
              </w:rPr>
              <w:t>մ</w:t>
            </w:r>
            <w:r w:rsidRPr="00BE6950">
              <w:rPr>
                <w:rFonts w:ascii="GHEA Grapalat" w:hAnsi="GHEA Grapalat"/>
                <w:color w:val="auto"/>
                <w:sz w:val="18"/>
                <w:szCs w:val="18"/>
                <w:lang w:val="es-ES"/>
              </w:rPr>
              <w:t xml:space="preserve">, </w:t>
            </w:r>
            <w:r w:rsidRPr="00BE6950">
              <w:rPr>
                <w:rFonts w:ascii="GHEA Grapalat" w:hAnsi="GHEA Grapalat" w:cs="Arial"/>
                <w:color w:val="auto"/>
                <w:sz w:val="18"/>
                <w:szCs w:val="18"/>
              </w:rPr>
              <w:t>ա</w:t>
            </w:r>
            <w:r w:rsidRPr="00BE6950">
              <w:rPr>
                <w:rFonts w:ascii="GHEA Grapalat" w:hAnsi="GHEA Grapalat"/>
                <w:color w:val="auto"/>
                <w:sz w:val="18"/>
                <w:szCs w:val="18"/>
              </w:rPr>
              <w:t>ղմուկի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մակարդակ</w:t>
            </w:r>
          </w:p>
          <w:p w14:paraId="5B51B0BB"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65 </w:t>
            </w:r>
            <w:r w:rsidRPr="00BE6950">
              <w:rPr>
                <w:rFonts w:ascii="GHEA Grapalat" w:hAnsi="GHEA Grapalat"/>
                <w:color w:val="auto"/>
                <w:sz w:val="18"/>
                <w:szCs w:val="18"/>
              </w:rPr>
              <w:t>դԲ</w:t>
            </w:r>
            <w:r w:rsidRPr="00BE6950">
              <w:rPr>
                <w:rFonts w:ascii="GHEA Grapalat" w:hAnsi="GHEA Grapalat"/>
                <w:color w:val="auto"/>
                <w:sz w:val="18"/>
                <w:szCs w:val="18"/>
                <w:lang w:val="es-ES"/>
              </w:rPr>
              <w:t xml:space="preserve">, </w:t>
            </w:r>
            <w:r w:rsidRPr="00BE6950">
              <w:rPr>
                <w:rFonts w:ascii="GHEA Grapalat" w:hAnsi="GHEA Grapalat" w:cs="Arial"/>
                <w:color w:val="auto"/>
                <w:sz w:val="18"/>
                <w:szCs w:val="18"/>
              </w:rPr>
              <w:t>հ</w:t>
            </w:r>
            <w:r w:rsidRPr="00BE6950">
              <w:rPr>
                <w:rFonts w:ascii="GHEA Grapalat" w:hAnsi="GHEA Grapalat"/>
                <w:color w:val="auto"/>
                <w:sz w:val="18"/>
                <w:szCs w:val="18"/>
              </w:rPr>
              <w:t>ոսանքի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Վ</w:t>
            </w:r>
            <w:r w:rsidRPr="00BE6950">
              <w:rPr>
                <w:rFonts w:ascii="GHEA Grapalat" w:hAnsi="GHEA Grapalat"/>
                <w:color w:val="auto"/>
                <w:sz w:val="18"/>
                <w:szCs w:val="18"/>
                <w:lang w:val="es-ES"/>
              </w:rPr>
              <w:t>/</w:t>
            </w:r>
            <w:r w:rsidRPr="00BE6950">
              <w:rPr>
                <w:rFonts w:ascii="GHEA Grapalat" w:hAnsi="GHEA Grapalat"/>
                <w:color w:val="auto"/>
                <w:sz w:val="18"/>
                <w:szCs w:val="18"/>
              </w:rPr>
              <w:t>Հց</w:t>
            </w:r>
            <w:r w:rsidRPr="00BE6950">
              <w:rPr>
                <w:rFonts w:ascii="GHEA Grapalat" w:hAnsi="GHEA Grapalat"/>
                <w:color w:val="auto"/>
                <w:sz w:val="18"/>
                <w:szCs w:val="18"/>
                <w:lang w:val="es-ES"/>
              </w:rPr>
              <w:t>)</w:t>
            </w:r>
          </w:p>
          <w:p w14:paraId="67F5DCCF"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sz w:val="18"/>
                <w:szCs w:val="18"/>
                <w:lang w:val="es-ES"/>
              </w:rPr>
              <w:t xml:space="preserve">220-240 </w:t>
            </w:r>
            <w:r w:rsidRPr="00BE6950">
              <w:rPr>
                <w:rFonts w:ascii="GHEA Grapalat" w:hAnsi="GHEA Grapalat"/>
                <w:sz w:val="18"/>
                <w:szCs w:val="18"/>
              </w:rPr>
              <w:t>Վ</w:t>
            </w:r>
            <w:r w:rsidRPr="00BE6950">
              <w:rPr>
                <w:rFonts w:ascii="GHEA Grapalat" w:hAnsi="GHEA Grapalat"/>
                <w:sz w:val="18"/>
                <w:szCs w:val="18"/>
                <w:lang w:val="es-ES"/>
              </w:rPr>
              <w:t xml:space="preserve">/50-60 </w:t>
            </w:r>
            <w:r w:rsidRPr="00BE6950">
              <w:rPr>
                <w:rFonts w:ascii="GHEA Grapalat" w:hAnsi="GHEA Grapalat"/>
                <w:sz w:val="18"/>
                <w:szCs w:val="18"/>
              </w:rPr>
              <w:t>Հց</w:t>
            </w:r>
            <w:r w:rsidRPr="00BE6950">
              <w:rPr>
                <w:rFonts w:ascii="GHEA Grapalat" w:hAnsi="GHEA Grapalat"/>
                <w:sz w:val="18"/>
                <w:szCs w:val="18"/>
                <w:lang w:val="es-ES"/>
              </w:rPr>
              <w:t xml:space="preserve">,գույնը կապույտ, կարմիր կամ սև։ </w:t>
            </w: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5E24DA19"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46CFD64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2E5D7DC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w:t>
            </w:r>
          </w:p>
        </w:tc>
        <w:tc>
          <w:tcPr>
            <w:tcW w:w="1170" w:type="dxa"/>
            <w:shd w:val="clear" w:color="auto" w:fill="auto"/>
            <w:vAlign w:val="center"/>
            <w:hideMark/>
          </w:tcPr>
          <w:p w14:paraId="53ADFB8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700000</w:t>
            </w:r>
          </w:p>
        </w:tc>
        <w:tc>
          <w:tcPr>
            <w:tcW w:w="1143" w:type="dxa"/>
            <w:shd w:val="clear" w:color="auto" w:fill="auto"/>
            <w:noWrap/>
            <w:vAlign w:val="center"/>
            <w:hideMark/>
          </w:tcPr>
          <w:p w14:paraId="5498310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990" w:type="dxa"/>
            <w:shd w:val="clear" w:color="auto" w:fill="auto"/>
            <w:vAlign w:val="center"/>
            <w:hideMark/>
          </w:tcPr>
          <w:p w14:paraId="6D9DCD74"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9DFDB4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1422" w:type="dxa"/>
            <w:shd w:val="clear" w:color="auto" w:fill="auto"/>
            <w:vAlign w:val="center"/>
            <w:hideMark/>
          </w:tcPr>
          <w:p w14:paraId="7BEBB0E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w:t>
            </w:r>
            <w:r w:rsidRPr="00BE6950">
              <w:rPr>
                <w:rFonts w:ascii="GHEA Grapalat" w:hAnsi="GHEA Grapalat" w:cs="Calibri"/>
                <w:sz w:val="16"/>
                <w:szCs w:val="16"/>
              </w:rPr>
              <w:lastRenderedPageBreak/>
              <w:t>կողմերի միջև կնքվող համաձայնագրի ուժի մեջ մտնելու օրվանից 120 օրացուցային օրվա ընթացքում:</w:t>
            </w:r>
          </w:p>
        </w:tc>
      </w:tr>
      <w:tr w:rsidR="00BE6950" w:rsidRPr="00BE6950" w14:paraId="69BD395A" w14:textId="77777777" w:rsidTr="00D80B11">
        <w:trPr>
          <w:gridBefore w:val="1"/>
          <w:gridAfter w:val="1"/>
          <w:wBefore w:w="1419" w:type="dxa"/>
          <w:wAfter w:w="1578" w:type="dxa"/>
          <w:trHeight w:val="20"/>
        </w:trPr>
        <w:tc>
          <w:tcPr>
            <w:tcW w:w="540" w:type="dxa"/>
            <w:shd w:val="clear" w:color="auto" w:fill="auto"/>
            <w:vAlign w:val="center"/>
            <w:hideMark/>
          </w:tcPr>
          <w:p w14:paraId="3DB1C80C"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854525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39714200/502</w:t>
            </w:r>
          </w:p>
        </w:tc>
        <w:tc>
          <w:tcPr>
            <w:tcW w:w="1458" w:type="dxa"/>
            <w:gridSpan w:val="3"/>
            <w:shd w:val="clear" w:color="auto" w:fill="auto"/>
            <w:vAlign w:val="center"/>
            <w:hideMark/>
          </w:tcPr>
          <w:p w14:paraId="05E6E51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Օդորակիչ</w:t>
            </w:r>
          </w:p>
        </w:tc>
        <w:tc>
          <w:tcPr>
            <w:tcW w:w="810" w:type="dxa"/>
            <w:gridSpan w:val="2"/>
            <w:shd w:val="clear" w:color="auto" w:fill="auto"/>
            <w:vAlign w:val="center"/>
            <w:hideMark/>
          </w:tcPr>
          <w:p w14:paraId="05EF59E8"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4A58D5C0" w14:textId="77777777" w:rsidR="001D6981" w:rsidRPr="00BE6950" w:rsidRDefault="001D6981" w:rsidP="00226F0B">
            <w:pPr>
              <w:spacing w:after="0" w:line="240" w:lineRule="auto"/>
              <w:rPr>
                <w:rFonts w:ascii="GHEA Grapalat" w:hAnsi="GHEA Grapalat" w:cs="Calibri"/>
                <w:sz w:val="18"/>
                <w:szCs w:val="18"/>
                <w:lang w:val="hy-AM"/>
              </w:rPr>
            </w:pPr>
            <w:r w:rsidRPr="00BE6950">
              <w:rPr>
                <w:rFonts w:ascii="GHEA Grapalat" w:hAnsi="GHEA Grapalat" w:cs="Calibri"/>
                <w:sz w:val="18"/>
                <w:szCs w:val="18"/>
              </w:rPr>
              <w:t>Օդորակիչ նախատեսված պատուհանին տեղադրելու համար, չափսերը 40x60սմ,աղմուկի մակարդակը ոչ ավել քան 52դբ, սառեցման հնարավորությունը  10000-12000 BTU, գազի տեսակը R 22, անվանական հզորությունը ոչ պակաս քան 1,35 կՎտ: Բոլոր չափսերի վրա կիրառելի է շեղում +-5%:</w:t>
            </w:r>
          </w:p>
          <w:p w14:paraId="4D0CF0A1"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cs="Calibri"/>
                <w:sz w:val="18"/>
                <w:szCs w:val="18"/>
              </w:rPr>
              <w:t xml:space="preserve"> Նմուշը նախապես համաձայնեցնել պատվիրատուի հետ ըստ անհրաժեշտության տարբերակով :</w:t>
            </w:r>
            <w:r w:rsidRPr="00BE6950">
              <w:rPr>
                <w:rFonts w:ascii="GHEA Grapalat" w:hAnsi="GHEA Grapalat"/>
                <w:sz w:val="18"/>
                <w:szCs w:val="18"/>
                <w:lang w:val="hy-AM"/>
              </w:rPr>
              <w:t>Օդորակիչները  պետք է լինեն նոր և չօգտագործված  2024թ. արտադրության։ Օդորակիչների համար երաշխիքային ժամկետ է սահմանվում  ապրանքներն ընդունվելու օրվան հաջորդող օրվանից հաշված 3 տարի+2 տարի ետերաշխիքային ։</w:t>
            </w:r>
          </w:p>
          <w:p w14:paraId="04782E14"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 xml:space="preserve">Ապրանքը մատակարարելիս  անհրաժեշտ է ներկայացնել     երաշխիքային նամակ ապրանքն արտադրողից  և ստանդարտներին </w:t>
            </w:r>
            <w:r w:rsidRPr="00BE6950">
              <w:rPr>
                <w:rFonts w:ascii="GHEA Grapalat" w:hAnsi="GHEA Grapalat"/>
                <w:sz w:val="18"/>
                <w:szCs w:val="18"/>
                <w:lang w:val="hy-AM"/>
              </w:rPr>
              <w:lastRenderedPageBreak/>
              <w:t xml:space="preserve">համապատասխանության սերտիֆիկատ :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w:t>
            </w:r>
          </w:p>
          <w:p w14:paraId="118C63B9" w14:textId="77777777" w:rsidR="001D6981" w:rsidRPr="00BE6950" w:rsidRDefault="001D6981" w:rsidP="00226F0B">
            <w:pPr>
              <w:spacing w:after="0" w:line="240" w:lineRule="auto"/>
              <w:jc w:val="center"/>
              <w:rPr>
                <w:rFonts w:ascii="GHEA Grapalat" w:hAnsi="GHEA Grapalat" w:cs="Calibri"/>
                <w:sz w:val="18"/>
                <w:szCs w:val="18"/>
                <w:lang w:val="hy-AM"/>
              </w:rPr>
            </w:pPr>
          </w:p>
        </w:tc>
        <w:tc>
          <w:tcPr>
            <w:tcW w:w="666" w:type="dxa"/>
            <w:shd w:val="clear" w:color="auto" w:fill="auto"/>
            <w:vAlign w:val="center"/>
            <w:hideMark/>
          </w:tcPr>
          <w:p w14:paraId="51DA7B5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45BB596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160000</w:t>
            </w:r>
          </w:p>
        </w:tc>
        <w:tc>
          <w:tcPr>
            <w:tcW w:w="1170" w:type="dxa"/>
            <w:shd w:val="clear" w:color="auto" w:fill="auto"/>
            <w:vAlign w:val="center"/>
            <w:hideMark/>
          </w:tcPr>
          <w:p w14:paraId="3F60B9B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4800000</w:t>
            </w:r>
          </w:p>
        </w:tc>
        <w:tc>
          <w:tcPr>
            <w:tcW w:w="1143" w:type="dxa"/>
            <w:shd w:val="clear" w:color="auto" w:fill="auto"/>
            <w:noWrap/>
            <w:vAlign w:val="center"/>
            <w:hideMark/>
          </w:tcPr>
          <w:p w14:paraId="7CC1E61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990" w:type="dxa"/>
            <w:shd w:val="clear" w:color="auto" w:fill="auto"/>
            <w:vAlign w:val="center"/>
            <w:hideMark/>
          </w:tcPr>
          <w:p w14:paraId="35A4F22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13EB588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1422" w:type="dxa"/>
            <w:shd w:val="clear" w:color="auto" w:fill="auto"/>
            <w:vAlign w:val="center"/>
            <w:hideMark/>
          </w:tcPr>
          <w:p w14:paraId="46B00504"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2E49974A" w14:textId="77777777" w:rsidTr="00D80B11">
        <w:trPr>
          <w:gridBefore w:val="1"/>
          <w:gridAfter w:val="1"/>
          <w:wBefore w:w="1419" w:type="dxa"/>
          <w:wAfter w:w="1578" w:type="dxa"/>
          <w:trHeight w:val="20"/>
        </w:trPr>
        <w:tc>
          <w:tcPr>
            <w:tcW w:w="540" w:type="dxa"/>
            <w:shd w:val="clear" w:color="auto" w:fill="auto"/>
            <w:vAlign w:val="center"/>
            <w:hideMark/>
          </w:tcPr>
          <w:p w14:paraId="1B4E15CD"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1DA726B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39714210/502</w:t>
            </w:r>
          </w:p>
        </w:tc>
        <w:tc>
          <w:tcPr>
            <w:tcW w:w="1458" w:type="dxa"/>
            <w:gridSpan w:val="3"/>
            <w:shd w:val="clear" w:color="auto" w:fill="auto"/>
            <w:vAlign w:val="center"/>
            <w:hideMark/>
          </w:tcPr>
          <w:p w14:paraId="30856B7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Օդորակիչ, 9000</w:t>
            </w:r>
          </w:p>
          <w:p w14:paraId="0978690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BTU</w:t>
            </w:r>
          </w:p>
        </w:tc>
        <w:tc>
          <w:tcPr>
            <w:tcW w:w="810" w:type="dxa"/>
            <w:gridSpan w:val="2"/>
            <w:shd w:val="clear" w:color="auto" w:fill="auto"/>
            <w:vAlign w:val="center"/>
            <w:hideMark/>
          </w:tcPr>
          <w:p w14:paraId="6B631A18"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53ED0D05" w14:textId="19D1CD39" w:rsidR="001D6981" w:rsidRPr="00BE6950" w:rsidRDefault="001D6981" w:rsidP="00226F0B">
            <w:pPr>
              <w:spacing w:after="0" w:line="240" w:lineRule="auto"/>
              <w:rPr>
                <w:rFonts w:ascii="GHEA Grapalat" w:hAnsi="GHEA Grapalat"/>
                <w:sz w:val="18"/>
                <w:szCs w:val="18"/>
              </w:rPr>
            </w:pPr>
            <w:r w:rsidRPr="00BE6950">
              <w:rPr>
                <w:rFonts w:ascii="GHEA Grapalat" w:hAnsi="GHEA Grapalat"/>
                <w:sz w:val="18"/>
                <w:szCs w:val="18"/>
              </w:rPr>
              <w:t xml:space="preserve">Օդորակիչ 9000 BTU` սպլիտ,  ինվերտորային, տաքացնող և հովացնող, թևիկների (ժալյուզ) աջ և ձախ հեռակառավարվող համակարգով (4D AIR), </w:t>
            </w:r>
            <w:r w:rsidRPr="00BE6950">
              <w:rPr>
                <w:rFonts w:ascii="GHEA Grapalat" w:hAnsi="GHEA Grapalat"/>
                <w:sz w:val="18"/>
                <w:szCs w:val="18"/>
                <w:lang w:val="hy-AM"/>
              </w:rPr>
              <w:t>աշխատանքային</w:t>
            </w:r>
            <w:r w:rsidRPr="00BE6950">
              <w:rPr>
                <w:rFonts w:ascii="GHEA Grapalat" w:hAnsi="GHEA Grapalat"/>
                <w:sz w:val="18"/>
                <w:szCs w:val="18"/>
              </w:rPr>
              <w:t xml:space="preserve"> </w:t>
            </w:r>
            <w:r w:rsidRPr="00BE6950">
              <w:rPr>
                <w:rFonts w:ascii="GHEA Grapalat" w:hAnsi="GHEA Grapalat"/>
                <w:sz w:val="18"/>
                <w:szCs w:val="18"/>
                <w:lang w:val="hy-AM"/>
              </w:rPr>
              <w:t>մակերեսը 30քմ,</w:t>
            </w:r>
            <w:r w:rsidRPr="00BE6950">
              <w:rPr>
                <w:rFonts w:ascii="GHEA Grapalat" w:hAnsi="GHEA Grapalat"/>
                <w:sz w:val="18"/>
                <w:szCs w:val="18"/>
              </w:rPr>
              <w:t>առավելագույն սպառվող  հզորությունը սառեցման ռեժիմում՝ 2600 վտ, առավելագույն սպառվող  հզորությունը տաքացման ռեժիմում՝  2800վտ,</w:t>
            </w:r>
            <w:r w:rsidRPr="00BE6950">
              <w:rPr>
                <w:rFonts w:ascii="GHEA Grapalat" w:hAnsi="GHEA Grapalat"/>
                <w:sz w:val="18"/>
                <w:szCs w:val="18"/>
                <w:lang w:val="hy-AM"/>
              </w:rPr>
              <w:t xml:space="preserve">առավելագույն </w:t>
            </w:r>
            <w:r w:rsidRPr="00BE6950">
              <w:rPr>
                <w:rFonts w:ascii="GHEA Grapalat" w:hAnsi="GHEA Grapalat"/>
                <w:sz w:val="18"/>
                <w:szCs w:val="18"/>
              </w:rPr>
              <w:t xml:space="preserve"> </w:t>
            </w:r>
            <w:bookmarkStart w:id="0" w:name="_Hlk124935379"/>
            <w:r w:rsidRPr="00BE6950">
              <w:rPr>
                <w:rFonts w:ascii="GHEA Grapalat" w:hAnsi="GHEA Grapalat"/>
                <w:sz w:val="18"/>
                <w:szCs w:val="18"/>
              </w:rPr>
              <w:t>էներգիայի ծախսը</w:t>
            </w:r>
            <w:bookmarkEnd w:id="0"/>
            <w:r w:rsidRPr="00BE6950">
              <w:rPr>
                <w:rFonts w:ascii="GHEA Grapalat" w:hAnsi="GHEA Grapalat"/>
                <w:sz w:val="18"/>
                <w:szCs w:val="18"/>
              </w:rPr>
              <w:t xml:space="preserve"> </w:t>
            </w:r>
            <w:r w:rsidRPr="00BE6950">
              <w:rPr>
                <w:rFonts w:ascii="GHEA Grapalat" w:hAnsi="GHEA Grapalat"/>
                <w:sz w:val="18"/>
                <w:szCs w:val="18"/>
                <w:lang w:val="hy-AM"/>
              </w:rPr>
              <w:t xml:space="preserve"> սառեցման </w:t>
            </w:r>
            <w:r w:rsidRPr="00BE6950">
              <w:rPr>
                <w:rFonts w:ascii="GHEA Grapalat" w:hAnsi="GHEA Grapalat"/>
                <w:sz w:val="18"/>
                <w:szCs w:val="18"/>
              </w:rPr>
              <w:t xml:space="preserve"> ժամանակ՝ 740 վտ, առավելագույն</w:t>
            </w:r>
            <w:r w:rsidRPr="00BE6950">
              <w:rPr>
                <w:rFonts w:ascii="GHEA Grapalat" w:hAnsi="GHEA Grapalat"/>
                <w:sz w:val="18"/>
                <w:szCs w:val="18"/>
                <w:lang w:val="hy-AM"/>
              </w:rPr>
              <w:t xml:space="preserve"> էներգիայի ծախսը տաքացման </w:t>
            </w:r>
            <w:r w:rsidRPr="00BE6950">
              <w:rPr>
                <w:rFonts w:ascii="GHEA Grapalat" w:hAnsi="GHEA Grapalat"/>
                <w:sz w:val="18"/>
                <w:szCs w:val="18"/>
              </w:rPr>
              <w:t xml:space="preserve">ժամանակ՝ 715 վտ, նոմինալ հոսանք՝ սառեցում, տաքացում համապատասխանաբար 3,3/3,2 A: էներգախնայողության դասը </w:t>
            </w:r>
            <w:r w:rsidRPr="00BE6950">
              <w:rPr>
                <w:rFonts w:ascii="GHEA Grapalat" w:hAnsi="GHEA Grapalat"/>
                <w:sz w:val="18"/>
                <w:szCs w:val="18"/>
                <w:lang w:val="hy-AM"/>
              </w:rPr>
              <w:t xml:space="preserve"> սառեցման  ռեժիմում նվազագույնը </w:t>
            </w:r>
            <w:r w:rsidRPr="00BE6950">
              <w:rPr>
                <w:rFonts w:ascii="GHEA Grapalat" w:hAnsi="GHEA Grapalat"/>
                <w:sz w:val="18"/>
                <w:szCs w:val="18"/>
              </w:rPr>
              <w:t xml:space="preserve"> A</w:t>
            </w:r>
            <w:r w:rsidRPr="00BE6950">
              <w:rPr>
                <w:rFonts w:ascii="GHEA Grapalat" w:hAnsi="GHEA Grapalat"/>
                <w:sz w:val="18"/>
                <w:szCs w:val="18"/>
                <w:lang w:val="hy-AM"/>
              </w:rPr>
              <w:t>++</w:t>
            </w:r>
            <w:r w:rsidRPr="00BE6950">
              <w:rPr>
                <w:rFonts w:ascii="GHEA Grapalat" w:hAnsi="GHEA Grapalat"/>
                <w:sz w:val="18"/>
                <w:szCs w:val="18"/>
              </w:rPr>
              <w:t xml:space="preserve">, էներգախնայողության դասը </w:t>
            </w:r>
            <w:r w:rsidRPr="00BE6950">
              <w:rPr>
                <w:rFonts w:ascii="GHEA Grapalat" w:hAnsi="GHEA Grapalat"/>
                <w:sz w:val="18"/>
                <w:szCs w:val="18"/>
                <w:lang w:val="hy-AM"/>
              </w:rPr>
              <w:t xml:space="preserve"> տաքացման  </w:t>
            </w:r>
            <w:r w:rsidRPr="00BE6950">
              <w:rPr>
                <w:rFonts w:ascii="GHEA Grapalat" w:hAnsi="GHEA Grapalat"/>
                <w:sz w:val="18"/>
                <w:szCs w:val="18"/>
              </w:rPr>
              <w:t xml:space="preserve"> ռեժիմում</w:t>
            </w:r>
            <w:r w:rsidRPr="00BE6950">
              <w:rPr>
                <w:rFonts w:ascii="GHEA Grapalat" w:hAnsi="GHEA Grapalat"/>
                <w:sz w:val="18"/>
                <w:szCs w:val="18"/>
                <w:lang w:val="hy-AM"/>
              </w:rPr>
              <w:t xml:space="preserve">  նվազագույնը  A+,  </w:t>
            </w:r>
            <w:r w:rsidRPr="00BE6950">
              <w:rPr>
                <w:rFonts w:ascii="GHEA Grapalat" w:hAnsi="GHEA Grapalat"/>
                <w:sz w:val="18"/>
                <w:szCs w:val="18"/>
              </w:rPr>
              <w:t xml:space="preserve"> hովացուցիչ նյութ    </w:t>
            </w:r>
            <w:r w:rsidR="00400348" w:rsidRPr="00BE6950">
              <w:rPr>
                <w:rFonts w:ascii="GHEA Grapalat" w:hAnsi="GHEA Grapalat"/>
                <w:sz w:val="18"/>
                <w:szCs w:val="18"/>
              </w:rPr>
              <w:t xml:space="preserve">R410A </w:t>
            </w:r>
            <w:r w:rsidR="00400348" w:rsidRPr="00BE6950">
              <w:rPr>
                <w:rFonts w:ascii="GHEA Grapalat" w:hAnsi="GHEA Grapalat"/>
                <w:sz w:val="18"/>
                <w:szCs w:val="18"/>
                <w:lang w:val="hy-AM"/>
              </w:rPr>
              <w:t xml:space="preserve">կամ </w:t>
            </w:r>
            <w:r w:rsidR="00400348" w:rsidRPr="00BE6950">
              <w:rPr>
                <w:rFonts w:ascii="GHEA Grapalat" w:hAnsi="GHEA Grapalat"/>
                <w:sz w:val="18"/>
                <w:szCs w:val="18"/>
              </w:rPr>
              <w:t>R32A</w:t>
            </w:r>
            <w:r w:rsidRPr="00BE6950">
              <w:rPr>
                <w:rFonts w:ascii="GHEA Grapalat" w:hAnsi="GHEA Grapalat"/>
                <w:sz w:val="18"/>
                <w:szCs w:val="18"/>
              </w:rPr>
              <w:t xml:space="preserve">, </w:t>
            </w:r>
            <w:r w:rsidRPr="00BE6950">
              <w:rPr>
                <w:rFonts w:ascii="GHEA Grapalat" w:hAnsi="GHEA Grapalat"/>
                <w:sz w:val="18"/>
                <w:szCs w:val="18"/>
                <w:lang w:val="hy-AM"/>
              </w:rPr>
              <w:t>ածխային ֆիլտր,</w:t>
            </w:r>
            <w:r w:rsidRPr="00BE6950">
              <w:rPr>
                <w:rFonts w:ascii="GHEA Grapalat" w:hAnsi="GHEA Grapalat"/>
                <w:sz w:val="18"/>
                <w:szCs w:val="18"/>
              </w:rPr>
              <w:t xml:space="preserve"> օդի հոսքը 550</w:t>
            </w:r>
            <w:r w:rsidRPr="00BE6950">
              <w:rPr>
                <w:rFonts w:ascii="GHEA Grapalat" w:hAnsi="GHEA Grapalat"/>
                <w:sz w:val="18"/>
                <w:szCs w:val="18"/>
                <w:lang w:val="hy-AM"/>
              </w:rPr>
              <w:t>խ</w:t>
            </w:r>
            <w:r w:rsidRPr="00BE6950">
              <w:rPr>
                <w:rFonts w:ascii="GHEA Grapalat" w:hAnsi="GHEA Grapalat"/>
                <w:sz w:val="18"/>
                <w:szCs w:val="18"/>
              </w:rPr>
              <w:t xml:space="preserve">մ/ժամ, SMART ռեժիմ-նվազագույն էներգիայի ծախսով, ջերմաստիճանի սենսոր տեղակայված հեռակառավարման վահանակում, iFeel համակարգ(որն ապահովում է նշված ջերմաստիճանի ապահովումը մարդու գտնվելու վայրում)։   </w:t>
            </w:r>
          </w:p>
          <w:p w14:paraId="48194DDC" w14:textId="77777777" w:rsidR="001D6981" w:rsidRPr="00BE6950" w:rsidRDefault="001D6981" w:rsidP="00226F0B">
            <w:pPr>
              <w:spacing w:after="0" w:line="240" w:lineRule="auto"/>
              <w:rPr>
                <w:rFonts w:ascii="GHEA Grapalat" w:hAnsi="GHEA Grapalat"/>
                <w:sz w:val="18"/>
                <w:szCs w:val="18"/>
              </w:rPr>
            </w:pPr>
            <w:r w:rsidRPr="00BE6950">
              <w:rPr>
                <w:rFonts w:ascii="GHEA Grapalat" w:hAnsi="GHEA Grapalat"/>
                <w:sz w:val="18"/>
                <w:szCs w:val="18"/>
              </w:rPr>
              <w:t>WiFi</w:t>
            </w:r>
            <w:r w:rsidRPr="00BE6950">
              <w:rPr>
                <w:rFonts w:ascii="GHEA Grapalat" w:hAnsi="GHEA Grapalat"/>
                <w:sz w:val="18"/>
                <w:szCs w:val="18"/>
                <w:lang w:val="hy-AM"/>
              </w:rPr>
              <w:t xml:space="preserve"> առկայություն,</w:t>
            </w:r>
            <w:r w:rsidRPr="00BE6950">
              <w:rPr>
                <w:rFonts w:ascii="GHEA Grapalat" w:hAnsi="GHEA Grapalat"/>
                <w:sz w:val="18"/>
                <w:szCs w:val="18"/>
              </w:rPr>
              <w:t xml:space="preserve">  UHD ֆիլտր , </w:t>
            </w:r>
            <w:r w:rsidRPr="00BE6950">
              <w:rPr>
                <w:rFonts w:ascii="GHEA Grapalat" w:hAnsi="GHEA Grapalat"/>
                <w:sz w:val="18"/>
                <w:szCs w:val="18"/>
                <w:lang w:val="hy-AM"/>
              </w:rPr>
              <w:t xml:space="preserve">ներքին բլոկի խոնավության </w:t>
            </w:r>
            <w:r w:rsidRPr="00BE6950">
              <w:rPr>
                <w:rFonts w:ascii="GHEA Grapalat" w:hAnsi="GHEA Grapalat"/>
                <w:sz w:val="18"/>
                <w:szCs w:val="18"/>
              </w:rPr>
              <w:t>պաշտպանվածությ</w:t>
            </w:r>
            <w:r w:rsidRPr="00BE6950">
              <w:rPr>
                <w:rFonts w:ascii="GHEA Grapalat" w:hAnsi="GHEA Grapalat"/>
                <w:sz w:val="18"/>
                <w:szCs w:val="18"/>
                <w:lang w:val="hy-AM"/>
              </w:rPr>
              <w:t xml:space="preserve">ան աստիճանը </w:t>
            </w:r>
            <w:r w:rsidRPr="00BE6950">
              <w:rPr>
                <w:rFonts w:ascii="GHEA Grapalat" w:hAnsi="GHEA Grapalat"/>
                <w:sz w:val="18"/>
                <w:szCs w:val="18"/>
              </w:rPr>
              <w:t>IPXO,</w:t>
            </w:r>
            <w:r w:rsidRPr="00BE6950">
              <w:rPr>
                <w:rFonts w:ascii="GHEA Grapalat" w:hAnsi="GHEA Grapalat"/>
                <w:sz w:val="18"/>
                <w:szCs w:val="18"/>
                <w:lang w:val="hy-AM"/>
              </w:rPr>
              <w:t xml:space="preserve">արտաքին բլոկի  պաշտպանվածությունը </w:t>
            </w:r>
            <w:r w:rsidRPr="00BE6950">
              <w:rPr>
                <w:rFonts w:ascii="GHEA Grapalat" w:hAnsi="GHEA Grapalat"/>
                <w:sz w:val="18"/>
                <w:szCs w:val="18"/>
              </w:rPr>
              <w:t xml:space="preserve"> խոնավությունից և ջրի կաթիլներից՝ IPX4, էներգիայի </w:t>
            </w:r>
            <w:r w:rsidRPr="00BE6950">
              <w:rPr>
                <w:rFonts w:ascii="GHEA Grapalat" w:hAnsi="GHEA Grapalat"/>
                <w:sz w:val="18"/>
                <w:szCs w:val="18"/>
              </w:rPr>
              <w:lastRenderedPageBreak/>
              <w:t>պաշտպան</w:t>
            </w:r>
            <w:r w:rsidRPr="00BE6950">
              <w:rPr>
                <w:rFonts w:ascii="GHEA Grapalat" w:hAnsi="GHEA Grapalat"/>
                <w:sz w:val="18"/>
                <w:szCs w:val="18"/>
                <w:lang w:val="hy-AM"/>
              </w:rPr>
              <w:t>ված</w:t>
            </w:r>
            <w:r w:rsidRPr="00BE6950">
              <w:rPr>
                <w:rFonts w:ascii="GHEA Grapalat" w:hAnsi="GHEA Grapalat"/>
                <w:sz w:val="18"/>
                <w:szCs w:val="18"/>
              </w:rPr>
              <w:t>ությ</w:t>
            </w:r>
            <w:r w:rsidRPr="00BE6950">
              <w:rPr>
                <w:rFonts w:ascii="GHEA Grapalat" w:hAnsi="GHEA Grapalat"/>
                <w:sz w:val="18"/>
                <w:szCs w:val="18"/>
                <w:lang w:val="hy-AM"/>
              </w:rPr>
              <w:t>ու</w:t>
            </w:r>
            <w:r w:rsidRPr="00BE6950">
              <w:rPr>
                <w:rFonts w:ascii="GHEA Grapalat" w:hAnsi="GHEA Grapalat"/>
                <w:sz w:val="18"/>
                <w:szCs w:val="18"/>
              </w:rPr>
              <w:t>ն դա</w:t>
            </w:r>
            <w:r w:rsidRPr="00BE6950">
              <w:rPr>
                <w:rFonts w:ascii="GHEA Grapalat" w:hAnsi="GHEA Grapalat"/>
                <w:sz w:val="18"/>
                <w:szCs w:val="18"/>
                <w:lang w:val="hy-AM"/>
              </w:rPr>
              <w:t xml:space="preserve">ս </w:t>
            </w:r>
            <w:r w:rsidRPr="00BE6950">
              <w:rPr>
                <w:rFonts w:ascii="GHEA Grapalat" w:hAnsi="GHEA Grapalat"/>
                <w:sz w:val="18"/>
                <w:szCs w:val="18"/>
              </w:rPr>
              <w:t>I(I class)  ։</w:t>
            </w:r>
          </w:p>
          <w:p w14:paraId="0DCCD0FC"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 xml:space="preserve">Աշխատանքային ջերմաստիճանը՝  -15-+43°C, հոսանքի լարումը 220-240 Վ/50Hz։ </w:t>
            </w:r>
            <w:bookmarkStart w:id="1" w:name="_Hlk125106781"/>
            <w:r w:rsidRPr="00BE6950">
              <w:rPr>
                <w:rFonts w:ascii="GHEA Grapalat" w:hAnsi="GHEA Grapalat"/>
                <w:sz w:val="18"/>
                <w:szCs w:val="18"/>
                <w:lang w:val="hy-AM"/>
              </w:rPr>
              <w:t>Օդորակիչի ներքին բլոկի չափերն են՝  (ԼxԲxԽ)   96x19x27սմ , քաշը  9 կգ,  արտաքին բլոկի չափերը` 74x24x49 սմ, ,քաշը՝ 24,5 կգ</w:t>
            </w:r>
          </w:p>
          <w:p w14:paraId="057A01C8"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Գույնը համաձայնեցնել Պատվիրատուի հետ։  Բոլոր չափսերի վրա կիրառելի է շեղում +-5%:</w:t>
            </w:r>
          </w:p>
          <w:p w14:paraId="34A30BE8"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 xml:space="preserve"> Օդորակիչները  պետք է լինեն նոր և չօգտագործված  2024թ. արտադրության։Օդորակիչների տեղափոխման,  տեղադրման   ՀՀ մարզերում  (ներառյալ տեղադրման համար անհրաժեշտ բոլոր նյութերը, խողովակները մինչև 15մ ըստ անհրաժեշտության ),  ինչպես նաև վերամբարձ կռունկի ծախսերը իրականացվում են Վաճառողի կողմից: Օդորակիչների համար երաշխիքային ժամկետ է սահմանվում  ապրանքներն ընդունվելու օրվան հաջորդող օրվանից հաշված 3 տարի+2 տարի ետերաշխիքային ։</w:t>
            </w:r>
          </w:p>
          <w:p w14:paraId="6E0C8A3C"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 xml:space="preserve">Ապրանքը մատակարարելիս  անհրաժեշտ է ներկայացնել     երաշխիքային նամակ ապրանքն արտադրողից  </w:t>
            </w:r>
            <w:bookmarkStart w:id="2" w:name="_Hlk179885834"/>
            <w:r w:rsidRPr="00BE6950">
              <w:rPr>
                <w:rFonts w:ascii="GHEA Grapalat" w:hAnsi="GHEA Grapalat"/>
                <w:sz w:val="18"/>
                <w:szCs w:val="18"/>
                <w:lang w:val="hy-AM"/>
              </w:rPr>
              <w:t>և ստանդարտներին համապատասխանության սերտիֆիկատ :</w:t>
            </w:r>
            <w:bookmarkStart w:id="3" w:name="_Hlk179885810"/>
            <w:r w:rsidRPr="00BE6950">
              <w:rPr>
                <w:rFonts w:ascii="GHEA Grapalat" w:hAnsi="GHEA Grapalat"/>
                <w:sz w:val="18"/>
                <w:szCs w:val="18"/>
                <w:lang w:val="hy-AM"/>
              </w:rPr>
              <w:t xml:space="preserve"> 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w:t>
            </w:r>
            <w:bookmarkEnd w:id="2"/>
            <w:bookmarkEnd w:id="3"/>
          </w:p>
          <w:bookmarkEnd w:id="1"/>
          <w:p w14:paraId="72202085" w14:textId="77777777" w:rsidR="001D6981" w:rsidRPr="00BE6950" w:rsidRDefault="001D6981" w:rsidP="00226F0B">
            <w:pPr>
              <w:spacing w:after="0" w:line="240" w:lineRule="auto"/>
              <w:jc w:val="center"/>
              <w:rPr>
                <w:rFonts w:ascii="GHEA Grapalat" w:hAnsi="GHEA Grapalat" w:cs="Calibri"/>
                <w:sz w:val="18"/>
                <w:szCs w:val="18"/>
                <w:lang w:val="hy-AM"/>
              </w:rPr>
            </w:pPr>
          </w:p>
        </w:tc>
        <w:tc>
          <w:tcPr>
            <w:tcW w:w="666" w:type="dxa"/>
            <w:shd w:val="clear" w:color="auto" w:fill="auto"/>
            <w:vAlign w:val="center"/>
            <w:hideMark/>
          </w:tcPr>
          <w:p w14:paraId="558C90E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0CA051E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150000</w:t>
            </w:r>
          </w:p>
        </w:tc>
        <w:tc>
          <w:tcPr>
            <w:tcW w:w="1170" w:type="dxa"/>
            <w:shd w:val="clear" w:color="auto" w:fill="auto"/>
            <w:vAlign w:val="center"/>
            <w:hideMark/>
          </w:tcPr>
          <w:p w14:paraId="7D73C0A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3000000</w:t>
            </w:r>
          </w:p>
        </w:tc>
        <w:tc>
          <w:tcPr>
            <w:tcW w:w="1143" w:type="dxa"/>
            <w:shd w:val="clear" w:color="auto" w:fill="auto"/>
            <w:noWrap/>
            <w:vAlign w:val="center"/>
            <w:hideMark/>
          </w:tcPr>
          <w:p w14:paraId="5CB35C9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w:t>
            </w:r>
          </w:p>
        </w:tc>
        <w:tc>
          <w:tcPr>
            <w:tcW w:w="990" w:type="dxa"/>
            <w:shd w:val="clear" w:color="auto" w:fill="auto"/>
            <w:vAlign w:val="center"/>
            <w:hideMark/>
          </w:tcPr>
          <w:p w14:paraId="67F3685D"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7FF7A66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w:t>
            </w:r>
          </w:p>
        </w:tc>
        <w:tc>
          <w:tcPr>
            <w:tcW w:w="1422" w:type="dxa"/>
            <w:shd w:val="clear" w:color="auto" w:fill="auto"/>
            <w:vAlign w:val="center"/>
            <w:hideMark/>
          </w:tcPr>
          <w:p w14:paraId="5AB6B4F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3D6C519A" w14:textId="77777777" w:rsidTr="00D80B11">
        <w:trPr>
          <w:gridBefore w:val="1"/>
          <w:gridAfter w:val="1"/>
          <w:wBefore w:w="1419" w:type="dxa"/>
          <w:wAfter w:w="1578" w:type="dxa"/>
          <w:trHeight w:val="20"/>
        </w:trPr>
        <w:tc>
          <w:tcPr>
            <w:tcW w:w="540" w:type="dxa"/>
            <w:shd w:val="clear" w:color="auto" w:fill="auto"/>
            <w:vAlign w:val="center"/>
            <w:hideMark/>
          </w:tcPr>
          <w:p w14:paraId="583DBBC3"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5359056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39714220/503</w:t>
            </w:r>
          </w:p>
        </w:tc>
        <w:tc>
          <w:tcPr>
            <w:tcW w:w="1458" w:type="dxa"/>
            <w:gridSpan w:val="3"/>
            <w:shd w:val="clear" w:color="auto" w:fill="auto"/>
            <w:vAlign w:val="center"/>
            <w:hideMark/>
          </w:tcPr>
          <w:p w14:paraId="1931FB6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Օդորակիչ, 12000</w:t>
            </w:r>
          </w:p>
          <w:p w14:paraId="2D87030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BTU</w:t>
            </w:r>
          </w:p>
        </w:tc>
        <w:tc>
          <w:tcPr>
            <w:tcW w:w="810" w:type="dxa"/>
            <w:gridSpan w:val="2"/>
            <w:shd w:val="clear" w:color="auto" w:fill="auto"/>
            <w:vAlign w:val="center"/>
            <w:hideMark/>
          </w:tcPr>
          <w:p w14:paraId="2F8BDE23"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tcPr>
          <w:p w14:paraId="23D5C034" w14:textId="504CE218"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 xml:space="preserve">Օդորակիչ   12000BTU` սպլիտ,   տաքացնող և հովացնող, թևիկների (ժալյուզ) աջ և ձախ հեռակառավարվող համակարգով (4D AIR), աշխատանքային </w:t>
            </w:r>
            <w:r w:rsidRPr="00BE6950">
              <w:rPr>
                <w:rFonts w:ascii="GHEA Grapalat" w:hAnsi="GHEA Grapalat"/>
                <w:sz w:val="18"/>
                <w:szCs w:val="18"/>
                <w:lang w:val="hy-AM"/>
              </w:rPr>
              <w:lastRenderedPageBreak/>
              <w:t xml:space="preserve">մակերեսը 40քմ,առավելագույն սպառվող  հզորությունը սառեցման ռեժիմում՝ 3600 վտ, առավելագույն սպառվող  հզորությունը տաքացման ռեժիմում՝  3700վտ, առավելագույն  էներգիայի ծախսը  սառեցման  ժամանակ՝ 1121 վտ, առավելագույն էներգիայի ծախսը տաքացման ժամանակ՝ 1025 վտ, </w:t>
            </w:r>
            <w:bookmarkStart w:id="4" w:name="_Hlk179902712"/>
            <w:r w:rsidRPr="00BE6950">
              <w:rPr>
                <w:rFonts w:ascii="GHEA Grapalat" w:hAnsi="GHEA Grapalat"/>
                <w:sz w:val="18"/>
                <w:szCs w:val="18"/>
                <w:lang w:val="hy-AM"/>
              </w:rPr>
              <w:t>նոմինալ հոսանք՝ սառեցում, տաքացում համապատասխանաբար 5,0/4,6 A</w:t>
            </w:r>
            <w:bookmarkEnd w:id="4"/>
            <w:r w:rsidRPr="00BE6950">
              <w:rPr>
                <w:rFonts w:ascii="GHEA Grapalat" w:hAnsi="GHEA Grapalat"/>
                <w:sz w:val="18"/>
                <w:szCs w:val="18"/>
                <w:lang w:val="hy-AM"/>
              </w:rPr>
              <w:t xml:space="preserve">: էներգախնայողության դասը  սառեցման  ռեժիմում նվազագույնը  A++, էներգախնայողության դասը  տաքացման   ռեժիմում  նվազագույնը  A+,   hովացուցիչ նյութ    </w:t>
            </w:r>
            <w:r w:rsidR="00944B47" w:rsidRPr="00BE6950">
              <w:rPr>
                <w:rFonts w:ascii="GHEA Grapalat" w:hAnsi="GHEA Grapalat"/>
                <w:sz w:val="18"/>
                <w:szCs w:val="18"/>
              </w:rPr>
              <w:t xml:space="preserve">R410A </w:t>
            </w:r>
            <w:r w:rsidR="00944B47" w:rsidRPr="00BE6950">
              <w:rPr>
                <w:rFonts w:ascii="GHEA Grapalat" w:hAnsi="GHEA Grapalat"/>
                <w:sz w:val="18"/>
                <w:szCs w:val="18"/>
                <w:lang w:val="hy-AM"/>
              </w:rPr>
              <w:t xml:space="preserve">կամ </w:t>
            </w:r>
            <w:r w:rsidR="00944B47" w:rsidRPr="00BE6950">
              <w:rPr>
                <w:rFonts w:ascii="GHEA Grapalat" w:hAnsi="GHEA Grapalat"/>
                <w:sz w:val="18"/>
                <w:szCs w:val="18"/>
              </w:rPr>
              <w:t>R32A</w:t>
            </w:r>
            <w:r w:rsidRPr="00BE6950">
              <w:rPr>
                <w:rFonts w:ascii="GHEA Grapalat" w:hAnsi="GHEA Grapalat"/>
                <w:sz w:val="18"/>
                <w:szCs w:val="18"/>
                <w:lang w:val="hy-AM"/>
              </w:rPr>
              <w:t>, ածխային ֆիլտր, օդի հոսքը 500խմ/ժամ, SMART ռեժիմ-նվազագույն էներգիայի ծախսով, ջերմաստիճանի սենսոր տեղակայված հեռակառավարման վահանակում, iFeel համակարգ(որն ապահովում է նշված ջերմաստիճանի ապահովումը մարդու գտնվելու վայրում)։   UHD ֆիլտր , ներքին բլոկի խոնավության պաշտպանվածության աստիճանը IPXO,արտաքին բլոկի  պաշտպանվածությունը  խոնավությունից և ջրի կաթիլներից՝ IPX4, էներգիայի պաշտպանվածություն դաս I(I class)  ։</w:t>
            </w:r>
          </w:p>
          <w:p w14:paraId="5A3B5C69"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Աշխատանքային ջերմաստիճանը՝  -7+43°C, հոսանքի լարումը 220-240 Վ/50Hz։ Օդորակիչի ներքին բլոկի չափերն են՝  (ԼxԲxԽ)  78x20x27 սմ , քաշը  8,4 կգ,  արտաքին բլոկի չափերը`   83x34x53սմ, քաշը՝  27կգ</w:t>
            </w:r>
          </w:p>
          <w:p w14:paraId="325519F6"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Գույնը համաձայնեցնել Պատվիրատուի հետ։   Բոլոր չափսերի վրա կիրառելի է շեղում +-5%:</w:t>
            </w:r>
          </w:p>
          <w:p w14:paraId="05D1C8D7" w14:textId="77777777" w:rsidR="001D6981" w:rsidRPr="00BE6950" w:rsidRDefault="001D6981" w:rsidP="00226F0B">
            <w:pPr>
              <w:spacing w:after="0" w:line="240" w:lineRule="auto"/>
              <w:rPr>
                <w:rFonts w:ascii="GHEA Grapalat" w:hAnsi="GHEA Grapalat"/>
                <w:sz w:val="18"/>
                <w:szCs w:val="18"/>
                <w:lang w:val="hy-AM"/>
              </w:rPr>
            </w:pPr>
          </w:p>
          <w:p w14:paraId="5C1284BE"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 xml:space="preserve"> Օդորակիչները  պետք է լինեն նոր և չօգտագործված  2024թ. արտադրության։ </w:t>
            </w:r>
          </w:p>
          <w:p w14:paraId="4D7B6668"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sz w:val="18"/>
                <w:szCs w:val="18"/>
                <w:lang w:val="hy-AM"/>
              </w:rPr>
              <w:t xml:space="preserve">Օդորակիչների տեղափոխման,  տեղադրման   ՀՀ մարզերում  (ներառյալ </w:t>
            </w:r>
            <w:r w:rsidRPr="00BE6950">
              <w:rPr>
                <w:rFonts w:ascii="GHEA Grapalat" w:hAnsi="GHEA Grapalat"/>
                <w:sz w:val="18"/>
                <w:szCs w:val="18"/>
                <w:lang w:val="hy-AM"/>
              </w:rPr>
              <w:lastRenderedPageBreak/>
              <w:t>տեղադրման համար անհրաժեշտ բոլոր նյութերը, խողովակները մինչև 15մ ըստ անհրաժեշտության ),  ինչպես նաև վերամբարձ կռունկի ծախսերը իրականացվում են Վաճառողի կողմից: Օդորակիչների համար երաշխիքային ժամկետ է սահմանվում  ապրանքներն ընդունվելու օրվան հաջորդող օրվանից հաշված 3 տարի+2 տարի ետերաշխիքային ։</w:t>
            </w:r>
          </w:p>
          <w:p w14:paraId="12148784" w14:textId="77777777" w:rsidR="001D6981" w:rsidRPr="00BE6950" w:rsidRDefault="001D6981" w:rsidP="00226F0B">
            <w:pPr>
              <w:spacing w:line="240" w:lineRule="auto"/>
              <w:rPr>
                <w:rFonts w:ascii="GHEA Grapalat" w:hAnsi="GHEA Grapalat"/>
                <w:sz w:val="18"/>
                <w:szCs w:val="18"/>
                <w:lang w:val="hy-AM"/>
              </w:rPr>
            </w:pPr>
            <w:bookmarkStart w:id="5" w:name="_Hlk179904528"/>
            <w:r w:rsidRPr="00BE6950">
              <w:rPr>
                <w:rFonts w:ascii="GHEA Grapalat" w:hAnsi="GHEA Grapalat"/>
                <w:sz w:val="18"/>
                <w:szCs w:val="18"/>
                <w:lang w:val="hy-AM"/>
              </w:rPr>
              <w:t xml:space="preserve">Ապրանքը մատակարարելիս </w:t>
            </w:r>
            <w:bookmarkEnd w:id="5"/>
            <w:r w:rsidRPr="00BE6950">
              <w:rPr>
                <w:rFonts w:ascii="GHEA Grapalat" w:hAnsi="GHEA Grapalat"/>
                <w:sz w:val="18"/>
                <w:szCs w:val="18"/>
                <w:lang w:val="hy-AM"/>
              </w:rPr>
              <w:t>անհրաժեշտ է ներկայացնել     երաշխիքային նամակ ապրանքն արտադրողից    և ստանդարտներին համապատասխանության սերտիֆիկատ :</w:t>
            </w:r>
          </w:p>
          <w:p w14:paraId="389F7D5D"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 xml:space="preserve">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w:t>
            </w:r>
          </w:p>
          <w:p w14:paraId="59992B48" w14:textId="77777777" w:rsidR="001D6981" w:rsidRPr="00BE6950" w:rsidRDefault="001D6981" w:rsidP="00226F0B">
            <w:pPr>
              <w:spacing w:after="0" w:line="240" w:lineRule="auto"/>
              <w:jc w:val="center"/>
              <w:rPr>
                <w:rFonts w:ascii="GHEA Grapalat" w:hAnsi="GHEA Grapalat" w:cs="Calibri"/>
                <w:sz w:val="18"/>
                <w:szCs w:val="18"/>
                <w:lang w:val="hy-AM"/>
              </w:rPr>
            </w:pPr>
          </w:p>
        </w:tc>
        <w:tc>
          <w:tcPr>
            <w:tcW w:w="666" w:type="dxa"/>
            <w:shd w:val="clear" w:color="auto" w:fill="auto"/>
            <w:vAlign w:val="center"/>
            <w:hideMark/>
          </w:tcPr>
          <w:p w14:paraId="641E427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77E8E33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180000</w:t>
            </w:r>
          </w:p>
        </w:tc>
        <w:tc>
          <w:tcPr>
            <w:tcW w:w="1170" w:type="dxa"/>
            <w:shd w:val="clear" w:color="auto" w:fill="auto"/>
            <w:vAlign w:val="center"/>
            <w:hideMark/>
          </w:tcPr>
          <w:p w14:paraId="3C6184D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12600000</w:t>
            </w:r>
          </w:p>
        </w:tc>
        <w:tc>
          <w:tcPr>
            <w:tcW w:w="1143" w:type="dxa"/>
            <w:shd w:val="clear" w:color="auto" w:fill="auto"/>
            <w:noWrap/>
            <w:vAlign w:val="center"/>
            <w:hideMark/>
          </w:tcPr>
          <w:p w14:paraId="0432915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w:t>
            </w:r>
          </w:p>
        </w:tc>
        <w:tc>
          <w:tcPr>
            <w:tcW w:w="990" w:type="dxa"/>
            <w:shd w:val="clear" w:color="auto" w:fill="auto"/>
            <w:vAlign w:val="center"/>
            <w:hideMark/>
          </w:tcPr>
          <w:p w14:paraId="22FD760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70A63E8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w:t>
            </w:r>
          </w:p>
        </w:tc>
        <w:tc>
          <w:tcPr>
            <w:tcW w:w="1422" w:type="dxa"/>
            <w:shd w:val="clear" w:color="auto" w:fill="auto"/>
            <w:vAlign w:val="center"/>
            <w:hideMark/>
          </w:tcPr>
          <w:p w14:paraId="34B9227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w:t>
            </w:r>
            <w:r w:rsidRPr="00BE6950">
              <w:rPr>
                <w:rFonts w:ascii="GHEA Grapalat" w:hAnsi="GHEA Grapalat" w:cs="Calibri"/>
                <w:sz w:val="16"/>
                <w:szCs w:val="16"/>
              </w:rPr>
              <w:lastRenderedPageBreak/>
              <w:t>կողմերի միջև կնքվող համաձայնագրի ուժի մեջ մտնելու օրվանից 120 օրացուցային օրվա ընթացքում:</w:t>
            </w:r>
          </w:p>
        </w:tc>
      </w:tr>
      <w:tr w:rsidR="00BE6950" w:rsidRPr="00BE6950" w14:paraId="0C152861" w14:textId="77777777" w:rsidTr="00D80B11">
        <w:trPr>
          <w:gridBefore w:val="1"/>
          <w:gridAfter w:val="1"/>
          <w:wBefore w:w="1419" w:type="dxa"/>
          <w:wAfter w:w="1578" w:type="dxa"/>
          <w:trHeight w:val="3532"/>
        </w:trPr>
        <w:tc>
          <w:tcPr>
            <w:tcW w:w="540" w:type="dxa"/>
            <w:shd w:val="clear" w:color="auto" w:fill="auto"/>
            <w:vAlign w:val="center"/>
            <w:hideMark/>
          </w:tcPr>
          <w:p w14:paraId="7F834C05"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B085C2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39714240/501</w:t>
            </w:r>
          </w:p>
        </w:tc>
        <w:tc>
          <w:tcPr>
            <w:tcW w:w="1458" w:type="dxa"/>
            <w:gridSpan w:val="3"/>
            <w:shd w:val="clear" w:color="auto" w:fill="auto"/>
            <w:vAlign w:val="center"/>
            <w:hideMark/>
          </w:tcPr>
          <w:p w14:paraId="3AC4BD4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Օդորակիչ, 24000</w:t>
            </w:r>
          </w:p>
          <w:p w14:paraId="289F318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BTU</w:t>
            </w:r>
          </w:p>
        </w:tc>
        <w:tc>
          <w:tcPr>
            <w:tcW w:w="810" w:type="dxa"/>
            <w:gridSpan w:val="2"/>
            <w:shd w:val="clear" w:color="auto" w:fill="auto"/>
            <w:vAlign w:val="center"/>
            <w:hideMark/>
          </w:tcPr>
          <w:p w14:paraId="7E3BD9DC"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tcPr>
          <w:p w14:paraId="5921DA9C" w14:textId="38036AF0" w:rsidR="001D6981" w:rsidRPr="00BE6950" w:rsidRDefault="001D6981" w:rsidP="00226F0B">
            <w:pPr>
              <w:spacing w:after="0" w:line="240" w:lineRule="auto"/>
              <w:rPr>
                <w:rFonts w:ascii="GHEA Grapalat" w:hAnsi="GHEA Grapalat" w:cs="Calibri"/>
                <w:sz w:val="18"/>
                <w:szCs w:val="18"/>
                <w:lang w:val="hy-AM"/>
              </w:rPr>
            </w:pPr>
            <w:r w:rsidRPr="00BE6950">
              <w:rPr>
                <w:rFonts w:ascii="GHEA Grapalat" w:hAnsi="GHEA Grapalat" w:cs="Arial"/>
                <w:sz w:val="18"/>
                <w:szCs w:val="18"/>
              </w:rPr>
              <w:t xml:space="preserve">Միայն </w:t>
            </w:r>
            <w:r w:rsidRPr="00BE6950">
              <w:rPr>
                <w:rFonts w:ascii="GHEA Grapalat" w:hAnsi="GHEA Grapalat" w:cs="Arial"/>
                <w:sz w:val="18"/>
                <w:szCs w:val="18"/>
                <w:lang w:val="hy-AM"/>
              </w:rPr>
              <w:t>Ս</w:t>
            </w:r>
            <w:r w:rsidRPr="00BE6950">
              <w:rPr>
                <w:rFonts w:ascii="GHEA Grapalat" w:hAnsi="GHEA Grapalat" w:cs="Arial"/>
                <w:sz w:val="18"/>
                <w:szCs w:val="18"/>
              </w:rPr>
              <w:t>առեցնող</w:t>
            </w:r>
            <w:r w:rsidRPr="00BE6950">
              <w:rPr>
                <w:rFonts w:ascii="GHEA Grapalat" w:hAnsi="GHEA Grapalat" w:cs="Calibri"/>
                <w:sz w:val="18"/>
                <w:szCs w:val="18"/>
              </w:rPr>
              <w:t xml:space="preserve">, </w:t>
            </w:r>
            <w:r w:rsidRPr="00BE6950">
              <w:rPr>
                <w:rFonts w:ascii="GHEA Grapalat" w:hAnsi="GHEA Grapalat" w:cs="Arial"/>
                <w:sz w:val="18"/>
                <w:szCs w:val="18"/>
              </w:rPr>
              <w:t>ոչ</w:t>
            </w:r>
            <w:r w:rsidRPr="00BE6950">
              <w:rPr>
                <w:rFonts w:ascii="GHEA Grapalat" w:hAnsi="GHEA Grapalat" w:cs="Calibri"/>
                <w:sz w:val="18"/>
                <w:szCs w:val="18"/>
              </w:rPr>
              <w:t xml:space="preserve"> </w:t>
            </w:r>
            <w:r w:rsidRPr="00BE6950">
              <w:rPr>
                <w:rFonts w:ascii="GHEA Grapalat" w:hAnsi="GHEA Grapalat" w:cs="Arial"/>
                <w:sz w:val="18"/>
                <w:szCs w:val="18"/>
              </w:rPr>
              <w:t>ինվերտորային Սառնազդակ</w:t>
            </w:r>
            <w:r w:rsidRPr="00BE6950">
              <w:rPr>
                <w:rFonts w:ascii="GHEA Grapalat" w:hAnsi="GHEA Grapalat" w:cs="Calibri"/>
                <w:sz w:val="18"/>
                <w:szCs w:val="18"/>
              </w:rPr>
              <w:t>`</w:t>
            </w:r>
            <w:r w:rsidRPr="00BE6950">
              <w:rPr>
                <w:rFonts w:ascii="GHEA Grapalat" w:hAnsi="GHEA Grapalat" w:cs="Arial"/>
                <w:sz w:val="18"/>
                <w:szCs w:val="18"/>
              </w:rPr>
              <w:t>գազ</w:t>
            </w:r>
            <w:r w:rsidRPr="00BE6950">
              <w:rPr>
                <w:rFonts w:ascii="GHEA Grapalat" w:hAnsi="GHEA Grapalat" w:cs="Calibri"/>
                <w:sz w:val="18"/>
                <w:szCs w:val="18"/>
              </w:rPr>
              <w:t xml:space="preserve"> </w:t>
            </w:r>
            <w:r w:rsidRPr="00BE6950">
              <w:rPr>
                <w:rFonts w:ascii="GHEA Grapalat" w:hAnsi="GHEA Grapalat" w:cs="Arial"/>
                <w:sz w:val="18"/>
                <w:szCs w:val="18"/>
              </w:rPr>
              <w:t>ֆրեոն</w:t>
            </w:r>
            <w:r w:rsidRPr="00BE6950">
              <w:rPr>
                <w:rFonts w:ascii="GHEA Grapalat" w:hAnsi="GHEA Grapalat" w:cs="Calibri"/>
                <w:sz w:val="18"/>
                <w:szCs w:val="18"/>
              </w:rPr>
              <w:t xml:space="preserve"> </w:t>
            </w:r>
            <w:r w:rsidR="00476AAC" w:rsidRPr="00BE6950">
              <w:rPr>
                <w:rFonts w:ascii="GHEA Grapalat" w:hAnsi="GHEA Grapalat"/>
                <w:sz w:val="18"/>
                <w:szCs w:val="18"/>
              </w:rPr>
              <w:t xml:space="preserve">R410A </w:t>
            </w:r>
            <w:r w:rsidR="00476AAC" w:rsidRPr="00BE6950">
              <w:rPr>
                <w:rFonts w:ascii="GHEA Grapalat" w:hAnsi="GHEA Grapalat"/>
                <w:sz w:val="18"/>
                <w:szCs w:val="18"/>
                <w:lang w:val="hy-AM"/>
              </w:rPr>
              <w:t xml:space="preserve">կամ </w:t>
            </w:r>
            <w:r w:rsidR="00476AAC" w:rsidRPr="00BE6950">
              <w:rPr>
                <w:rFonts w:ascii="GHEA Grapalat" w:hAnsi="GHEA Grapalat"/>
                <w:sz w:val="18"/>
                <w:szCs w:val="18"/>
              </w:rPr>
              <w:t>R32A</w:t>
            </w:r>
            <w:r w:rsidRPr="00BE6950">
              <w:rPr>
                <w:rFonts w:ascii="GHEA Grapalat" w:hAnsi="GHEA Grapalat" w:cs="Calibri"/>
                <w:sz w:val="18"/>
                <w:szCs w:val="18"/>
              </w:rPr>
              <w:t xml:space="preserve"> </w:t>
            </w:r>
            <w:r w:rsidRPr="00BE6950">
              <w:rPr>
                <w:rFonts w:ascii="GHEA Grapalat" w:hAnsi="GHEA Grapalat" w:cs="Arial"/>
                <w:sz w:val="18"/>
                <w:szCs w:val="18"/>
                <w:lang w:val="hy-AM"/>
              </w:rPr>
              <w:t>Հզորությունը</w:t>
            </w:r>
            <w:r w:rsidRPr="00BE6950">
              <w:rPr>
                <w:rFonts w:ascii="GHEA Grapalat" w:hAnsi="GHEA Grapalat" w:cs="Calibri"/>
                <w:sz w:val="18"/>
                <w:szCs w:val="18"/>
                <w:lang w:val="hy-AM"/>
              </w:rPr>
              <w:t xml:space="preserve">` </w:t>
            </w:r>
            <w:r w:rsidRPr="00BE6950">
              <w:rPr>
                <w:rFonts w:ascii="GHEA Grapalat" w:hAnsi="GHEA Grapalat" w:cs="Calibri"/>
                <w:sz w:val="18"/>
                <w:szCs w:val="18"/>
              </w:rPr>
              <w:t xml:space="preserve">7,8 </w:t>
            </w:r>
            <w:r w:rsidRPr="00BE6950">
              <w:rPr>
                <w:rFonts w:ascii="GHEA Grapalat" w:hAnsi="GHEA Grapalat" w:cs="Arial"/>
                <w:sz w:val="18"/>
                <w:szCs w:val="18"/>
              </w:rPr>
              <w:t>կ</w:t>
            </w:r>
            <w:r w:rsidRPr="00BE6950">
              <w:rPr>
                <w:rFonts w:ascii="GHEA Grapalat" w:hAnsi="GHEA Grapalat" w:cs="Arial"/>
                <w:sz w:val="18"/>
                <w:szCs w:val="18"/>
                <w:lang w:val="hy-AM"/>
              </w:rPr>
              <w:t>Վտ</w:t>
            </w:r>
            <w:r w:rsidRPr="00BE6950">
              <w:rPr>
                <w:rFonts w:ascii="GHEA Grapalat" w:hAnsi="GHEA Grapalat" w:cs="Calibri"/>
                <w:sz w:val="18"/>
                <w:szCs w:val="18"/>
                <w:lang w:val="hy-AM"/>
              </w:rPr>
              <w:t>,</w:t>
            </w:r>
            <w:r w:rsidRPr="00BE6950">
              <w:rPr>
                <w:rFonts w:ascii="GHEA Grapalat" w:hAnsi="GHEA Grapalat" w:cs="Arial"/>
                <w:sz w:val="18"/>
                <w:szCs w:val="18"/>
                <w:lang w:val="hy-AM"/>
              </w:rPr>
              <w:t xml:space="preserve"> Առավելագույն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սպառվող</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հզորություն</w:t>
            </w:r>
            <w:r w:rsidRPr="00BE6950">
              <w:rPr>
                <w:rFonts w:ascii="GHEA Grapalat" w:hAnsi="GHEA Grapalat" w:cs="Calibri"/>
                <w:sz w:val="18"/>
                <w:szCs w:val="18"/>
                <w:lang w:val="hy-AM"/>
              </w:rPr>
              <w:t>`</w:t>
            </w:r>
            <w:r w:rsidRPr="00BE6950">
              <w:rPr>
                <w:rFonts w:ascii="GHEA Grapalat" w:hAnsi="GHEA Grapalat" w:cs="Calibri"/>
                <w:sz w:val="18"/>
                <w:szCs w:val="18"/>
              </w:rPr>
              <w:t xml:space="preserve"> </w:t>
            </w:r>
            <w:r w:rsidRPr="00BE6950">
              <w:rPr>
                <w:rFonts w:ascii="GHEA Grapalat" w:hAnsi="GHEA Grapalat" w:cs="Calibri"/>
                <w:sz w:val="18"/>
                <w:szCs w:val="18"/>
                <w:lang w:val="hy-AM"/>
              </w:rPr>
              <w:t>2</w:t>
            </w:r>
            <w:r w:rsidRPr="00BE6950">
              <w:rPr>
                <w:rFonts w:ascii="GHEA Grapalat" w:hAnsi="GHEA Grapalat" w:cs="Calibri"/>
                <w:sz w:val="18"/>
                <w:szCs w:val="18"/>
              </w:rPr>
              <w:t xml:space="preserve">,78 </w:t>
            </w:r>
            <w:r w:rsidRPr="00BE6950">
              <w:rPr>
                <w:rFonts w:ascii="GHEA Grapalat" w:hAnsi="GHEA Grapalat" w:cs="Arial"/>
                <w:sz w:val="18"/>
                <w:szCs w:val="18"/>
              </w:rPr>
              <w:t>կ</w:t>
            </w:r>
            <w:r w:rsidRPr="00BE6950">
              <w:rPr>
                <w:rFonts w:ascii="GHEA Grapalat" w:hAnsi="GHEA Grapalat" w:cs="Arial"/>
                <w:sz w:val="18"/>
                <w:szCs w:val="18"/>
                <w:lang w:val="hy-AM"/>
              </w:rPr>
              <w:t>Վտ</w:t>
            </w:r>
            <w:r w:rsidRPr="00BE6950">
              <w:rPr>
                <w:rFonts w:ascii="GHEA Grapalat" w:hAnsi="GHEA Grapalat" w:cs="Arial"/>
                <w:sz w:val="18"/>
                <w:szCs w:val="18"/>
              </w:rPr>
              <w:t xml:space="preserve"> </w:t>
            </w:r>
            <w:r w:rsidRPr="00BE6950">
              <w:rPr>
                <w:rFonts w:ascii="GHEA Grapalat" w:hAnsi="GHEA Grapalat" w:cs="Arial"/>
                <w:sz w:val="18"/>
                <w:szCs w:val="18"/>
                <w:lang w:val="hy-AM"/>
              </w:rPr>
              <w:t>օդի</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հոսքը</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առավելագույնը՝</w:t>
            </w:r>
            <w:r w:rsidRPr="00BE6950">
              <w:rPr>
                <w:rFonts w:ascii="GHEA Grapalat" w:hAnsi="GHEA Grapalat" w:cs="Calibri"/>
                <w:sz w:val="18"/>
                <w:szCs w:val="18"/>
                <w:lang w:val="hy-AM"/>
              </w:rPr>
              <w:t xml:space="preserve"> 1206 </w:t>
            </w:r>
            <w:r w:rsidRPr="00BE6950">
              <w:rPr>
                <w:rFonts w:ascii="GHEA Grapalat" w:hAnsi="GHEA Grapalat" w:cs="Arial"/>
                <w:sz w:val="18"/>
                <w:szCs w:val="18"/>
                <w:lang w:val="hy-AM"/>
              </w:rPr>
              <w:t>մ</w:t>
            </w:r>
            <w:r w:rsidRPr="00BE6950">
              <w:rPr>
                <w:rFonts w:ascii="GHEA Grapalat" w:hAnsi="GHEA Grapalat" w:cs="Calibri"/>
                <w:sz w:val="18"/>
                <w:szCs w:val="18"/>
                <w:vertAlign w:val="superscript"/>
                <w:lang w:val="hy-AM"/>
              </w:rPr>
              <w:t>3</w:t>
            </w:r>
            <w:r w:rsidRPr="00BE6950">
              <w:rPr>
                <w:rFonts w:ascii="GHEA Grapalat" w:hAnsi="GHEA Grapalat" w:cs="Calibri"/>
                <w:sz w:val="18"/>
                <w:szCs w:val="18"/>
                <w:lang w:val="hy-AM"/>
              </w:rPr>
              <w:t>/</w:t>
            </w:r>
            <w:r w:rsidRPr="00BE6950">
              <w:rPr>
                <w:rFonts w:ascii="GHEA Grapalat" w:hAnsi="GHEA Grapalat" w:cs="Arial"/>
                <w:sz w:val="18"/>
                <w:szCs w:val="18"/>
                <w:lang w:val="hy-AM"/>
              </w:rPr>
              <w:t>ժամ</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էներգոէֆեկտիվություն</w:t>
            </w:r>
            <w:r w:rsidRPr="00BE6950">
              <w:rPr>
                <w:rFonts w:ascii="GHEA Grapalat" w:hAnsi="GHEA Grapalat" w:cs="Calibri"/>
                <w:sz w:val="18"/>
                <w:szCs w:val="18"/>
                <w:lang w:val="hy-AM"/>
              </w:rPr>
              <w:t xml:space="preserve"> EER 2.81</w:t>
            </w:r>
            <w:r w:rsidRPr="00BE6950">
              <w:rPr>
                <w:rFonts w:ascii="GHEA Grapalat" w:hAnsi="GHEA Grapalat" w:cs="Calibri"/>
                <w:sz w:val="18"/>
                <w:szCs w:val="18"/>
              </w:rPr>
              <w:t xml:space="preserve"> </w:t>
            </w:r>
            <w:r w:rsidRPr="00BE6950">
              <w:rPr>
                <w:rFonts w:ascii="GHEA Grapalat" w:hAnsi="GHEA Grapalat" w:cs="Arial"/>
                <w:sz w:val="18"/>
                <w:szCs w:val="18"/>
                <w:lang w:val="hy-AM"/>
              </w:rPr>
              <w:t>ձայնի</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նվազագույն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մակարդակը</w:t>
            </w:r>
            <w:r w:rsidRPr="00BE6950">
              <w:rPr>
                <w:rFonts w:ascii="GHEA Grapalat" w:hAnsi="GHEA Grapalat" w:cs="Calibri"/>
                <w:sz w:val="18"/>
                <w:szCs w:val="18"/>
                <w:lang w:val="hy-AM"/>
              </w:rPr>
              <w:t xml:space="preserve">` ներքին բլոկ 37 </w:t>
            </w:r>
            <w:r w:rsidRPr="00BE6950">
              <w:rPr>
                <w:rFonts w:ascii="GHEA Grapalat" w:hAnsi="GHEA Grapalat" w:cs="Arial"/>
                <w:sz w:val="18"/>
                <w:szCs w:val="18"/>
                <w:lang w:val="hy-AM"/>
              </w:rPr>
              <w:t>դԲ</w:t>
            </w:r>
            <w:r w:rsidRPr="00BE6950">
              <w:rPr>
                <w:rFonts w:ascii="GHEA Grapalat" w:hAnsi="GHEA Grapalat" w:cs="Calibri"/>
                <w:sz w:val="18"/>
                <w:szCs w:val="18"/>
                <w:lang w:val="hy-AM"/>
              </w:rPr>
              <w:t>, արտաքին բլոկ 55 դԲ</w:t>
            </w:r>
            <w:r w:rsidRPr="00BE6950">
              <w:rPr>
                <w:rFonts w:ascii="GHEA Grapalat" w:hAnsi="GHEA Grapalat" w:cs="Calibri"/>
                <w:sz w:val="18"/>
                <w:szCs w:val="18"/>
              </w:rPr>
              <w:t xml:space="preserve"> </w:t>
            </w:r>
            <w:r w:rsidRPr="00BE6950">
              <w:rPr>
                <w:rFonts w:ascii="GHEA Grapalat" w:hAnsi="GHEA Grapalat" w:cs="Arial"/>
                <w:sz w:val="18"/>
                <w:szCs w:val="18"/>
                <w:lang w:val="hy-AM"/>
              </w:rPr>
              <w:t>ձայնի</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առավելագույն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մակարդակը</w:t>
            </w:r>
            <w:r w:rsidRPr="00BE6950">
              <w:rPr>
                <w:rFonts w:ascii="GHEA Grapalat" w:hAnsi="GHEA Grapalat" w:cs="Calibri"/>
                <w:sz w:val="18"/>
                <w:szCs w:val="18"/>
                <w:lang w:val="hy-AM"/>
              </w:rPr>
              <w:t>`</w:t>
            </w:r>
            <w:r w:rsidRPr="00BE6950">
              <w:rPr>
                <w:rFonts w:ascii="GHEA Grapalat" w:hAnsi="GHEA Grapalat" w:cs="Calibri"/>
                <w:sz w:val="18"/>
                <w:szCs w:val="18"/>
              </w:rPr>
              <w:t xml:space="preserve"> </w:t>
            </w:r>
            <w:r w:rsidRPr="00BE6950">
              <w:rPr>
                <w:rFonts w:ascii="GHEA Grapalat" w:hAnsi="GHEA Grapalat" w:cs="Arial"/>
                <w:sz w:val="18"/>
                <w:szCs w:val="18"/>
                <w:lang w:val="hy-AM"/>
              </w:rPr>
              <w:t>ներքին բլոկ</w:t>
            </w:r>
            <w:r w:rsidRPr="00BE6950">
              <w:rPr>
                <w:rFonts w:ascii="GHEA Grapalat" w:hAnsi="GHEA Grapalat" w:cs="Calibri"/>
                <w:sz w:val="18"/>
                <w:szCs w:val="18"/>
                <w:lang w:val="hy-AM"/>
              </w:rPr>
              <w:t xml:space="preserve"> 50 </w:t>
            </w:r>
            <w:r w:rsidRPr="00BE6950">
              <w:rPr>
                <w:rFonts w:ascii="GHEA Grapalat" w:hAnsi="GHEA Grapalat" w:cs="Arial"/>
                <w:sz w:val="18"/>
                <w:szCs w:val="18"/>
                <w:lang w:val="hy-AM"/>
              </w:rPr>
              <w:t>դԲ</w:t>
            </w:r>
            <w:r w:rsidRPr="00BE6950">
              <w:rPr>
                <w:rFonts w:ascii="GHEA Grapalat" w:hAnsi="GHEA Grapalat" w:cs="Calibri"/>
                <w:sz w:val="18"/>
                <w:szCs w:val="18"/>
                <w:lang w:val="hy-AM"/>
              </w:rPr>
              <w:t>, արտաքին բլոկ 55 դԲ</w:t>
            </w:r>
            <w:r w:rsidRPr="00BE6950">
              <w:rPr>
                <w:rFonts w:ascii="GHEA Grapalat" w:hAnsi="GHEA Grapalat" w:cs="Calibri"/>
                <w:sz w:val="18"/>
                <w:szCs w:val="18"/>
              </w:rPr>
              <w:t xml:space="preserve"> </w:t>
            </w:r>
            <w:r w:rsidRPr="00BE6950">
              <w:rPr>
                <w:rFonts w:ascii="GHEA Grapalat" w:hAnsi="GHEA Grapalat" w:cs="Arial"/>
                <w:sz w:val="18"/>
                <w:szCs w:val="18"/>
                <w:lang w:val="hy-AM"/>
              </w:rPr>
              <w:t>Աշխատանքային ջերմաստիճանային տիրույթը՝</w:t>
            </w:r>
            <w:r w:rsidRPr="00BE6950">
              <w:rPr>
                <w:rFonts w:ascii="GHEA Grapalat" w:hAnsi="GHEA Grapalat" w:cs="Calibri"/>
                <w:sz w:val="18"/>
                <w:szCs w:val="18"/>
                <w:lang w:val="hy-AM"/>
              </w:rPr>
              <w:t xml:space="preserve">   +21-+46</w:t>
            </w:r>
            <w:r w:rsidRPr="00BE6950">
              <w:rPr>
                <w:rFonts w:ascii="GHEA Grapalat" w:hAnsi="GHEA Grapalat" w:cs="Calibri"/>
                <w:sz w:val="18"/>
                <w:szCs w:val="18"/>
                <w:vertAlign w:val="superscript"/>
                <w:lang w:val="hy-AM"/>
              </w:rPr>
              <w:t>0</w:t>
            </w:r>
            <w:r w:rsidRPr="00BE6950">
              <w:rPr>
                <w:rFonts w:ascii="GHEA Grapalat" w:hAnsi="GHEA Grapalat" w:cs="Calibri"/>
                <w:sz w:val="18"/>
                <w:szCs w:val="18"/>
                <w:lang w:val="hy-AM"/>
              </w:rPr>
              <w:t xml:space="preserve">C, </w:t>
            </w:r>
            <w:r w:rsidRPr="00BE6950">
              <w:rPr>
                <w:rFonts w:ascii="GHEA Grapalat" w:hAnsi="GHEA Grapalat" w:cs="Arial"/>
                <w:sz w:val="18"/>
                <w:szCs w:val="18"/>
                <w:lang w:val="hy-AM"/>
              </w:rPr>
              <w:t>Արտաքին առավելագույն չափսեր</w:t>
            </w:r>
            <w:r w:rsidRPr="00BE6950">
              <w:rPr>
                <w:rFonts w:ascii="GHEA Grapalat" w:hAnsi="GHEA Grapalat" w:cs="Arial"/>
                <w:sz w:val="18"/>
                <w:szCs w:val="18"/>
              </w:rPr>
              <w:t xml:space="preserve"> </w:t>
            </w:r>
            <w:r w:rsidRPr="00BE6950">
              <w:rPr>
                <w:rFonts w:ascii="GHEA Grapalat" w:hAnsi="GHEA Grapalat" w:cs="Arial"/>
                <w:sz w:val="18"/>
                <w:szCs w:val="18"/>
                <w:lang w:val="hy-AM"/>
              </w:rPr>
              <w:t>ներքին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բլոկ</w:t>
            </w:r>
            <w:r w:rsidRPr="00BE6950">
              <w:rPr>
                <w:rFonts w:ascii="GHEA Grapalat" w:hAnsi="GHEA Grapalat" w:cs="Calibri"/>
                <w:sz w:val="18"/>
                <w:szCs w:val="18"/>
                <w:lang w:val="hy-AM"/>
              </w:rPr>
              <w:t>`1100x238x325 (</w:t>
            </w:r>
            <w:r w:rsidRPr="00BE6950">
              <w:rPr>
                <w:rFonts w:ascii="GHEA Grapalat" w:hAnsi="GHEA Grapalat" w:cs="Arial"/>
                <w:sz w:val="18"/>
                <w:szCs w:val="18"/>
                <w:lang w:val="hy-AM"/>
              </w:rPr>
              <w:t>լ</w:t>
            </w:r>
            <w:r w:rsidRPr="00BE6950">
              <w:rPr>
                <w:rFonts w:ascii="GHEA Grapalat" w:hAnsi="GHEA Grapalat" w:cs="Calibri"/>
                <w:sz w:val="18"/>
                <w:szCs w:val="18"/>
                <w:lang w:val="hy-AM"/>
              </w:rPr>
              <w:t>x</w:t>
            </w:r>
            <w:r w:rsidRPr="00BE6950">
              <w:rPr>
                <w:rFonts w:ascii="GHEA Grapalat" w:hAnsi="GHEA Grapalat" w:cs="Arial"/>
                <w:sz w:val="18"/>
                <w:szCs w:val="18"/>
                <w:lang w:val="hy-AM"/>
              </w:rPr>
              <w:t>խ</w:t>
            </w:r>
            <w:r w:rsidRPr="00BE6950">
              <w:rPr>
                <w:rFonts w:ascii="GHEA Grapalat" w:hAnsi="GHEA Grapalat" w:cs="Calibri"/>
                <w:sz w:val="18"/>
                <w:szCs w:val="18"/>
                <w:lang w:val="hy-AM"/>
              </w:rPr>
              <w:t>x</w:t>
            </w:r>
            <w:r w:rsidRPr="00BE6950">
              <w:rPr>
                <w:rFonts w:ascii="GHEA Grapalat" w:hAnsi="GHEA Grapalat" w:cs="Arial"/>
                <w:sz w:val="18"/>
                <w:szCs w:val="18"/>
                <w:lang w:val="hy-AM"/>
              </w:rPr>
              <w:t>բ</w:t>
            </w:r>
            <w:r w:rsidRPr="00BE6950">
              <w:rPr>
                <w:rFonts w:ascii="GHEA Grapalat" w:hAnsi="GHEA Grapalat" w:cs="Calibri"/>
                <w:sz w:val="18"/>
                <w:szCs w:val="18"/>
                <w:lang w:val="hy-AM"/>
              </w:rPr>
              <w:t>)</w:t>
            </w:r>
            <w:r w:rsidRPr="00BE6950">
              <w:rPr>
                <w:rFonts w:ascii="GHEA Grapalat" w:hAnsi="GHEA Grapalat" w:cs="Calibri"/>
                <w:sz w:val="18"/>
                <w:szCs w:val="18"/>
              </w:rPr>
              <w:t xml:space="preserve"> </w:t>
            </w:r>
            <w:r w:rsidRPr="00BE6950">
              <w:rPr>
                <w:rFonts w:ascii="GHEA Grapalat" w:hAnsi="GHEA Grapalat" w:cs="Arial"/>
                <w:sz w:val="18"/>
                <w:szCs w:val="18"/>
                <w:lang w:val="hy-AM"/>
              </w:rPr>
              <w:t>արտաքին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բլոկ</w:t>
            </w:r>
            <w:r w:rsidRPr="00BE6950">
              <w:rPr>
                <w:rFonts w:ascii="GHEA Grapalat" w:hAnsi="GHEA Grapalat" w:cs="Calibri"/>
                <w:sz w:val="18"/>
                <w:szCs w:val="18"/>
                <w:lang w:val="hy-AM"/>
              </w:rPr>
              <w:t>`840x330x880 (</w:t>
            </w:r>
            <w:r w:rsidRPr="00BE6950">
              <w:rPr>
                <w:rFonts w:ascii="GHEA Grapalat" w:hAnsi="GHEA Grapalat" w:cs="Arial"/>
                <w:sz w:val="18"/>
                <w:szCs w:val="18"/>
                <w:lang w:val="hy-AM"/>
              </w:rPr>
              <w:t>լ</w:t>
            </w:r>
            <w:r w:rsidRPr="00BE6950">
              <w:rPr>
                <w:rFonts w:ascii="GHEA Grapalat" w:hAnsi="GHEA Grapalat" w:cs="Calibri"/>
                <w:sz w:val="18"/>
                <w:szCs w:val="18"/>
                <w:lang w:val="hy-AM"/>
              </w:rPr>
              <w:t>x</w:t>
            </w:r>
            <w:r w:rsidRPr="00BE6950">
              <w:rPr>
                <w:rFonts w:ascii="GHEA Grapalat" w:hAnsi="GHEA Grapalat" w:cs="Arial"/>
                <w:sz w:val="18"/>
                <w:szCs w:val="18"/>
                <w:lang w:val="hy-AM"/>
              </w:rPr>
              <w:t>խ</w:t>
            </w:r>
            <w:r w:rsidRPr="00BE6950">
              <w:rPr>
                <w:rFonts w:ascii="GHEA Grapalat" w:hAnsi="GHEA Grapalat" w:cs="Calibri"/>
                <w:sz w:val="18"/>
                <w:szCs w:val="18"/>
                <w:lang w:val="hy-AM"/>
              </w:rPr>
              <w:t>x</w:t>
            </w:r>
            <w:r w:rsidRPr="00BE6950">
              <w:rPr>
                <w:rFonts w:ascii="GHEA Grapalat" w:hAnsi="GHEA Grapalat" w:cs="Arial"/>
                <w:sz w:val="18"/>
                <w:szCs w:val="18"/>
                <w:lang w:val="hy-AM"/>
              </w:rPr>
              <w:t xml:space="preserve">բ </w:t>
            </w:r>
            <w:r w:rsidRPr="00BE6950">
              <w:rPr>
                <w:rFonts w:ascii="GHEA Grapalat" w:hAnsi="GHEA Grapalat" w:cs="Calibri"/>
                <w:sz w:val="18"/>
                <w:szCs w:val="18"/>
                <w:lang w:val="hy-AM"/>
              </w:rPr>
              <w:t>)</w:t>
            </w:r>
            <w:r w:rsidRPr="00BE6950">
              <w:rPr>
                <w:rFonts w:ascii="GHEA Grapalat" w:hAnsi="GHEA Grapalat" w:cs="Calibri"/>
                <w:sz w:val="18"/>
                <w:szCs w:val="18"/>
              </w:rPr>
              <w:t>:</w:t>
            </w:r>
            <w:r w:rsidRPr="00BE6950">
              <w:rPr>
                <w:rFonts w:ascii="GHEA Grapalat" w:hAnsi="GHEA Grapalat"/>
                <w:sz w:val="18"/>
                <w:szCs w:val="18"/>
              </w:rPr>
              <w:t xml:space="preserve"> </w:t>
            </w:r>
            <w:r w:rsidRPr="00BE6950">
              <w:rPr>
                <w:rFonts w:ascii="GHEA Grapalat" w:hAnsi="GHEA Grapalat" w:cs="Calibri"/>
                <w:sz w:val="18"/>
                <w:szCs w:val="18"/>
              </w:rPr>
              <w:t>Բոլոր չափսերի վրա կիրառելի է շեղում +-5%:</w:t>
            </w:r>
          </w:p>
          <w:p w14:paraId="02CC7F19" w14:textId="77777777" w:rsidR="001D6981" w:rsidRPr="00BE6950" w:rsidRDefault="001D6981" w:rsidP="00226F0B">
            <w:pPr>
              <w:spacing w:after="0" w:line="240" w:lineRule="auto"/>
              <w:rPr>
                <w:rFonts w:ascii="GHEA Grapalat" w:hAnsi="GHEA Grapalat"/>
                <w:sz w:val="18"/>
                <w:szCs w:val="18"/>
                <w:lang w:val="hy-AM"/>
              </w:rPr>
            </w:pPr>
            <w:r w:rsidRPr="00BE6950">
              <w:rPr>
                <w:rFonts w:ascii="GHEA Grapalat" w:hAnsi="GHEA Grapalat" w:cs="Calibri"/>
                <w:sz w:val="18"/>
                <w:szCs w:val="18"/>
              </w:rPr>
              <w:t xml:space="preserve"> </w:t>
            </w:r>
            <w:r w:rsidRPr="00BE6950">
              <w:rPr>
                <w:rFonts w:ascii="GHEA Grapalat" w:hAnsi="GHEA Grapalat" w:cs="Arial"/>
                <w:sz w:val="18"/>
                <w:szCs w:val="18"/>
                <w:lang w:val="hy-AM"/>
              </w:rPr>
              <w:t>Երաշխիք</w:t>
            </w:r>
            <w:r w:rsidRPr="00BE6950">
              <w:rPr>
                <w:rFonts w:ascii="GHEA Grapalat" w:hAnsi="GHEA Grapalat" w:cs="Calibri"/>
                <w:sz w:val="18"/>
                <w:szCs w:val="18"/>
                <w:lang w:val="hy-AM"/>
              </w:rPr>
              <w:t xml:space="preserve">` 3 </w:t>
            </w:r>
            <w:r w:rsidRPr="00BE6950">
              <w:rPr>
                <w:rFonts w:ascii="GHEA Grapalat" w:hAnsi="GHEA Grapalat" w:cs="Arial"/>
                <w:sz w:val="18"/>
                <w:szCs w:val="18"/>
                <w:lang w:val="hy-AM"/>
              </w:rPr>
              <w:t>տարի</w:t>
            </w:r>
            <w:r w:rsidRPr="00BE6950">
              <w:rPr>
                <w:rFonts w:ascii="GHEA Grapalat" w:hAnsi="GHEA Grapalat" w:cs="Arial"/>
                <w:sz w:val="18"/>
                <w:szCs w:val="18"/>
              </w:rPr>
              <w:t xml:space="preserve"> </w:t>
            </w:r>
            <w:r w:rsidRPr="00BE6950">
              <w:rPr>
                <w:rFonts w:ascii="GHEA Grapalat" w:hAnsi="GHEA Grapalat" w:cs="Calibri"/>
                <w:sz w:val="18"/>
                <w:szCs w:val="18"/>
                <w:lang w:val="hy-AM"/>
              </w:rPr>
              <w:t xml:space="preserve">Օդորակիչը պետք է </w:t>
            </w:r>
            <w:r w:rsidRPr="00BE6950">
              <w:rPr>
                <w:rFonts w:ascii="GHEA Grapalat" w:hAnsi="GHEA Grapalat" w:cs="Calibri"/>
                <w:sz w:val="18"/>
                <w:szCs w:val="18"/>
                <w:lang w:val="hy-AM"/>
              </w:rPr>
              <w:lastRenderedPageBreak/>
              <w:t>լինի համալրված՝</w:t>
            </w:r>
            <w:r w:rsidRPr="00BE6950">
              <w:rPr>
                <w:rFonts w:ascii="GHEA Grapalat" w:hAnsi="GHEA Grapalat" w:cs="Calibri"/>
                <w:sz w:val="18"/>
                <w:szCs w:val="18"/>
              </w:rPr>
              <w:t xml:space="preserve"> </w:t>
            </w:r>
            <w:r w:rsidRPr="00BE6950">
              <w:rPr>
                <w:rFonts w:ascii="GHEA Grapalat" w:hAnsi="GHEA Grapalat" w:cs="Arial"/>
                <w:sz w:val="18"/>
                <w:szCs w:val="18"/>
                <w:lang w:val="hy-AM"/>
              </w:rPr>
              <w:t>Նանոպլատինե</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զտիչով</w:t>
            </w:r>
            <w:r w:rsidRPr="00BE6950">
              <w:rPr>
                <w:rFonts w:ascii="GHEA Grapalat" w:hAnsi="GHEA Grapalat" w:cs="Calibri"/>
                <w:sz w:val="18"/>
                <w:szCs w:val="18"/>
                <w:lang w:val="hy-AM"/>
              </w:rPr>
              <w:t>,</w:t>
            </w:r>
            <w:r w:rsidRPr="00BE6950">
              <w:rPr>
                <w:rFonts w:ascii="GHEA Grapalat" w:hAnsi="GHEA Grapalat" w:cs="Arial"/>
                <w:sz w:val="18"/>
                <w:szCs w:val="18"/>
                <w:lang w:val="hy-AM"/>
              </w:rPr>
              <w:t xml:space="preserve"> էկոնոմ</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սառեցման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ռեժիմ</w:t>
            </w:r>
            <w:r w:rsidRPr="00BE6950">
              <w:rPr>
                <w:rFonts w:ascii="GHEA Grapalat" w:hAnsi="GHEA Grapalat" w:cs="Calibri"/>
                <w:sz w:val="18"/>
                <w:szCs w:val="18"/>
                <w:lang w:val="hy-AM"/>
              </w:rPr>
              <w:t xml:space="preserve"> «Econo Cool»</w:t>
            </w:r>
            <w:r w:rsidRPr="00BE6950">
              <w:rPr>
                <w:rFonts w:ascii="GHEA Grapalat" w:hAnsi="GHEA Grapalat" w:cs="Calibri"/>
                <w:sz w:val="18"/>
                <w:szCs w:val="18"/>
              </w:rPr>
              <w:t xml:space="preserve"> </w:t>
            </w:r>
            <w:r w:rsidRPr="00BE6950">
              <w:rPr>
                <w:rFonts w:ascii="GHEA Grapalat" w:hAnsi="GHEA Grapalat" w:cs="Arial"/>
                <w:sz w:val="18"/>
                <w:szCs w:val="18"/>
                <w:lang w:val="hy-AM"/>
              </w:rPr>
              <w:t>հեռակառավարման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վահանակով</w:t>
            </w:r>
            <w:r w:rsidRPr="00BE6950">
              <w:rPr>
                <w:rFonts w:ascii="GHEA Grapalat" w:hAnsi="GHEA Grapalat" w:cs="Calibri"/>
                <w:sz w:val="18"/>
                <w:szCs w:val="18"/>
                <w:lang w:val="hy-AM"/>
              </w:rPr>
              <w:t>,</w:t>
            </w:r>
            <w:r w:rsidRPr="00BE6950">
              <w:rPr>
                <w:rFonts w:ascii="GHEA Grapalat" w:hAnsi="GHEA Grapalat" w:cs="Arial"/>
                <w:sz w:val="18"/>
                <w:szCs w:val="18"/>
                <w:lang w:val="hy-AM"/>
              </w:rPr>
              <w:t xml:space="preserve"> ավտոմատ</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վերագործարկման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հնարավորությամբ</w:t>
            </w:r>
            <w:r w:rsidRPr="00BE6950">
              <w:rPr>
                <w:rFonts w:ascii="GHEA Grapalat" w:hAnsi="GHEA Grapalat" w:cs="Calibri"/>
                <w:sz w:val="18"/>
                <w:szCs w:val="18"/>
                <w:lang w:val="hy-AM"/>
              </w:rPr>
              <w:t>,</w:t>
            </w:r>
            <w:r w:rsidRPr="00BE6950">
              <w:rPr>
                <w:rFonts w:ascii="GHEA Grapalat" w:hAnsi="GHEA Grapalat" w:cs="Arial"/>
                <w:sz w:val="18"/>
                <w:szCs w:val="18"/>
                <w:lang w:val="hy-AM"/>
              </w:rPr>
              <w:t xml:space="preserve"> օդամղիչի</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արագության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ավտոմատ</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կարգավորումով</w:t>
            </w:r>
            <w:r w:rsidRPr="00BE6950">
              <w:rPr>
                <w:rFonts w:ascii="GHEA Grapalat" w:hAnsi="GHEA Grapalat" w:cs="Calibri"/>
                <w:sz w:val="18"/>
                <w:szCs w:val="18"/>
                <w:lang w:val="hy-AM"/>
              </w:rPr>
              <w:t>,</w:t>
            </w:r>
            <w:r w:rsidRPr="00BE6950">
              <w:rPr>
                <w:rFonts w:ascii="GHEA Grapalat" w:hAnsi="GHEA Grapalat" w:cs="Arial"/>
                <w:sz w:val="18"/>
                <w:szCs w:val="18"/>
                <w:lang w:val="hy-AM"/>
              </w:rPr>
              <w:t xml:space="preserve"> Ինքնադիագնոստիկայի ֆունկցիայով</w:t>
            </w:r>
            <w:r w:rsidRPr="00BE6950">
              <w:rPr>
                <w:rFonts w:ascii="GHEA Grapalat" w:hAnsi="GHEA Grapalat" w:cs="Arial"/>
                <w:sz w:val="18"/>
                <w:szCs w:val="18"/>
              </w:rPr>
              <w:t>,</w:t>
            </w:r>
            <w:r w:rsidRPr="00BE6950">
              <w:rPr>
                <w:rFonts w:ascii="GHEA Grapalat" w:hAnsi="GHEA Grapalat" w:cs="Arial"/>
                <w:sz w:val="18"/>
                <w:szCs w:val="18"/>
                <w:lang w:val="hy-AM"/>
              </w:rPr>
              <w:t xml:space="preserve"> Հորիզոնական և ուղղահայաց օդի հոսքով</w:t>
            </w:r>
            <w:r w:rsidRPr="00BE6950">
              <w:rPr>
                <w:rFonts w:ascii="GHEA Grapalat" w:hAnsi="GHEA Grapalat" w:cs="Calibri"/>
                <w:sz w:val="18"/>
                <w:szCs w:val="18"/>
                <w:lang w:val="hy-AM"/>
              </w:rPr>
              <w:t>,</w:t>
            </w:r>
            <w:r w:rsidRPr="00BE6950">
              <w:rPr>
                <w:rFonts w:ascii="GHEA Grapalat" w:hAnsi="GHEA Grapalat" w:cs="Arial"/>
                <w:b/>
                <w:sz w:val="18"/>
                <w:szCs w:val="18"/>
                <w:lang w:val="hy-AM"/>
              </w:rPr>
              <w:t xml:space="preserve"> </w:t>
            </w:r>
            <w:r w:rsidRPr="00BE6950">
              <w:rPr>
                <w:rFonts w:ascii="GHEA Grapalat" w:hAnsi="GHEA Grapalat" w:cs="Arial"/>
                <w:sz w:val="18"/>
                <w:szCs w:val="18"/>
                <w:lang w:val="hy-AM"/>
              </w:rPr>
              <w:t>Օդորակչի կոմպլեկտը պետք է ներառի կոնդենսացիոն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ճնշման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կարգավորիչ</w:t>
            </w:r>
            <w:r w:rsidRPr="00BE6950">
              <w:rPr>
                <w:rFonts w:ascii="GHEA Grapalat" w:hAnsi="GHEA Grapalat" w:cs="Calibri"/>
                <w:sz w:val="18"/>
                <w:szCs w:val="18"/>
                <w:lang w:val="hy-AM"/>
              </w:rPr>
              <w:t xml:space="preserve"> (RDK </w:t>
            </w:r>
            <w:r w:rsidRPr="00BE6950">
              <w:rPr>
                <w:rFonts w:ascii="GHEA Grapalat" w:hAnsi="GHEA Grapalat" w:cs="Arial"/>
                <w:sz w:val="18"/>
                <w:szCs w:val="18"/>
                <w:lang w:val="hy-AM"/>
              </w:rPr>
              <w:t>կամ համարժեք</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որը կապահովի սարքի աշխատանքը</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սառեցման ռեժիմում</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մինչև</w:t>
            </w:r>
            <w:r w:rsidRPr="00BE6950">
              <w:rPr>
                <w:rFonts w:ascii="GHEA Grapalat" w:hAnsi="GHEA Grapalat" w:cs="Calibri"/>
                <w:sz w:val="18"/>
                <w:szCs w:val="18"/>
                <w:lang w:val="hy-AM"/>
              </w:rPr>
              <w:t xml:space="preserve"> -30°C </w:t>
            </w:r>
            <w:r w:rsidRPr="00BE6950">
              <w:rPr>
                <w:rFonts w:ascii="GHEA Grapalat" w:hAnsi="GHEA Grapalat" w:cs="Arial"/>
                <w:sz w:val="18"/>
                <w:szCs w:val="18"/>
                <w:lang w:val="hy-AM"/>
              </w:rPr>
              <w:t>արտաքին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ջերմաստիճանային</w:t>
            </w:r>
            <w:r w:rsidRPr="00BE6950">
              <w:rPr>
                <w:rFonts w:ascii="GHEA Grapalat" w:hAnsi="GHEA Grapalat" w:cs="Calibri"/>
                <w:sz w:val="18"/>
                <w:szCs w:val="18"/>
                <w:lang w:val="hy-AM"/>
              </w:rPr>
              <w:t xml:space="preserve"> </w:t>
            </w:r>
            <w:r w:rsidRPr="00BE6950">
              <w:rPr>
                <w:rFonts w:ascii="GHEA Grapalat" w:hAnsi="GHEA Grapalat" w:cs="Arial"/>
                <w:sz w:val="18"/>
                <w:szCs w:val="18"/>
                <w:lang w:val="hy-AM"/>
              </w:rPr>
              <w:t>պայմաններում</w:t>
            </w:r>
            <w:r w:rsidRPr="00BE6950">
              <w:rPr>
                <w:rFonts w:ascii="GHEA Grapalat" w:hAnsi="GHEA Grapalat" w:cs="Calibri"/>
                <w:sz w:val="18"/>
                <w:szCs w:val="18"/>
                <w:lang w:val="hy-AM"/>
              </w:rPr>
              <w:t>:</w:t>
            </w:r>
            <w:r w:rsidRPr="00BE6950">
              <w:rPr>
                <w:rFonts w:ascii="GHEA Grapalat" w:hAnsi="GHEA Grapalat" w:cs="Calibri"/>
                <w:bCs/>
                <w:sz w:val="18"/>
                <w:szCs w:val="18"/>
                <w:lang w:val="hy-AM"/>
              </w:rPr>
              <w:t xml:space="preserve"> Անհրաժեշտ հենակը, մալուխները, մոնտաժային նյութերը, խողովակները (մինչև 3մ), ինչպես նաև տեղակայման վայր տեղափոխման և տեղադրման աշխատանքների արժեքը պետք է ներառված լինի գնի մեջ:</w:t>
            </w:r>
            <w:r w:rsidRPr="00BE6950">
              <w:rPr>
                <w:rFonts w:ascii="GHEA Grapalat" w:hAnsi="GHEA Grapalat"/>
                <w:sz w:val="18"/>
                <w:szCs w:val="18"/>
                <w:lang w:val="hy-AM"/>
              </w:rPr>
              <w:t xml:space="preserve"> Օդորակիչների համար երաշխիքային ժամկետ է սահմանվում  ապրանքներն ընդունվելու օրվան հաջորդող օրվանից հաշված 3 տարի+2 տարի ետերաշխիքային ։</w:t>
            </w:r>
          </w:p>
          <w:p w14:paraId="7A348F30" w14:textId="77777777" w:rsidR="001D6981" w:rsidRPr="00BE6950" w:rsidRDefault="001D6981" w:rsidP="00226F0B">
            <w:pPr>
              <w:spacing w:line="240" w:lineRule="auto"/>
              <w:rPr>
                <w:rFonts w:ascii="GHEA Grapalat" w:hAnsi="GHEA Grapalat"/>
                <w:sz w:val="18"/>
                <w:szCs w:val="18"/>
                <w:lang w:val="hy-AM"/>
              </w:rPr>
            </w:pPr>
            <w:r w:rsidRPr="00BE6950">
              <w:rPr>
                <w:rFonts w:ascii="GHEA Grapalat" w:hAnsi="GHEA Grapalat"/>
                <w:sz w:val="18"/>
                <w:szCs w:val="18"/>
                <w:lang w:val="hy-AM"/>
              </w:rPr>
              <w:t>Ապրանքը մատակարարելիս անհրաժեշտ է ներկայացնել     երաշխիքային նամակ ապրանքն արտադրողից    և ստանդարտներին համապատասխանության սերտիֆիկատ :</w:t>
            </w:r>
          </w:p>
          <w:p w14:paraId="4D660B9E" w14:textId="77777777" w:rsidR="001D6981" w:rsidRPr="00BE6950" w:rsidRDefault="001D6981" w:rsidP="00226F0B">
            <w:pPr>
              <w:spacing w:line="240" w:lineRule="auto"/>
              <w:rPr>
                <w:rFonts w:ascii="GHEA Grapalat" w:hAnsi="GHEA Grapalat" w:cs="Calibri"/>
                <w:sz w:val="18"/>
                <w:szCs w:val="18"/>
                <w:lang w:val="hy-AM"/>
              </w:rPr>
            </w:pPr>
            <w:r w:rsidRPr="00BE6950">
              <w:rPr>
                <w:rFonts w:ascii="GHEA Grapalat" w:hAnsi="GHEA Grapalat"/>
                <w:sz w:val="18"/>
                <w:szCs w:val="18"/>
                <w:lang w:val="hy-AM"/>
              </w:rPr>
              <w:t>Պատվիրատուն իրավունք ունի յուրաքանչյուր չափաբաժնի խմբաքանակից մեկ միավոր /պատահականության սկզբունքով/ առանձնացնել և ուղարկել փորձաքննության՝ տեխնիկական բնութագրին համապատասխանությունը ստուգելու: Չօգտագործված,  ոչ պակաս քան 2024թ. արտադրության։</w:t>
            </w:r>
            <w:r w:rsidRPr="00BE6950">
              <w:rPr>
                <w:rFonts w:ascii="GHEA Grapalat" w:hAnsi="GHEA Grapalat" w:cs="Calibri"/>
                <w:sz w:val="18"/>
                <w:szCs w:val="18"/>
                <w:lang w:val="hy-AM"/>
              </w:rPr>
              <w:t xml:space="preserve">     </w:t>
            </w:r>
          </w:p>
        </w:tc>
        <w:tc>
          <w:tcPr>
            <w:tcW w:w="666" w:type="dxa"/>
            <w:shd w:val="clear" w:color="auto" w:fill="auto"/>
            <w:vAlign w:val="center"/>
            <w:hideMark/>
          </w:tcPr>
          <w:p w14:paraId="5ED87B7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3204B67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800000</w:t>
            </w:r>
          </w:p>
        </w:tc>
        <w:tc>
          <w:tcPr>
            <w:tcW w:w="1170" w:type="dxa"/>
            <w:shd w:val="clear" w:color="auto" w:fill="auto"/>
            <w:vAlign w:val="center"/>
            <w:hideMark/>
          </w:tcPr>
          <w:p w14:paraId="79D86B8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2400000</w:t>
            </w:r>
          </w:p>
        </w:tc>
        <w:tc>
          <w:tcPr>
            <w:tcW w:w="1143" w:type="dxa"/>
            <w:shd w:val="clear" w:color="auto" w:fill="auto"/>
            <w:noWrap/>
            <w:vAlign w:val="center"/>
            <w:hideMark/>
          </w:tcPr>
          <w:p w14:paraId="7EA1659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w:t>
            </w:r>
          </w:p>
        </w:tc>
        <w:tc>
          <w:tcPr>
            <w:tcW w:w="990" w:type="dxa"/>
            <w:shd w:val="clear" w:color="auto" w:fill="auto"/>
            <w:vAlign w:val="center"/>
            <w:hideMark/>
          </w:tcPr>
          <w:p w14:paraId="10C34C5E"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F55650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w:t>
            </w:r>
          </w:p>
        </w:tc>
        <w:tc>
          <w:tcPr>
            <w:tcW w:w="1422" w:type="dxa"/>
            <w:shd w:val="clear" w:color="auto" w:fill="auto"/>
            <w:vAlign w:val="center"/>
            <w:hideMark/>
          </w:tcPr>
          <w:p w14:paraId="7A117DD4"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56469695" w14:textId="77777777" w:rsidTr="00D80B11">
        <w:trPr>
          <w:gridBefore w:val="1"/>
          <w:gridAfter w:val="1"/>
          <w:wBefore w:w="1419" w:type="dxa"/>
          <w:wAfter w:w="1578" w:type="dxa"/>
          <w:trHeight w:val="20"/>
        </w:trPr>
        <w:tc>
          <w:tcPr>
            <w:tcW w:w="540" w:type="dxa"/>
            <w:shd w:val="clear" w:color="auto" w:fill="auto"/>
            <w:vAlign w:val="center"/>
            <w:hideMark/>
          </w:tcPr>
          <w:p w14:paraId="22BAB62E"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FEBCB3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39715200/501</w:t>
            </w:r>
          </w:p>
        </w:tc>
        <w:tc>
          <w:tcPr>
            <w:tcW w:w="1458" w:type="dxa"/>
            <w:gridSpan w:val="3"/>
            <w:shd w:val="clear" w:color="auto" w:fill="auto"/>
            <w:vAlign w:val="center"/>
            <w:hideMark/>
          </w:tcPr>
          <w:p w14:paraId="43E0DCC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Ջեռուցման </w:t>
            </w:r>
          </w:p>
          <w:p w14:paraId="248243E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սարքեր</w:t>
            </w:r>
          </w:p>
        </w:tc>
        <w:tc>
          <w:tcPr>
            <w:tcW w:w="810" w:type="dxa"/>
            <w:gridSpan w:val="2"/>
            <w:shd w:val="clear" w:color="auto" w:fill="auto"/>
            <w:vAlign w:val="center"/>
            <w:hideMark/>
          </w:tcPr>
          <w:p w14:paraId="34743363"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68E42C76"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Հատակի,կոնվեկտորային,կորպուսը մետաղական,նախատեսված է մինչև </w:t>
            </w:r>
            <w:r w:rsidRPr="00BE6950">
              <w:rPr>
                <w:rFonts w:ascii="GHEA Grapalat" w:hAnsi="GHEA Grapalat"/>
                <w:color w:val="auto"/>
                <w:sz w:val="18"/>
                <w:szCs w:val="18"/>
                <w:lang w:val="es-ES"/>
              </w:rPr>
              <w:lastRenderedPageBreak/>
              <w:t>30քմ տարածքի համար,կառավարման տեսակը մեխանիկական,հզորություն</w:t>
            </w:r>
          </w:p>
          <w:p w14:paraId="148AA05C"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2500 Վտ, անվտանգության դաս</w:t>
            </w:r>
          </w:p>
          <w:p w14:paraId="253695B5"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IP 24, </w:t>
            </w:r>
            <w:r w:rsidRPr="00BE6950">
              <w:rPr>
                <w:rFonts w:ascii="GHEA Grapalat" w:hAnsi="GHEA Grapalat" w:cs="Arial"/>
                <w:color w:val="auto"/>
                <w:sz w:val="18"/>
                <w:szCs w:val="18"/>
                <w:lang w:val="es-ES"/>
              </w:rPr>
              <w:t>ա</w:t>
            </w:r>
            <w:r w:rsidRPr="00BE6950">
              <w:rPr>
                <w:rFonts w:ascii="GHEA Grapalat" w:hAnsi="GHEA Grapalat"/>
                <w:color w:val="auto"/>
                <w:sz w:val="18"/>
                <w:szCs w:val="18"/>
                <w:lang w:val="es-ES"/>
              </w:rPr>
              <w:t>պրանքի չափսերը՝</w:t>
            </w:r>
          </w:p>
          <w:p w14:paraId="3A1A01A4"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sz w:val="18"/>
                <w:szCs w:val="18"/>
                <w:lang w:val="es-ES"/>
              </w:rPr>
              <w:t>83x8.4x40 սմ։</w:t>
            </w:r>
            <w:r w:rsidRPr="00BE6950">
              <w:rPr>
                <w:rFonts w:ascii="GHEA Grapalat" w:hAnsi="GHEA Grapalat" w:cs="Calibri"/>
                <w:sz w:val="18"/>
                <w:szCs w:val="18"/>
                <w:lang w:val="es-ES"/>
              </w:rPr>
              <w:t xml:space="preserve"> </w:t>
            </w: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12BDD5F6"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cs="Calibri"/>
                <w:sz w:val="18"/>
                <w:szCs w:val="18"/>
                <w:lang w:val="es-ES"/>
              </w:rPr>
              <w:t xml:space="preserve"> </w:t>
            </w: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17C5E8A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1E7A2D0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30000</w:t>
            </w:r>
          </w:p>
        </w:tc>
        <w:tc>
          <w:tcPr>
            <w:tcW w:w="1170" w:type="dxa"/>
            <w:shd w:val="clear" w:color="auto" w:fill="auto"/>
            <w:vAlign w:val="center"/>
            <w:hideMark/>
          </w:tcPr>
          <w:p w14:paraId="501F06E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1800000</w:t>
            </w:r>
          </w:p>
        </w:tc>
        <w:tc>
          <w:tcPr>
            <w:tcW w:w="1143" w:type="dxa"/>
            <w:shd w:val="clear" w:color="auto" w:fill="auto"/>
            <w:noWrap/>
            <w:vAlign w:val="center"/>
            <w:hideMark/>
          </w:tcPr>
          <w:p w14:paraId="51592BE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60</w:t>
            </w:r>
          </w:p>
        </w:tc>
        <w:tc>
          <w:tcPr>
            <w:tcW w:w="990" w:type="dxa"/>
            <w:shd w:val="clear" w:color="auto" w:fill="auto"/>
            <w:vAlign w:val="center"/>
            <w:hideMark/>
          </w:tcPr>
          <w:p w14:paraId="64F52DA7"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ք.Երևան, Արին </w:t>
            </w:r>
            <w:r w:rsidRPr="00BE6950">
              <w:rPr>
                <w:rFonts w:ascii="GHEA Grapalat" w:hAnsi="GHEA Grapalat" w:cs="Calibri"/>
                <w:sz w:val="16"/>
                <w:szCs w:val="16"/>
              </w:rPr>
              <w:lastRenderedPageBreak/>
              <w:t>Բերդի 3 նրբ. N5</w:t>
            </w:r>
          </w:p>
        </w:tc>
        <w:tc>
          <w:tcPr>
            <w:tcW w:w="990" w:type="dxa"/>
            <w:gridSpan w:val="2"/>
            <w:shd w:val="clear" w:color="auto" w:fill="auto"/>
            <w:vAlign w:val="center"/>
            <w:hideMark/>
          </w:tcPr>
          <w:p w14:paraId="2CE5547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60</w:t>
            </w:r>
          </w:p>
        </w:tc>
        <w:tc>
          <w:tcPr>
            <w:tcW w:w="1422" w:type="dxa"/>
            <w:shd w:val="clear" w:color="auto" w:fill="auto"/>
            <w:vAlign w:val="center"/>
            <w:hideMark/>
          </w:tcPr>
          <w:p w14:paraId="74E6D357"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w:t>
            </w:r>
            <w:r w:rsidRPr="00BE6950">
              <w:rPr>
                <w:rFonts w:ascii="GHEA Grapalat" w:hAnsi="GHEA Grapalat" w:cs="Calibri"/>
                <w:sz w:val="16"/>
                <w:szCs w:val="16"/>
              </w:rPr>
              <w:lastRenderedPageBreak/>
              <w:t>նախատեսվելու դեպքում կողմերի միջև կնքվող համաձայնագրի ուժի մեջ մտնելու օրվանից 120 օրացուցային օրվա ընթացքում:</w:t>
            </w:r>
          </w:p>
        </w:tc>
      </w:tr>
      <w:tr w:rsidR="00BE6950" w:rsidRPr="00BE6950" w14:paraId="32FB6D6D" w14:textId="77777777" w:rsidTr="00D80B11">
        <w:trPr>
          <w:gridBefore w:val="1"/>
          <w:gridAfter w:val="1"/>
          <w:wBefore w:w="1419" w:type="dxa"/>
          <w:wAfter w:w="1578" w:type="dxa"/>
          <w:trHeight w:val="20"/>
        </w:trPr>
        <w:tc>
          <w:tcPr>
            <w:tcW w:w="540" w:type="dxa"/>
            <w:shd w:val="clear" w:color="auto" w:fill="auto"/>
            <w:vAlign w:val="center"/>
            <w:hideMark/>
          </w:tcPr>
          <w:p w14:paraId="6D0BB435"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50D4C8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39715200/503</w:t>
            </w:r>
          </w:p>
        </w:tc>
        <w:tc>
          <w:tcPr>
            <w:tcW w:w="1458" w:type="dxa"/>
            <w:gridSpan w:val="3"/>
            <w:shd w:val="clear" w:color="auto" w:fill="auto"/>
            <w:vAlign w:val="center"/>
            <w:hideMark/>
          </w:tcPr>
          <w:p w14:paraId="1A3E2A9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Ջեռուցման </w:t>
            </w:r>
          </w:p>
          <w:p w14:paraId="5DF3CDD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սարքեր</w:t>
            </w:r>
          </w:p>
        </w:tc>
        <w:tc>
          <w:tcPr>
            <w:tcW w:w="810" w:type="dxa"/>
            <w:gridSpan w:val="2"/>
            <w:shd w:val="clear" w:color="auto" w:fill="auto"/>
            <w:vAlign w:val="center"/>
            <w:hideMark/>
          </w:tcPr>
          <w:p w14:paraId="6D2BE6A0"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483B7333"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sz w:val="18"/>
                <w:szCs w:val="18"/>
                <w:lang w:val="es-ES"/>
              </w:rPr>
              <w:t xml:space="preserve">Յուղային տաքացուցիչ՝սեկցիաների քանակը՝ առնվազն 11, ջերմաստիճանի կարգավորում՝ մեխանիկական, հզորությունը 2500Վտ, գույնը սև կամ սպիտակ։ </w:t>
            </w: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2BBF34BC"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6156D58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5B4A95F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35000</w:t>
            </w:r>
          </w:p>
        </w:tc>
        <w:tc>
          <w:tcPr>
            <w:tcW w:w="1170" w:type="dxa"/>
            <w:shd w:val="clear" w:color="auto" w:fill="auto"/>
            <w:vAlign w:val="center"/>
            <w:hideMark/>
          </w:tcPr>
          <w:p w14:paraId="5767796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1750000</w:t>
            </w:r>
          </w:p>
        </w:tc>
        <w:tc>
          <w:tcPr>
            <w:tcW w:w="1143" w:type="dxa"/>
            <w:shd w:val="clear" w:color="auto" w:fill="auto"/>
            <w:noWrap/>
            <w:vAlign w:val="center"/>
            <w:hideMark/>
          </w:tcPr>
          <w:p w14:paraId="37A9FE8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w:t>
            </w:r>
          </w:p>
        </w:tc>
        <w:tc>
          <w:tcPr>
            <w:tcW w:w="990" w:type="dxa"/>
            <w:shd w:val="clear" w:color="auto" w:fill="auto"/>
            <w:vAlign w:val="center"/>
            <w:hideMark/>
          </w:tcPr>
          <w:p w14:paraId="0F962FCD"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FB48C2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w:t>
            </w:r>
          </w:p>
        </w:tc>
        <w:tc>
          <w:tcPr>
            <w:tcW w:w="1422" w:type="dxa"/>
            <w:shd w:val="clear" w:color="auto" w:fill="auto"/>
            <w:vAlign w:val="center"/>
            <w:hideMark/>
          </w:tcPr>
          <w:p w14:paraId="1C70EB31"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0112C8F6" w14:textId="77777777" w:rsidTr="00D80B11">
        <w:trPr>
          <w:gridBefore w:val="1"/>
          <w:gridAfter w:val="1"/>
          <w:wBefore w:w="1419" w:type="dxa"/>
          <w:wAfter w:w="1578" w:type="dxa"/>
          <w:trHeight w:val="20"/>
        </w:trPr>
        <w:tc>
          <w:tcPr>
            <w:tcW w:w="540" w:type="dxa"/>
            <w:shd w:val="clear" w:color="auto" w:fill="auto"/>
            <w:vAlign w:val="center"/>
            <w:hideMark/>
          </w:tcPr>
          <w:p w14:paraId="72A1B208"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037C90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39715200/504</w:t>
            </w:r>
          </w:p>
        </w:tc>
        <w:tc>
          <w:tcPr>
            <w:tcW w:w="1458" w:type="dxa"/>
            <w:gridSpan w:val="3"/>
            <w:shd w:val="clear" w:color="auto" w:fill="auto"/>
            <w:vAlign w:val="center"/>
            <w:hideMark/>
          </w:tcPr>
          <w:p w14:paraId="3727EF9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Ջեռուցման </w:t>
            </w:r>
          </w:p>
          <w:p w14:paraId="121ED90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սարքեր</w:t>
            </w:r>
          </w:p>
        </w:tc>
        <w:tc>
          <w:tcPr>
            <w:tcW w:w="810" w:type="dxa"/>
            <w:gridSpan w:val="2"/>
            <w:shd w:val="clear" w:color="auto" w:fill="auto"/>
            <w:vAlign w:val="center"/>
            <w:hideMark/>
          </w:tcPr>
          <w:p w14:paraId="4478E0B2"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6C50EFDE"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Եռաֆազ, հզորությունը 9000Վտ: </w:t>
            </w:r>
          </w:p>
          <w:p w14:paraId="780F045E"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 Ջերմաստիճանի կարգավորում՝</w:t>
            </w:r>
          </w:p>
          <w:p w14:paraId="73277990"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lang w:val="es-ES"/>
              </w:rPr>
              <w:t xml:space="preserve">մեխանիկական, </w:t>
            </w:r>
            <w:r w:rsidRPr="00BE6950">
              <w:rPr>
                <w:rFonts w:ascii="GHEA Grapalat" w:hAnsi="GHEA Grapalat" w:cs="Arial"/>
                <w:iCs/>
                <w:color w:val="auto"/>
                <w:sz w:val="18"/>
                <w:szCs w:val="18"/>
                <w:lang w:val="es-ES"/>
              </w:rPr>
              <w:t>ա</w:t>
            </w:r>
            <w:r w:rsidRPr="00BE6950">
              <w:rPr>
                <w:rFonts w:ascii="GHEA Grapalat" w:hAnsi="GHEA Grapalat"/>
                <w:iCs/>
                <w:color w:val="auto"/>
                <w:sz w:val="18"/>
                <w:szCs w:val="18"/>
                <w:lang w:val="es-ES"/>
              </w:rPr>
              <w:t>նվտանգության դաս</w:t>
            </w:r>
          </w:p>
          <w:p w14:paraId="4C6F8D69"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sz w:val="18"/>
                <w:szCs w:val="18"/>
                <w:lang w:val="es-ES"/>
              </w:rPr>
              <w:t xml:space="preserve">IP20,գույնը դեղին,տաքացման ռեժիմները՝  2 , հովացման ռեժիմ, պաշտպանվածություն գերտաքացումից, </w:t>
            </w:r>
            <w:r w:rsidRPr="00BE6950">
              <w:rPr>
                <w:rFonts w:ascii="GHEA Grapalat" w:hAnsi="GHEA Grapalat" w:cs="Arial"/>
                <w:iCs/>
                <w:sz w:val="18"/>
                <w:szCs w:val="18"/>
                <w:lang w:val="es-ES"/>
              </w:rPr>
              <w:t xml:space="preserve">հոսանք </w:t>
            </w:r>
            <w:r w:rsidRPr="00BE6950">
              <w:rPr>
                <w:rFonts w:ascii="GHEA Grapalat" w:hAnsi="GHEA Grapalat"/>
                <w:iCs/>
                <w:sz w:val="18"/>
                <w:szCs w:val="18"/>
                <w:lang w:val="es-ES"/>
              </w:rPr>
              <w:t xml:space="preserve"> ծախս</w:t>
            </w:r>
            <w:r w:rsidRPr="00BE6950">
              <w:rPr>
                <w:rFonts w:ascii="GHEA Grapalat" w:hAnsi="GHEA Grapalat"/>
                <w:iCs/>
                <w:sz w:val="18"/>
                <w:szCs w:val="18"/>
                <w:lang w:val="es-ES"/>
              </w:rPr>
              <w:tab/>
              <w:t>14,0 А։</w:t>
            </w:r>
            <w:r w:rsidRPr="00BE6950">
              <w:rPr>
                <w:rFonts w:ascii="GHEA Grapalat" w:hAnsi="GHEA Grapalat"/>
                <w:sz w:val="18"/>
                <w:szCs w:val="18"/>
                <w:lang w:val="es-ES"/>
              </w:rPr>
              <w:t xml:space="preserve"> </w:t>
            </w: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6E90D7F9"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lastRenderedPageBreak/>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45BA5BB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195CBFC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50000</w:t>
            </w:r>
          </w:p>
        </w:tc>
        <w:tc>
          <w:tcPr>
            <w:tcW w:w="1170" w:type="dxa"/>
            <w:shd w:val="clear" w:color="auto" w:fill="auto"/>
            <w:vAlign w:val="center"/>
            <w:hideMark/>
          </w:tcPr>
          <w:p w14:paraId="16357E9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250000</w:t>
            </w:r>
          </w:p>
        </w:tc>
        <w:tc>
          <w:tcPr>
            <w:tcW w:w="1143" w:type="dxa"/>
            <w:shd w:val="clear" w:color="auto" w:fill="auto"/>
            <w:noWrap/>
            <w:vAlign w:val="center"/>
            <w:hideMark/>
          </w:tcPr>
          <w:p w14:paraId="1D46767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333CA17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380BC02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35D680AA"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համաձայնագրի ուժի մեջ մտնելու </w:t>
            </w:r>
            <w:r w:rsidRPr="00BE6950">
              <w:rPr>
                <w:rFonts w:ascii="GHEA Grapalat" w:hAnsi="GHEA Grapalat" w:cs="Calibri"/>
                <w:sz w:val="16"/>
                <w:szCs w:val="16"/>
              </w:rPr>
              <w:lastRenderedPageBreak/>
              <w:t>օրվանից 120 օրացուցային օրվա ընթացքում:</w:t>
            </w:r>
          </w:p>
        </w:tc>
      </w:tr>
      <w:tr w:rsidR="00BE6950" w:rsidRPr="00BE6950" w14:paraId="50BA3701" w14:textId="77777777" w:rsidTr="00D80B11">
        <w:trPr>
          <w:gridBefore w:val="1"/>
          <w:gridAfter w:val="1"/>
          <w:wBefore w:w="1419" w:type="dxa"/>
          <w:wAfter w:w="1578" w:type="dxa"/>
          <w:trHeight w:val="20"/>
        </w:trPr>
        <w:tc>
          <w:tcPr>
            <w:tcW w:w="540" w:type="dxa"/>
            <w:shd w:val="clear" w:color="auto" w:fill="auto"/>
            <w:vAlign w:val="center"/>
            <w:hideMark/>
          </w:tcPr>
          <w:p w14:paraId="48B4389E"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4ECE88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39717100/502</w:t>
            </w:r>
          </w:p>
        </w:tc>
        <w:tc>
          <w:tcPr>
            <w:tcW w:w="1458" w:type="dxa"/>
            <w:gridSpan w:val="3"/>
            <w:shd w:val="clear" w:color="auto" w:fill="auto"/>
            <w:vAlign w:val="center"/>
            <w:hideMark/>
          </w:tcPr>
          <w:p w14:paraId="4FA1744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Հովհարիչներ</w:t>
            </w:r>
          </w:p>
        </w:tc>
        <w:tc>
          <w:tcPr>
            <w:tcW w:w="810" w:type="dxa"/>
            <w:gridSpan w:val="2"/>
            <w:shd w:val="clear" w:color="auto" w:fill="auto"/>
            <w:vAlign w:val="center"/>
            <w:hideMark/>
          </w:tcPr>
          <w:p w14:paraId="7FF5F36C"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19886235" w14:textId="77777777" w:rsidR="001D6981" w:rsidRPr="00BE6950" w:rsidRDefault="001D6981" w:rsidP="00226F0B">
            <w:pPr>
              <w:spacing w:after="0" w:line="240" w:lineRule="auto"/>
              <w:jc w:val="center"/>
              <w:rPr>
                <w:rFonts w:ascii="GHEA Grapalat" w:hAnsi="GHEA Grapalat"/>
                <w:sz w:val="18"/>
                <w:szCs w:val="18"/>
                <w:lang w:val="hy-AM"/>
              </w:rPr>
            </w:pPr>
            <w:r w:rsidRPr="00BE6950">
              <w:rPr>
                <w:rFonts w:ascii="GHEA Grapalat" w:hAnsi="GHEA Grapalat"/>
                <w:sz w:val="18"/>
                <w:szCs w:val="18"/>
                <w:lang w:val="hy-AM"/>
              </w:rPr>
              <w:t>Հատակի,</w:t>
            </w:r>
            <w:r w:rsidRPr="00BE6950">
              <w:rPr>
                <w:rFonts w:ascii="GHEA Grapalat" w:hAnsi="GHEA Grapalat"/>
                <w:sz w:val="18"/>
                <w:szCs w:val="18"/>
                <w:lang w:val="es-ES"/>
              </w:rPr>
              <w:t xml:space="preserve"> </w:t>
            </w:r>
            <w:r w:rsidRPr="00BE6950">
              <w:rPr>
                <w:rFonts w:ascii="GHEA Grapalat" w:hAnsi="GHEA Grapalat"/>
                <w:sz w:val="18"/>
                <w:szCs w:val="18"/>
                <w:lang w:val="hy-AM"/>
              </w:rPr>
              <w:t xml:space="preserve">հեռակառավարման վահանակով ,հզորությունը </w:t>
            </w:r>
            <w:r w:rsidRPr="00BE6950">
              <w:rPr>
                <w:rFonts w:ascii="GHEA Grapalat" w:hAnsi="GHEA Grapalat"/>
                <w:sz w:val="18"/>
                <w:szCs w:val="18"/>
                <w:lang w:val="es-ES"/>
              </w:rPr>
              <w:t>65</w:t>
            </w:r>
            <w:r w:rsidRPr="00BE6950">
              <w:rPr>
                <w:rFonts w:ascii="GHEA Grapalat" w:hAnsi="GHEA Grapalat"/>
                <w:sz w:val="18"/>
                <w:szCs w:val="18"/>
                <w:lang w:val="hy-AM"/>
              </w:rPr>
              <w:t>Վտ, գույնը սև,թայմեր 4 ժամ,արագությունների քանակը 3,ցանցի դիամետրը 43սմ, բարձրության կարգավորում,պտտման աստիճանը 90°, աղմուկի ցածր մակարդակ։</w:t>
            </w:r>
            <w:r w:rsidRPr="00BE6950">
              <w:rPr>
                <w:rFonts w:ascii="GHEA Grapalat" w:hAnsi="GHEA Grapalat"/>
                <w:sz w:val="18"/>
                <w:szCs w:val="18"/>
                <w:lang w:val="es-ES"/>
              </w:rPr>
              <w:t xml:space="preserve"> </w:t>
            </w:r>
            <w:r w:rsidRPr="00BE6950">
              <w:rPr>
                <w:rFonts w:ascii="GHEA Grapalat" w:hAnsi="GHEA Grapalat"/>
                <w:sz w:val="18"/>
                <w:szCs w:val="18"/>
              </w:rPr>
              <w:t>Բոլոր</w:t>
            </w:r>
            <w:r w:rsidRPr="00BE6950">
              <w:rPr>
                <w:rFonts w:ascii="GHEA Grapalat" w:hAnsi="GHEA Grapalat"/>
                <w:sz w:val="18"/>
                <w:szCs w:val="18"/>
                <w:lang w:val="es-ES"/>
              </w:rPr>
              <w:t xml:space="preserve"> </w:t>
            </w:r>
            <w:r w:rsidRPr="00BE6950">
              <w:rPr>
                <w:rFonts w:ascii="GHEA Grapalat" w:hAnsi="GHEA Grapalat"/>
                <w:sz w:val="18"/>
                <w:szCs w:val="18"/>
              </w:rPr>
              <w:t>չափսերի</w:t>
            </w:r>
            <w:r w:rsidRPr="00BE6950">
              <w:rPr>
                <w:rFonts w:ascii="GHEA Grapalat" w:hAnsi="GHEA Grapalat"/>
                <w:sz w:val="18"/>
                <w:szCs w:val="18"/>
                <w:lang w:val="es-ES"/>
              </w:rPr>
              <w:t xml:space="preserve"> </w:t>
            </w:r>
            <w:r w:rsidRPr="00BE6950">
              <w:rPr>
                <w:rFonts w:ascii="GHEA Grapalat" w:hAnsi="GHEA Grapalat"/>
                <w:sz w:val="18"/>
                <w:szCs w:val="18"/>
              </w:rPr>
              <w:t>վրա</w:t>
            </w:r>
            <w:r w:rsidRPr="00BE6950">
              <w:rPr>
                <w:rFonts w:ascii="GHEA Grapalat" w:hAnsi="GHEA Grapalat"/>
                <w:sz w:val="18"/>
                <w:szCs w:val="18"/>
                <w:lang w:val="es-ES"/>
              </w:rPr>
              <w:t xml:space="preserve"> </w:t>
            </w:r>
            <w:r w:rsidRPr="00BE6950">
              <w:rPr>
                <w:rFonts w:ascii="GHEA Grapalat" w:hAnsi="GHEA Grapalat"/>
                <w:sz w:val="18"/>
                <w:szCs w:val="18"/>
              </w:rPr>
              <w:t>կիրառելի</w:t>
            </w:r>
            <w:r w:rsidRPr="00BE6950">
              <w:rPr>
                <w:rFonts w:ascii="GHEA Grapalat" w:hAnsi="GHEA Grapalat"/>
                <w:sz w:val="18"/>
                <w:szCs w:val="18"/>
                <w:lang w:val="es-ES"/>
              </w:rPr>
              <w:t xml:space="preserve"> </w:t>
            </w:r>
            <w:r w:rsidRPr="00BE6950">
              <w:rPr>
                <w:rFonts w:ascii="GHEA Grapalat" w:hAnsi="GHEA Grapalat"/>
                <w:sz w:val="18"/>
                <w:szCs w:val="18"/>
              </w:rPr>
              <w:t>է</w:t>
            </w:r>
            <w:r w:rsidRPr="00BE6950">
              <w:rPr>
                <w:rFonts w:ascii="GHEA Grapalat" w:hAnsi="GHEA Grapalat"/>
                <w:sz w:val="18"/>
                <w:szCs w:val="18"/>
                <w:lang w:val="es-ES"/>
              </w:rPr>
              <w:t xml:space="preserve"> </w:t>
            </w:r>
            <w:r w:rsidRPr="00BE6950">
              <w:rPr>
                <w:rFonts w:ascii="GHEA Grapalat" w:hAnsi="GHEA Grapalat"/>
                <w:sz w:val="18"/>
                <w:szCs w:val="18"/>
              </w:rPr>
              <w:t>շեղում</w:t>
            </w:r>
            <w:r w:rsidRPr="00BE6950">
              <w:rPr>
                <w:rFonts w:ascii="GHEA Grapalat" w:hAnsi="GHEA Grapalat"/>
                <w:sz w:val="18"/>
                <w:szCs w:val="18"/>
                <w:lang w:val="es-ES"/>
              </w:rPr>
              <w:t xml:space="preserve"> +-5%:</w:t>
            </w:r>
          </w:p>
          <w:p w14:paraId="202C5B5B"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60B96C3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478DEE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30000</w:t>
            </w:r>
          </w:p>
        </w:tc>
        <w:tc>
          <w:tcPr>
            <w:tcW w:w="1170" w:type="dxa"/>
            <w:shd w:val="clear" w:color="auto" w:fill="auto"/>
            <w:vAlign w:val="center"/>
            <w:hideMark/>
          </w:tcPr>
          <w:p w14:paraId="6C0D3AB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900000</w:t>
            </w:r>
          </w:p>
        </w:tc>
        <w:tc>
          <w:tcPr>
            <w:tcW w:w="1143" w:type="dxa"/>
            <w:shd w:val="clear" w:color="auto" w:fill="auto"/>
            <w:noWrap/>
            <w:vAlign w:val="center"/>
            <w:hideMark/>
          </w:tcPr>
          <w:p w14:paraId="5292215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990" w:type="dxa"/>
            <w:shd w:val="clear" w:color="auto" w:fill="auto"/>
            <w:vAlign w:val="center"/>
            <w:hideMark/>
          </w:tcPr>
          <w:p w14:paraId="4B153276"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73DB36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1422" w:type="dxa"/>
            <w:shd w:val="clear" w:color="auto" w:fill="auto"/>
            <w:vAlign w:val="center"/>
            <w:hideMark/>
          </w:tcPr>
          <w:p w14:paraId="65177A43"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7F248703" w14:textId="77777777" w:rsidTr="00D80B11">
        <w:trPr>
          <w:gridBefore w:val="1"/>
          <w:gridAfter w:val="1"/>
          <w:wBefore w:w="1419" w:type="dxa"/>
          <w:wAfter w:w="1578" w:type="dxa"/>
          <w:trHeight w:val="20"/>
        </w:trPr>
        <w:tc>
          <w:tcPr>
            <w:tcW w:w="540" w:type="dxa"/>
            <w:shd w:val="clear" w:color="auto" w:fill="auto"/>
            <w:vAlign w:val="center"/>
            <w:hideMark/>
          </w:tcPr>
          <w:p w14:paraId="12DCF2F7"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16199C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39721510/505</w:t>
            </w:r>
          </w:p>
        </w:tc>
        <w:tc>
          <w:tcPr>
            <w:tcW w:w="1458" w:type="dxa"/>
            <w:gridSpan w:val="3"/>
            <w:shd w:val="clear" w:color="auto" w:fill="auto"/>
            <w:vAlign w:val="center"/>
            <w:hideMark/>
          </w:tcPr>
          <w:p w14:paraId="5855ACB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Ջրատաքացուցիչ</w:t>
            </w:r>
          </w:p>
        </w:tc>
        <w:tc>
          <w:tcPr>
            <w:tcW w:w="810" w:type="dxa"/>
            <w:gridSpan w:val="2"/>
            <w:shd w:val="clear" w:color="auto" w:fill="auto"/>
            <w:vAlign w:val="center"/>
            <w:hideMark/>
          </w:tcPr>
          <w:p w14:paraId="69D04D4F"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7732C58F"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 xml:space="preserve">Կուտակող ջրատաքացուցիչ, տարողությունը ոչ պակաս քան 100 լ, գույնը սպիտակ , կլոր,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1,5-2.2 կՎտ, թերմոռեգուլյատոր, պաշտպանվածություն գերտաքացումից, բարձրությունը ոչ ավել քան 91,6 սմ: </w:t>
            </w:r>
            <w:r w:rsidRPr="00BE6950">
              <w:rPr>
                <w:rFonts w:ascii="GHEA Grapalat" w:hAnsi="GHEA Grapalat" w:cs="Calibri"/>
                <w:sz w:val="18"/>
                <w:szCs w:val="18"/>
              </w:rPr>
              <w:lastRenderedPageBreak/>
              <w:t>Բոլոր չափսերի վրա կիրառելի է շեղում +-5%:</w:t>
            </w:r>
          </w:p>
          <w:p w14:paraId="71D1F46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 </w:t>
            </w: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iCs/>
                <w:sz w:val="18"/>
                <w:szCs w:val="18"/>
                <w:lang w:val="es-ES"/>
              </w:rPr>
              <w:t xml:space="preserve"> </w:t>
            </w:r>
            <w:r w:rsidRPr="00BE6950">
              <w:rPr>
                <w:rFonts w:ascii="GHEA Grapalat" w:hAnsi="GHEA Grapalat"/>
                <w:sz w:val="18"/>
                <w:szCs w:val="18"/>
                <w:lang w:val="hy-AM"/>
              </w:rPr>
              <w:t>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1E9B3F5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44D9873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90000</w:t>
            </w:r>
          </w:p>
        </w:tc>
        <w:tc>
          <w:tcPr>
            <w:tcW w:w="1170" w:type="dxa"/>
            <w:shd w:val="clear" w:color="auto" w:fill="auto"/>
            <w:vAlign w:val="center"/>
            <w:hideMark/>
          </w:tcPr>
          <w:p w14:paraId="6824C23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3600000</w:t>
            </w:r>
          </w:p>
        </w:tc>
        <w:tc>
          <w:tcPr>
            <w:tcW w:w="1143" w:type="dxa"/>
            <w:shd w:val="clear" w:color="auto" w:fill="auto"/>
            <w:noWrap/>
            <w:vAlign w:val="center"/>
            <w:hideMark/>
          </w:tcPr>
          <w:p w14:paraId="653C6AA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w:t>
            </w:r>
          </w:p>
        </w:tc>
        <w:tc>
          <w:tcPr>
            <w:tcW w:w="990" w:type="dxa"/>
            <w:shd w:val="clear" w:color="auto" w:fill="auto"/>
            <w:vAlign w:val="center"/>
            <w:hideMark/>
          </w:tcPr>
          <w:p w14:paraId="59D4C0B1"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1F1245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w:t>
            </w:r>
          </w:p>
        </w:tc>
        <w:tc>
          <w:tcPr>
            <w:tcW w:w="1422" w:type="dxa"/>
            <w:shd w:val="clear" w:color="auto" w:fill="auto"/>
            <w:vAlign w:val="center"/>
            <w:hideMark/>
          </w:tcPr>
          <w:p w14:paraId="2B0BCF82"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2B7D293F" w14:textId="77777777" w:rsidTr="00D80B11">
        <w:trPr>
          <w:gridBefore w:val="1"/>
          <w:gridAfter w:val="1"/>
          <w:wBefore w:w="1419" w:type="dxa"/>
          <w:wAfter w:w="1578" w:type="dxa"/>
          <w:trHeight w:val="20"/>
        </w:trPr>
        <w:tc>
          <w:tcPr>
            <w:tcW w:w="540" w:type="dxa"/>
            <w:shd w:val="clear" w:color="auto" w:fill="auto"/>
            <w:vAlign w:val="center"/>
            <w:hideMark/>
          </w:tcPr>
          <w:p w14:paraId="375C87A9"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3CD24C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39721510/506</w:t>
            </w:r>
          </w:p>
        </w:tc>
        <w:tc>
          <w:tcPr>
            <w:tcW w:w="1458" w:type="dxa"/>
            <w:gridSpan w:val="3"/>
            <w:shd w:val="clear" w:color="auto" w:fill="auto"/>
            <w:vAlign w:val="center"/>
            <w:hideMark/>
          </w:tcPr>
          <w:p w14:paraId="2007C91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Ջրատաքացուցիչ</w:t>
            </w:r>
          </w:p>
        </w:tc>
        <w:tc>
          <w:tcPr>
            <w:tcW w:w="810" w:type="dxa"/>
            <w:gridSpan w:val="2"/>
            <w:shd w:val="clear" w:color="auto" w:fill="auto"/>
            <w:vAlign w:val="center"/>
            <w:hideMark/>
          </w:tcPr>
          <w:p w14:paraId="65BA748F"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3D167FCB"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Կուտակող ջրատաքացուցիչ, տարողությունը ոչ պակաս քան 50լ, գույնը սպիտակ , կլոր,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1,5-2.2 կՎտ, թերմոռեգուլյատոր, պաշտպանվածություն գերտաքացումից, բարձրությունը ոչ ավել քան 91,6 սմ: Բոլոր չափսերի վրա կիրառելի է շեղում +-5%:</w:t>
            </w:r>
          </w:p>
          <w:p w14:paraId="2331738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3B29C14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BE8CCA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w:t>
            </w:r>
          </w:p>
        </w:tc>
        <w:tc>
          <w:tcPr>
            <w:tcW w:w="1170" w:type="dxa"/>
            <w:shd w:val="clear" w:color="auto" w:fill="auto"/>
            <w:vAlign w:val="center"/>
            <w:hideMark/>
          </w:tcPr>
          <w:p w14:paraId="3D01342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350000</w:t>
            </w:r>
          </w:p>
        </w:tc>
        <w:tc>
          <w:tcPr>
            <w:tcW w:w="1143" w:type="dxa"/>
            <w:shd w:val="clear" w:color="auto" w:fill="auto"/>
            <w:noWrap/>
            <w:vAlign w:val="center"/>
            <w:hideMark/>
          </w:tcPr>
          <w:p w14:paraId="7239DF0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312E1837"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063B57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1C34AA7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1BC07C07" w14:textId="77777777" w:rsidTr="00D80B11">
        <w:trPr>
          <w:gridBefore w:val="1"/>
          <w:gridAfter w:val="1"/>
          <w:wBefore w:w="1419" w:type="dxa"/>
          <w:wAfter w:w="1578" w:type="dxa"/>
          <w:trHeight w:val="20"/>
        </w:trPr>
        <w:tc>
          <w:tcPr>
            <w:tcW w:w="540" w:type="dxa"/>
            <w:shd w:val="clear" w:color="auto" w:fill="auto"/>
            <w:vAlign w:val="center"/>
            <w:hideMark/>
          </w:tcPr>
          <w:p w14:paraId="7BA41353"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086554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39721510/507</w:t>
            </w:r>
          </w:p>
        </w:tc>
        <w:tc>
          <w:tcPr>
            <w:tcW w:w="1458" w:type="dxa"/>
            <w:gridSpan w:val="3"/>
            <w:shd w:val="clear" w:color="auto" w:fill="auto"/>
            <w:vAlign w:val="center"/>
            <w:hideMark/>
          </w:tcPr>
          <w:p w14:paraId="1C81936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Ջրատաքացուցիչ</w:t>
            </w:r>
          </w:p>
        </w:tc>
        <w:tc>
          <w:tcPr>
            <w:tcW w:w="810" w:type="dxa"/>
            <w:gridSpan w:val="2"/>
            <w:shd w:val="clear" w:color="auto" w:fill="auto"/>
            <w:vAlign w:val="center"/>
            <w:hideMark/>
          </w:tcPr>
          <w:p w14:paraId="32019D42"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02FAAC98"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 xml:space="preserve">Կուտակող ջրատաքացուցիչ, տարողությունը ոչ պակաս քան 80 լ, գույնը սպիտակ , կլոր, ուղղահայաց, ներքին ծածկույթը էմալապատ, </w:t>
            </w:r>
            <w:r w:rsidRPr="00BE6950">
              <w:rPr>
                <w:rFonts w:ascii="GHEA Grapalat" w:hAnsi="GHEA Grapalat" w:cs="Calibri"/>
                <w:sz w:val="18"/>
                <w:szCs w:val="18"/>
              </w:rPr>
              <w:lastRenderedPageBreak/>
              <w:t>մագնեզիումի անոդով, պողպատից, հակաբակտերիալ, կառավարումը մեխանիկական, լուսային ցուցիչով, հետադարձ փականով, ջրի ճնշումը ոչ ավել քան 6 բար, հզորությունը  1,5-2.2 կՎտ, թերմոռեգուլյատոր, պաշտպանվածություն գերտաքացումից, բարձրությունը ոչ ավել քան 91,6 սմ: Բոլոր չափսերի վրա կիրառելի է շեղում +-5%:</w:t>
            </w:r>
          </w:p>
          <w:p w14:paraId="65BBFED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782D2E3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7853D5B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80000</w:t>
            </w:r>
          </w:p>
        </w:tc>
        <w:tc>
          <w:tcPr>
            <w:tcW w:w="1170" w:type="dxa"/>
            <w:shd w:val="clear" w:color="auto" w:fill="auto"/>
            <w:vAlign w:val="center"/>
            <w:hideMark/>
          </w:tcPr>
          <w:p w14:paraId="433ABB8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800000</w:t>
            </w:r>
          </w:p>
        </w:tc>
        <w:tc>
          <w:tcPr>
            <w:tcW w:w="1143" w:type="dxa"/>
            <w:shd w:val="clear" w:color="auto" w:fill="auto"/>
            <w:noWrap/>
            <w:vAlign w:val="center"/>
            <w:hideMark/>
          </w:tcPr>
          <w:p w14:paraId="3F39E39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990" w:type="dxa"/>
            <w:shd w:val="clear" w:color="auto" w:fill="auto"/>
            <w:vAlign w:val="center"/>
            <w:hideMark/>
          </w:tcPr>
          <w:p w14:paraId="2ADE049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26390D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w:t>
            </w:r>
          </w:p>
        </w:tc>
        <w:tc>
          <w:tcPr>
            <w:tcW w:w="1422" w:type="dxa"/>
            <w:shd w:val="clear" w:color="auto" w:fill="auto"/>
            <w:vAlign w:val="center"/>
            <w:hideMark/>
          </w:tcPr>
          <w:p w14:paraId="60B85C7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w:t>
            </w:r>
            <w:r w:rsidRPr="00BE6950">
              <w:rPr>
                <w:rFonts w:ascii="GHEA Grapalat" w:hAnsi="GHEA Grapalat" w:cs="Calibri"/>
                <w:sz w:val="16"/>
                <w:szCs w:val="16"/>
              </w:rPr>
              <w:lastRenderedPageBreak/>
              <w:t>կնքվող համաձայնագրի ուժի մեջ մտնելու օրվանից 120 օրացուցային օրվա ընթացքում:</w:t>
            </w:r>
          </w:p>
        </w:tc>
      </w:tr>
      <w:tr w:rsidR="00BE6950" w:rsidRPr="00BE6950" w14:paraId="0824159F" w14:textId="77777777" w:rsidTr="00D80B11">
        <w:trPr>
          <w:gridBefore w:val="1"/>
          <w:gridAfter w:val="1"/>
          <w:wBefore w:w="1419" w:type="dxa"/>
          <w:wAfter w:w="1578" w:type="dxa"/>
          <w:trHeight w:val="20"/>
        </w:trPr>
        <w:tc>
          <w:tcPr>
            <w:tcW w:w="540" w:type="dxa"/>
            <w:shd w:val="clear" w:color="auto" w:fill="auto"/>
            <w:vAlign w:val="center"/>
            <w:hideMark/>
          </w:tcPr>
          <w:p w14:paraId="4262EBDD"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7FF568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42121190/505</w:t>
            </w:r>
          </w:p>
        </w:tc>
        <w:tc>
          <w:tcPr>
            <w:tcW w:w="1458" w:type="dxa"/>
            <w:gridSpan w:val="3"/>
            <w:shd w:val="clear" w:color="auto" w:fill="auto"/>
            <w:vAlign w:val="center"/>
            <w:hideMark/>
          </w:tcPr>
          <w:p w14:paraId="49A7395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Ջրի պոմպեր</w:t>
            </w:r>
          </w:p>
        </w:tc>
        <w:tc>
          <w:tcPr>
            <w:tcW w:w="810" w:type="dxa"/>
            <w:gridSpan w:val="2"/>
            <w:shd w:val="clear" w:color="auto" w:fill="auto"/>
            <w:vAlign w:val="center"/>
            <w:hideMark/>
          </w:tcPr>
          <w:p w14:paraId="2F4F45E0"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0F386D9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Ջրի պոմպ շրջանառու գծային, ջերմաստիճանը 90C 1.5 կվ մուտքի ելքի տրամագծերը 2՝՝ կցաշուրթավոր</w:t>
            </w:r>
          </w:p>
          <w:p w14:paraId="02D194E0"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Hmax 27m, Qmax 30մ3/ժամ.  Բոլոր չափսերի վրա կիրառելի է շեղում +-5%:</w:t>
            </w:r>
          </w:p>
          <w:p w14:paraId="3D49066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iCs/>
                <w:sz w:val="18"/>
                <w:szCs w:val="18"/>
                <w:lang w:val="es-ES"/>
              </w:rPr>
              <w:t xml:space="preserve"> </w:t>
            </w:r>
            <w:r w:rsidRPr="00BE6950">
              <w:rPr>
                <w:rFonts w:ascii="GHEA Grapalat" w:hAnsi="GHEA Grapalat"/>
                <w:sz w:val="18"/>
                <w:szCs w:val="18"/>
                <w:lang w:val="hy-AM"/>
              </w:rPr>
              <w:t>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3586892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0547E2A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150000</w:t>
            </w:r>
          </w:p>
        </w:tc>
        <w:tc>
          <w:tcPr>
            <w:tcW w:w="1170" w:type="dxa"/>
            <w:shd w:val="clear" w:color="auto" w:fill="auto"/>
            <w:vAlign w:val="center"/>
            <w:hideMark/>
          </w:tcPr>
          <w:p w14:paraId="31CED97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750000</w:t>
            </w:r>
          </w:p>
        </w:tc>
        <w:tc>
          <w:tcPr>
            <w:tcW w:w="1143" w:type="dxa"/>
            <w:shd w:val="clear" w:color="auto" w:fill="auto"/>
            <w:noWrap/>
            <w:vAlign w:val="center"/>
            <w:hideMark/>
          </w:tcPr>
          <w:p w14:paraId="677977E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39FACD2A"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659D86B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67461F1A"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54566640" w14:textId="77777777" w:rsidTr="00D80B11">
        <w:trPr>
          <w:gridBefore w:val="1"/>
          <w:gridAfter w:val="1"/>
          <w:wBefore w:w="1419" w:type="dxa"/>
          <w:wAfter w:w="1578" w:type="dxa"/>
          <w:trHeight w:val="20"/>
        </w:trPr>
        <w:tc>
          <w:tcPr>
            <w:tcW w:w="540" w:type="dxa"/>
            <w:shd w:val="clear" w:color="auto" w:fill="auto"/>
            <w:vAlign w:val="center"/>
            <w:hideMark/>
          </w:tcPr>
          <w:p w14:paraId="6B5E1AD3"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1437F4F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42121190/507</w:t>
            </w:r>
          </w:p>
        </w:tc>
        <w:tc>
          <w:tcPr>
            <w:tcW w:w="1458" w:type="dxa"/>
            <w:gridSpan w:val="3"/>
            <w:shd w:val="clear" w:color="auto" w:fill="auto"/>
            <w:vAlign w:val="center"/>
            <w:hideMark/>
          </w:tcPr>
          <w:p w14:paraId="41BE236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Ջրի պոմպեր</w:t>
            </w:r>
          </w:p>
        </w:tc>
        <w:tc>
          <w:tcPr>
            <w:tcW w:w="810" w:type="dxa"/>
            <w:gridSpan w:val="2"/>
            <w:shd w:val="clear" w:color="auto" w:fill="auto"/>
            <w:vAlign w:val="center"/>
            <w:hideMark/>
          </w:tcPr>
          <w:p w14:paraId="3661785E"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54538657"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 xml:space="preserve">Ջրի պոմպ բարձր ճնշման 100 C հորիզոնական. 1,2 կվ հաճախականությամբ կարգավորիչով, գործարանային Hmax 60m, Qmax 7մ3/ժամ. Հիդրավլիկ հատվածը </w:t>
            </w:r>
            <w:r w:rsidRPr="00BE6950">
              <w:rPr>
                <w:rFonts w:ascii="GHEA Grapalat" w:hAnsi="GHEA Grapalat" w:cs="Calibri"/>
                <w:sz w:val="18"/>
                <w:szCs w:val="18"/>
              </w:rPr>
              <w:lastRenderedPageBreak/>
              <w:t>չժանգոտվող պողպատից: մուտքի տրամագիծը 11/4, ելքի տրամագիծը 1՝՝. Ընդարձակման բակով, հետադարձ փականով, ճնշման տվիչով, ճնշաչափով: Բոլոր չափսերի վրա կիրառելի է շեղում +-5%:</w:t>
            </w:r>
          </w:p>
          <w:p w14:paraId="2355896E" w14:textId="77777777" w:rsidR="001D6981" w:rsidRPr="00BE6950" w:rsidRDefault="001D6981" w:rsidP="00226F0B">
            <w:pPr>
              <w:spacing w:after="0" w:line="240" w:lineRule="auto"/>
              <w:jc w:val="center"/>
              <w:rPr>
                <w:rFonts w:ascii="GHEA Grapalat" w:hAnsi="GHEA Grapalat" w:cs="Calibri"/>
                <w:sz w:val="18"/>
                <w:szCs w:val="18"/>
              </w:rPr>
            </w:pPr>
          </w:p>
          <w:p w14:paraId="238601E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iCs/>
                <w:sz w:val="18"/>
                <w:szCs w:val="18"/>
                <w:lang w:val="es-ES"/>
              </w:rPr>
              <w:t xml:space="preserve"> </w:t>
            </w:r>
            <w:r w:rsidRPr="00BE6950">
              <w:rPr>
                <w:rFonts w:ascii="GHEA Grapalat" w:hAnsi="GHEA Grapalat"/>
                <w:sz w:val="18"/>
                <w:szCs w:val="18"/>
                <w:lang w:val="hy-AM"/>
              </w:rPr>
              <w:t>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6704A71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388A9D2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170000</w:t>
            </w:r>
          </w:p>
        </w:tc>
        <w:tc>
          <w:tcPr>
            <w:tcW w:w="1170" w:type="dxa"/>
            <w:shd w:val="clear" w:color="auto" w:fill="auto"/>
            <w:vAlign w:val="center"/>
            <w:hideMark/>
          </w:tcPr>
          <w:p w14:paraId="38BAE64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850000</w:t>
            </w:r>
          </w:p>
        </w:tc>
        <w:tc>
          <w:tcPr>
            <w:tcW w:w="1143" w:type="dxa"/>
            <w:shd w:val="clear" w:color="auto" w:fill="auto"/>
            <w:noWrap/>
            <w:vAlign w:val="center"/>
            <w:hideMark/>
          </w:tcPr>
          <w:p w14:paraId="75215C8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1BE88BD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434A032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0967207F"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w:t>
            </w:r>
            <w:r w:rsidRPr="00BE6950">
              <w:rPr>
                <w:rFonts w:ascii="GHEA Grapalat" w:hAnsi="GHEA Grapalat" w:cs="Calibri"/>
                <w:sz w:val="16"/>
                <w:szCs w:val="16"/>
              </w:rPr>
              <w:lastRenderedPageBreak/>
              <w:t>համաձայնագրի ուժի մեջ մտնելու օրվանից 120 օրացուցային օրվա ընթացքում:</w:t>
            </w:r>
          </w:p>
        </w:tc>
      </w:tr>
      <w:tr w:rsidR="00BE6950" w:rsidRPr="00BE6950" w14:paraId="175A1FC6" w14:textId="77777777" w:rsidTr="00D80B11">
        <w:trPr>
          <w:gridBefore w:val="1"/>
          <w:gridAfter w:val="1"/>
          <w:wBefore w:w="1419" w:type="dxa"/>
          <w:wAfter w:w="1578" w:type="dxa"/>
          <w:trHeight w:val="20"/>
        </w:trPr>
        <w:tc>
          <w:tcPr>
            <w:tcW w:w="540" w:type="dxa"/>
            <w:shd w:val="clear" w:color="auto" w:fill="auto"/>
            <w:vAlign w:val="center"/>
            <w:hideMark/>
          </w:tcPr>
          <w:p w14:paraId="119D9559"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6577209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42121190/508</w:t>
            </w:r>
          </w:p>
        </w:tc>
        <w:tc>
          <w:tcPr>
            <w:tcW w:w="1458" w:type="dxa"/>
            <w:gridSpan w:val="3"/>
            <w:shd w:val="clear" w:color="auto" w:fill="auto"/>
            <w:vAlign w:val="center"/>
            <w:hideMark/>
          </w:tcPr>
          <w:p w14:paraId="262B2A7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Ջրի պոմպեր</w:t>
            </w:r>
          </w:p>
        </w:tc>
        <w:tc>
          <w:tcPr>
            <w:tcW w:w="810" w:type="dxa"/>
            <w:gridSpan w:val="2"/>
            <w:shd w:val="clear" w:color="auto" w:fill="auto"/>
            <w:vAlign w:val="center"/>
            <w:hideMark/>
          </w:tcPr>
          <w:p w14:paraId="6108BB45"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27052E1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Ջրի պոմպ բազմաստիճան կենտրոնախույս բարձր ճնշման ուղղահայաց,2.2 կվ, մուտքի տրամագիծը 11/4, ելքի տրամագիծը 1՝՝ </w:t>
            </w:r>
          </w:p>
          <w:p w14:paraId="0CC52084"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Hmax 110m, Qmax 7.2 մ3/ժամ. Հիդրավլիկ հատվածը չժանգոտվող պողպատից: Բոլոր չափսերի վրա կիրառելի է շեղում +-5%:</w:t>
            </w:r>
          </w:p>
          <w:p w14:paraId="017D0F5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 </w:t>
            </w: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r w:rsidRPr="00BE6950">
              <w:rPr>
                <w:rFonts w:ascii="GHEA Grapalat" w:hAnsi="GHEA Grapalat" w:cs="Calibri"/>
                <w:sz w:val="18"/>
                <w:szCs w:val="18"/>
              </w:rPr>
              <w:t>:</w:t>
            </w:r>
          </w:p>
        </w:tc>
        <w:tc>
          <w:tcPr>
            <w:tcW w:w="666" w:type="dxa"/>
            <w:shd w:val="clear" w:color="auto" w:fill="auto"/>
            <w:vAlign w:val="center"/>
            <w:hideMark/>
          </w:tcPr>
          <w:p w14:paraId="35C3517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2118B3D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300000</w:t>
            </w:r>
          </w:p>
        </w:tc>
        <w:tc>
          <w:tcPr>
            <w:tcW w:w="1170" w:type="dxa"/>
            <w:shd w:val="clear" w:color="auto" w:fill="auto"/>
            <w:vAlign w:val="center"/>
            <w:hideMark/>
          </w:tcPr>
          <w:p w14:paraId="4BB84F9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1500000</w:t>
            </w:r>
          </w:p>
        </w:tc>
        <w:tc>
          <w:tcPr>
            <w:tcW w:w="1143" w:type="dxa"/>
            <w:shd w:val="clear" w:color="auto" w:fill="auto"/>
            <w:noWrap/>
            <w:vAlign w:val="center"/>
            <w:hideMark/>
          </w:tcPr>
          <w:p w14:paraId="78D14F4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10DC572E"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70092C4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2AF51602"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1D575DDB" w14:textId="77777777" w:rsidTr="00D80B11">
        <w:trPr>
          <w:gridBefore w:val="1"/>
          <w:gridAfter w:val="1"/>
          <w:wBefore w:w="1419" w:type="dxa"/>
          <w:wAfter w:w="1578" w:type="dxa"/>
          <w:trHeight w:val="20"/>
        </w:trPr>
        <w:tc>
          <w:tcPr>
            <w:tcW w:w="540" w:type="dxa"/>
            <w:shd w:val="clear" w:color="auto" w:fill="auto"/>
            <w:vAlign w:val="center"/>
            <w:hideMark/>
          </w:tcPr>
          <w:p w14:paraId="7781A89F"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442ED6B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42651200/506</w:t>
            </w:r>
          </w:p>
        </w:tc>
        <w:tc>
          <w:tcPr>
            <w:tcW w:w="1458" w:type="dxa"/>
            <w:gridSpan w:val="3"/>
            <w:shd w:val="clear" w:color="auto" w:fill="auto"/>
            <w:vAlign w:val="center"/>
            <w:hideMark/>
          </w:tcPr>
          <w:p w14:paraId="53F02D8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Ձեռքի էլեկտրամեխանիկական գործիքներ</w:t>
            </w:r>
          </w:p>
        </w:tc>
        <w:tc>
          <w:tcPr>
            <w:tcW w:w="810" w:type="dxa"/>
            <w:gridSpan w:val="2"/>
            <w:shd w:val="clear" w:color="auto" w:fill="auto"/>
            <w:vAlign w:val="center"/>
            <w:hideMark/>
          </w:tcPr>
          <w:p w14:paraId="400F8855"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2EEDFB1F"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 xml:space="preserve">Անկյունային հղկող մեքենա՝ շարժիչի տեսակը էլեկտրական, սկավառակի տրամագիծ 125մմ,հզորությունը 1100վտ, լարումը 220-240Վ, 50/60 ՀՑ. Արագությունը 12000 պտույտ/ </w:t>
            </w:r>
            <w:r w:rsidRPr="00BE6950">
              <w:rPr>
                <w:rFonts w:ascii="GHEA Grapalat" w:hAnsi="GHEA Grapalat" w:cs="Calibri"/>
                <w:sz w:val="18"/>
                <w:szCs w:val="18"/>
              </w:rPr>
              <w:lastRenderedPageBreak/>
              <w:t>րոպե,սկավառակի նստեցման անցք M14. 1 հատ ռետինե օժանդակ բռնակ. Բոլոր չափսերի վրա կիրառելի է շեղում +-5%:</w:t>
            </w:r>
          </w:p>
          <w:p w14:paraId="7AC7B0B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r w:rsidRPr="00BE6950">
              <w:rPr>
                <w:rFonts w:ascii="GHEA Grapalat" w:hAnsi="GHEA Grapalat"/>
                <w:sz w:val="18"/>
                <w:szCs w:val="18"/>
                <w:lang w:val="es-ES"/>
              </w:rPr>
              <w:t>Երաշխիքային սպասարկում՝    մեկ տարի:</w:t>
            </w:r>
          </w:p>
        </w:tc>
        <w:tc>
          <w:tcPr>
            <w:tcW w:w="666" w:type="dxa"/>
            <w:shd w:val="clear" w:color="auto" w:fill="auto"/>
            <w:vAlign w:val="center"/>
            <w:hideMark/>
          </w:tcPr>
          <w:p w14:paraId="59D3889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232BEB8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35000</w:t>
            </w:r>
          </w:p>
        </w:tc>
        <w:tc>
          <w:tcPr>
            <w:tcW w:w="1170" w:type="dxa"/>
            <w:shd w:val="clear" w:color="auto" w:fill="auto"/>
            <w:vAlign w:val="center"/>
            <w:hideMark/>
          </w:tcPr>
          <w:p w14:paraId="66F7C91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1050000</w:t>
            </w:r>
          </w:p>
        </w:tc>
        <w:tc>
          <w:tcPr>
            <w:tcW w:w="1143" w:type="dxa"/>
            <w:shd w:val="clear" w:color="auto" w:fill="auto"/>
            <w:noWrap/>
            <w:vAlign w:val="center"/>
            <w:hideMark/>
          </w:tcPr>
          <w:p w14:paraId="4AE9C3B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990" w:type="dxa"/>
            <w:shd w:val="clear" w:color="auto" w:fill="auto"/>
            <w:vAlign w:val="center"/>
            <w:hideMark/>
          </w:tcPr>
          <w:p w14:paraId="0506B102"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6CC1458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30</w:t>
            </w:r>
          </w:p>
        </w:tc>
        <w:tc>
          <w:tcPr>
            <w:tcW w:w="1422" w:type="dxa"/>
            <w:shd w:val="clear" w:color="auto" w:fill="auto"/>
            <w:vAlign w:val="center"/>
            <w:hideMark/>
          </w:tcPr>
          <w:p w14:paraId="4D9662C1"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w:t>
            </w:r>
            <w:r w:rsidRPr="00BE6950">
              <w:rPr>
                <w:rFonts w:ascii="GHEA Grapalat" w:hAnsi="GHEA Grapalat" w:cs="Calibri"/>
                <w:sz w:val="16"/>
                <w:szCs w:val="16"/>
              </w:rPr>
              <w:lastRenderedPageBreak/>
              <w:t>համաձայնագրի ուժի մեջ մտնելու օրվանից 120 օրացուցային օրվա ընթացքում:</w:t>
            </w:r>
          </w:p>
        </w:tc>
      </w:tr>
      <w:tr w:rsidR="00BE6950" w:rsidRPr="00BE6950" w14:paraId="32BEE61C" w14:textId="77777777" w:rsidTr="00D80B11">
        <w:trPr>
          <w:gridBefore w:val="1"/>
          <w:gridAfter w:val="1"/>
          <w:wBefore w:w="1419" w:type="dxa"/>
          <w:wAfter w:w="1578" w:type="dxa"/>
          <w:trHeight w:val="20"/>
        </w:trPr>
        <w:tc>
          <w:tcPr>
            <w:tcW w:w="540" w:type="dxa"/>
            <w:shd w:val="clear" w:color="auto" w:fill="auto"/>
            <w:vAlign w:val="center"/>
            <w:hideMark/>
          </w:tcPr>
          <w:p w14:paraId="3BB868EF"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2C9E728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42651200/504</w:t>
            </w:r>
          </w:p>
        </w:tc>
        <w:tc>
          <w:tcPr>
            <w:tcW w:w="1458" w:type="dxa"/>
            <w:gridSpan w:val="3"/>
            <w:shd w:val="clear" w:color="auto" w:fill="auto"/>
            <w:vAlign w:val="center"/>
            <w:hideMark/>
          </w:tcPr>
          <w:p w14:paraId="559BF5B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Ձեռքի էլեկտրամեխանիկական գործ</w:t>
            </w:r>
          </w:p>
          <w:p w14:paraId="5B2D429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իքներ</w:t>
            </w:r>
          </w:p>
        </w:tc>
        <w:tc>
          <w:tcPr>
            <w:tcW w:w="810" w:type="dxa"/>
            <w:gridSpan w:val="2"/>
            <w:shd w:val="clear" w:color="auto" w:fill="auto"/>
            <w:vAlign w:val="center"/>
            <w:hideMark/>
          </w:tcPr>
          <w:p w14:paraId="725FA883"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5AD0A2BF"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Էլ. շաղափ մարտկոցով, աշխատանքային հոսանքի լարումը 12վոլտ, փոխանցումների քանակը ոչ պակաս քան 2,  պտույտների արագությունը ոչ պակաս քան 1300 պտույտ/րոպե, քաշը ոչ ավել քան 1 կգ, համապատասխան լիցքավորիչով: Բոլոր չափսերի վրա կիրառելի է շեղում +-5%:</w:t>
            </w:r>
          </w:p>
          <w:p w14:paraId="11006EA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r w:rsidRPr="00BE6950">
              <w:rPr>
                <w:rFonts w:ascii="GHEA Grapalat" w:hAnsi="GHEA Grapalat" w:cs="Calibri"/>
                <w:sz w:val="18"/>
                <w:szCs w:val="18"/>
                <w:lang w:val="hy-AM"/>
              </w:rPr>
              <w:t>: Նմուշը նախապես համաձայնեցնել պատվիրատուի հետ ըստ անհրաժեշտության տարբերակով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    մեկ տարի:  </w:t>
            </w:r>
            <w:r w:rsidRPr="00BE6950">
              <w:rPr>
                <w:rFonts w:ascii="GHEA Grapalat" w:hAnsi="GHEA Grapalat"/>
                <w:iCs/>
                <w:sz w:val="18"/>
                <w:szCs w:val="18"/>
                <w:lang w:val="es-ES"/>
              </w:rPr>
              <w:t xml:space="preserve">  </w:t>
            </w:r>
          </w:p>
        </w:tc>
        <w:tc>
          <w:tcPr>
            <w:tcW w:w="666" w:type="dxa"/>
            <w:shd w:val="clear" w:color="auto" w:fill="auto"/>
            <w:vAlign w:val="center"/>
            <w:hideMark/>
          </w:tcPr>
          <w:p w14:paraId="58A1BA6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F791B6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40000</w:t>
            </w:r>
          </w:p>
        </w:tc>
        <w:tc>
          <w:tcPr>
            <w:tcW w:w="1170" w:type="dxa"/>
            <w:shd w:val="clear" w:color="auto" w:fill="auto"/>
            <w:vAlign w:val="center"/>
            <w:hideMark/>
          </w:tcPr>
          <w:p w14:paraId="741CD5F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600000</w:t>
            </w:r>
          </w:p>
        </w:tc>
        <w:tc>
          <w:tcPr>
            <w:tcW w:w="1143" w:type="dxa"/>
            <w:shd w:val="clear" w:color="auto" w:fill="auto"/>
            <w:noWrap/>
            <w:vAlign w:val="center"/>
            <w:hideMark/>
          </w:tcPr>
          <w:p w14:paraId="1148801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990" w:type="dxa"/>
            <w:shd w:val="clear" w:color="auto" w:fill="auto"/>
            <w:vAlign w:val="center"/>
            <w:hideMark/>
          </w:tcPr>
          <w:p w14:paraId="2567418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549E15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15</w:t>
            </w:r>
          </w:p>
        </w:tc>
        <w:tc>
          <w:tcPr>
            <w:tcW w:w="1422" w:type="dxa"/>
            <w:shd w:val="clear" w:color="auto" w:fill="auto"/>
            <w:vAlign w:val="center"/>
            <w:hideMark/>
          </w:tcPr>
          <w:p w14:paraId="7E558AE8"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560481AC" w14:textId="77777777" w:rsidTr="00D80B11">
        <w:trPr>
          <w:gridBefore w:val="1"/>
          <w:gridAfter w:val="1"/>
          <w:wBefore w:w="1419" w:type="dxa"/>
          <w:wAfter w:w="1578" w:type="dxa"/>
          <w:trHeight w:val="20"/>
        </w:trPr>
        <w:tc>
          <w:tcPr>
            <w:tcW w:w="540" w:type="dxa"/>
            <w:shd w:val="clear" w:color="auto" w:fill="auto"/>
            <w:vAlign w:val="center"/>
            <w:hideMark/>
          </w:tcPr>
          <w:p w14:paraId="608E9583"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590ABE8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42651200/505</w:t>
            </w:r>
          </w:p>
        </w:tc>
        <w:tc>
          <w:tcPr>
            <w:tcW w:w="1458" w:type="dxa"/>
            <w:gridSpan w:val="3"/>
            <w:shd w:val="clear" w:color="auto" w:fill="auto"/>
            <w:vAlign w:val="center"/>
            <w:hideMark/>
          </w:tcPr>
          <w:p w14:paraId="0C3BDEC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Ձեռքի էլեկտրամեխանիկական գործիքներ</w:t>
            </w:r>
          </w:p>
        </w:tc>
        <w:tc>
          <w:tcPr>
            <w:tcW w:w="810" w:type="dxa"/>
            <w:gridSpan w:val="2"/>
            <w:shd w:val="clear" w:color="auto" w:fill="auto"/>
            <w:vAlign w:val="center"/>
            <w:hideMark/>
          </w:tcPr>
          <w:p w14:paraId="6FDEC97D"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50E4C602"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 xml:space="preserve">Բենզինային հող փորող շնեկ՝ հզորությունը 1.4 կվտ ծավալը 52սմ, շնեկի արագությունը 0-265մպ/րոպե վառելիքի բաքի ծավալը 1200մլ, մաքսիմալ շարժիչի արագությունը 9000 պտ/րոպե մաքս.արագությունը 3300+-300: Շնեկի բիտի երկարությունը 150x800մմ. 4 հավելյալ բիթով կոմպլեկտի հետ: Բոլոր </w:t>
            </w:r>
            <w:r w:rsidRPr="00BE6950">
              <w:rPr>
                <w:rFonts w:ascii="GHEA Grapalat" w:hAnsi="GHEA Grapalat" w:cs="Calibri"/>
                <w:sz w:val="18"/>
                <w:szCs w:val="18"/>
              </w:rPr>
              <w:lastRenderedPageBreak/>
              <w:t>չափսերի վրա կիրառելի է շեղում +-5%:</w:t>
            </w:r>
          </w:p>
          <w:p w14:paraId="738D0F7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r w:rsidRPr="00BE6950">
              <w:rPr>
                <w:rFonts w:ascii="GHEA Grapalat" w:hAnsi="GHEA Grapalat" w:cs="Calibri"/>
                <w:sz w:val="18"/>
                <w:szCs w:val="18"/>
                <w:lang w:val="hy-AM"/>
              </w:rPr>
              <w:t>:Նմուշը նախապես համաձայնեցնել պատվիրատուի հետ ըստ անհրաժեշտության տարբերակով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    մեկ տարի:  </w:t>
            </w:r>
            <w:r w:rsidRPr="00BE6950">
              <w:rPr>
                <w:rFonts w:ascii="GHEA Grapalat" w:hAnsi="GHEA Grapalat"/>
                <w:iCs/>
                <w:sz w:val="18"/>
                <w:szCs w:val="18"/>
                <w:lang w:val="es-ES"/>
              </w:rPr>
              <w:t xml:space="preserve">  </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p>
        </w:tc>
        <w:tc>
          <w:tcPr>
            <w:tcW w:w="666" w:type="dxa"/>
            <w:shd w:val="clear" w:color="auto" w:fill="auto"/>
            <w:vAlign w:val="center"/>
            <w:hideMark/>
          </w:tcPr>
          <w:p w14:paraId="0597592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1A439F4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200000</w:t>
            </w:r>
          </w:p>
        </w:tc>
        <w:tc>
          <w:tcPr>
            <w:tcW w:w="1170" w:type="dxa"/>
            <w:shd w:val="clear" w:color="auto" w:fill="auto"/>
            <w:vAlign w:val="center"/>
            <w:hideMark/>
          </w:tcPr>
          <w:p w14:paraId="2F435C6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800000</w:t>
            </w:r>
          </w:p>
        </w:tc>
        <w:tc>
          <w:tcPr>
            <w:tcW w:w="1143" w:type="dxa"/>
            <w:shd w:val="clear" w:color="auto" w:fill="auto"/>
            <w:noWrap/>
            <w:vAlign w:val="center"/>
            <w:hideMark/>
          </w:tcPr>
          <w:p w14:paraId="463C0EC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990" w:type="dxa"/>
            <w:shd w:val="clear" w:color="auto" w:fill="auto"/>
            <w:vAlign w:val="center"/>
            <w:hideMark/>
          </w:tcPr>
          <w:p w14:paraId="090F5604"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2C637EA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1422" w:type="dxa"/>
            <w:shd w:val="clear" w:color="auto" w:fill="auto"/>
            <w:vAlign w:val="center"/>
            <w:hideMark/>
          </w:tcPr>
          <w:p w14:paraId="7FFE3357"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 xml:space="preserve">Ֆինանսական միջոցներ նախատեսվելու դեպքում կողմերի միջև կնքվող համաձայնագրի ուժի մեջ մտնելու </w:t>
            </w:r>
            <w:r w:rsidRPr="00BE6950">
              <w:rPr>
                <w:rFonts w:ascii="GHEA Grapalat" w:hAnsi="GHEA Grapalat" w:cs="Calibri"/>
                <w:sz w:val="16"/>
                <w:szCs w:val="16"/>
              </w:rPr>
              <w:lastRenderedPageBreak/>
              <w:t>օրվանից 120 օրացուցային օրվա ընթացքում:</w:t>
            </w:r>
          </w:p>
        </w:tc>
      </w:tr>
      <w:tr w:rsidR="00BE6950" w:rsidRPr="00BE6950" w14:paraId="0E9C2278" w14:textId="77777777" w:rsidTr="00D80B11">
        <w:trPr>
          <w:gridBefore w:val="1"/>
          <w:gridAfter w:val="1"/>
          <w:wBefore w:w="1419" w:type="dxa"/>
          <w:wAfter w:w="1578" w:type="dxa"/>
          <w:trHeight w:val="20"/>
        </w:trPr>
        <w:tc>
          <w:tcPr>
            <w:tcW w:w="540" w:type="dxa"/>
            <w:shd w:val="clear" w:color="auto" w:fill="auto"/>
            <w:vAlign w:val="center"/>
            <w:hideMark/>
          </w:tcPr>
          <w:p w14:paraId="05EF8113"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5037645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42661400/501</w:t>
            </w:r>
          </w:p>
        </w:tc>
        <w:tc>
          <w:tcPr>
            <w:tcW w:w="1458" w:type="dxa"/>
            <w:gridSpan w:val="3"/>
            <w:shd w:val="clear" w:color="auto" w:fill="auto"/>
            <w:vAlign w:val="center"/>
            <w:hideMark/>
          </w:tcPr>
          <w:p w14:paraId="7811E89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Եռակցման էլեկտրական սարքեր</w:t>
            </w:r>
          </w:p>
        </w:tc>
        <w:tc>
          <w:tcPr>
            <w:tcW w:w="810" w:type="dxa"/>
            <w:gridSpan w:val="2"/>
            <w:shd w:val="clear" w:color="auto" w:fill="auto"/>
            <w:vAlign w:val="center"/>
            <w:hideMark/>
          </w:tcPr>
          <w:p w14:paraId="6214305C"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3B90150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Ինվերտորային եռակցման մեքենա՝ ձեռքով մետաղական աղեղ- մեխանիկական աղեղային եռակցում էլեկտրոդներով: Կարգավորում է հզորությունը ՝ էլեկտրոդի կպչումից խուսափելու համար , երբ էլեկտրոդի և աշխատանքային մասի  միջև հեռավորությունը նվազում է: Թեժ սկիզբ-պարզեցնում է աղեղի հատվածը ՝ եռակցման սկզբում հակիրճ ավելացնելով հզորությունը:</w:t>
            </w:r>
          </w:p>
          <w:p w14:paraId="2184BFE9"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Anti-Stick- Անջատում է սարքավորումը,երբ էլեկտրոդը կպչում է խնամելով մասը էլեկտրոդը և հեշտացնում թռիչքը: հզորություն 8.4 կվա = 6.72 կվտ.-200Ա. Մուտքային լարումը 1-220-240Վ. Հաճախականությունը 50/60 Հց, ելքային հոսանք՝ 15-200Ա. Առավելագույն ելքային հոսանք ՝ 200Ա: Բոլոր չափսերի վրա կիրառելի է շեղում +-5%:</w:t>
            </w:r>
          </w:p>
          <w:p w14:paraId="7CC310D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 </w:t>
            </w:r>
            <w:r w:rsidRPr="00BE6950">
              <w:rPr>
                <w:rFonts w:ascii="GHEA Grapalat" w:hAnsi="GHEA Grapalat" w:cs="Calibri"/>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r w:rsidRPr="00BE6950">
              <w:rPr>
                <w:rFonts w:ascii="GHEA Grapalat" w:hAnsi="GHEA Grapalat" w:cs="Calibri"/>
                <w:sz w:val="18"/>
                <w:szCs w:val="18"/>
              </w:rPr>
              <w:t xml:space="preserve">:Նմուշը նախապես համաձայնեցնել պատվիրատուի հետ ըստ անհրաժեշտության տարբերակով ըստ </w:t>
            </w:r>
            <w:r w:rsidRPr="00BE6950">
              <w:rPr>
                <w:rFonts w:ascii="GHEA Grapalat" w:hAnsi="GHEA Grapalat" w:cs="Calibri"/>
                <w:sz w:val="18"/>
                <w:szCs w:val="18"/>
              </w:rPr>
              <w:lastRenderedPageBreak/>
              <w:t>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    մեկ տարի:  </w:t>
            </w:r>
            <w:r w:rsidRPr="00BE6950">
              <w:rPr>
                <w:rFonts w:ascii="GHEA Grapalat" w:hAnsi="GHEA Grapalat"/>
                <w:iCs/>
                <w:sz w:val="18"/>
                <w:szCs w:val="18"/>
                <w:lang w:val="es-ES"/>
              </w:rPr>
              <w:t xml:space="preserve">  </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p>
        </w:tc>
        <w:tc>
          <w:tcPr>
            <w:tcW w:w="666" w:type="dxa"/>
            <w:shd w:val="clear" w:color="auto" w:fill="auto"/>
            <w:vAlign w:val="center"/>
            <w:hideMark/>
          </w:tcPr>
          <w:p w14:paraId="626A78C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29A82E4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100000</w:t>
            </w:r>
          </w:p>
        </w:tc>
        <w:tc>
          <w:tcPr>
            <w:tcW w:w="1170" w:type="dxa"/>
            <w:shd w:val="clear" w:color="auto" w:fill="auto"/>
            <w:vAlign w:val="center"/>
            <w:hideMark/>
          </w:tcPr>
          <w:p w14:paraId="340343C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500000</w:t>
            </w:r>
          </w:p>
        </w:tc>
        <w:tc>
          <w:tcPr>
            <w:tcW w:w="1143" w:type="dxa"/>
            <w:shd w:val="clear" w:color="auto" w:fill="auto"/>
            <w:noWrap/>
            <w:vAlign w:val="center"/>
            <w:hideMark/>
          </w:tcPr>
          <w:p w14:paraId="7C4C5D7E"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990" w:type="dxa"/>
            <w:shd w:val="clear" w:color="auto" w:fill="auto"/>
            <w:vAlign w:val="center"/>
            <w:hideMark/>
          </w:tcPr>
          <w:p w14:paraId="18ABA50F"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BE7F4B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w:t>
            </w:r>
          </w:p>
        </w:tc>
        <w:tc>
          <w:tcPr>
            <w:tcW w:w="1422" w:type="dxa"/>
            <w:shd w:val="clear" w:color="auto" w:fill="auto"/>
            <w:vAlign w:val="center"/>
            <w:hideMark/>
          </w:tcPr>
          <w:p w14:paraId="5CA3AFCD"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3A62A9FA" w14:textId="77777777" w:rsidTr="00D80B11">
        <w:trPr>
          <w:gridBefore w:val="1"/>
          <w:gridAfter w:val="1"/>
          <w:wBefore w:w="1419" w:type="dxa"/>
          <w:wAfter w:w="1578" w:type="dxa"/>
          <w:trHeight w:val="20"/>
        </w:trPr>
        <w:tc>
          <w:tcPr>
            <w:tcW w:w="540" w:type="dxa"/>
            <w:shd w:val="clear" w:color="auto" w:fill="auto"/>
            <w:vAlign w:val="center"/>
            <w:hideMark/>
          </w:tcPr>
          <w:p w14:paraId="16E304A7"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1E3630D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42661500/502</w:t>
            </w:r>
          </w:p>
        </w:tc>
        <w:tc>
          <w:tcPr>
            <w:tcW w:w="1458" w:type="dxa"/>
            <w:gridSpan w:val="3"/>
            <w:shd w:val="clear" w:color="auto" w:fill="auto"/>
            <w:vAlign w:val="center"/>
            <w:hideMark/>
          </w:tcPr>
          <w:p w14:paraId="1FFC8E7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Եռակցման ոչ էլեկտրական սարքեր</w:t>
            </w:r>
          </w:p>
        </w:tc>
        <w:tc>
          <w:tcPr>
            <w:tcW w:w="810" w:type="dxa"/>
            <w:gridSpan w:val="2"/>
            <w:shd w:val="clear" w:color="auto" w:fill="auto"/>
            <w:vAlign w:val="center"/>
            <w:hideMark/>
          </w:tcPr>
          <w:p w14:paraId="36F1FCFD"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7C83519E"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Դիզելային գեներատոր (ստարտերով) և եռակցման մեքենա: Նախատեսված է էլեկտրաէներգիայի մատակարարման համար,ամբողջական կառավարման վահանակ:AC անջատիչ.AVR համակարգ ապահովող ճշգրիտ լարման հսկողություն:Դիզելային  գեներատոր՝ հզորությունը 4600վտ, հաստատուն հզորություն 4200վտ, հաճախականությունը 50Հց,լարման կարգավորիչ ՝ AVR,փոփոխական հոսանք 1x230վոլտ, հաստատուն հոսանք 1x12վոլտ (8.3ա),պտտման արագություն 3000 պտ/րոպե,շարժիչը 4 տակտային,Դիզել, մխոցի աշխատանքային ծավալ 418 մլ, շարժիչի հզորություն 9 ձ.ու,մեկնարկային համակարգ՝ մեխանիկական+էլեկտրական.բռնկման համակարգ TCI, վառելիքի բաքի ծավալ 15լ.Եռակցման մեքենա՝ մեկուսացման դաս F, ելքային լարումը 50-180Ա, առավելագույն ելքային լարումը 180Ա գնահատված աշխատանքային ցիկլը 60%- ի դեպքում 180Ա, եռակցման ձողի չափը 1.6-4մմ ընդհանուր քաշը 115կգ. Բոլոր չափսերի վրա կիրառելի է շեղում +-5%:</w:t>
            </w:r>
          </w:p>
          <w:p w14:paraId="54DF273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lang w:val="es-ES"/>
              </w:rPr>
              <w:t>Պայմանագրի կատարման փուլում ներկայացնել ապրանքն արտադրողից կամ վերջինիս ներկայացուցչից երաշխիքային նամակ կամ համապատասխանության սերտիֆիկատ</w:t>
            </w:r>
            <w:r w:rsidRPr="00BE6950">
              <w:rPr>
                <w:rFonts w:ascii="GHEA Grapalat" w:hAnsi="GHEA Grapalat" w:cs="Calibri"/>
                <w:sz w:val="18"/>
                <w:szCs w:val="18"/>
                <w:lang w:val="hy-AM"/>
              </w:rPr>
              <w:t>:Նմուշը նախապես համաձայնեցնել պատվիրատուի հետ ըստ անհրաժեշտության տարբերակով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w:t>
            </w:r>
            <w:r w:rsidRPr="00BE6950">
              <w:rPr>
                <w:rFonts w:ascii="GHEA Grapalat" w:hAnsi="GHEA Grapalat"/>
                <w:sz w:val="18"/>
                <w:szCs w:val="18"/>
                <w:lang w:val="es-ES"/>
              </w:rPr>
              <w:lastRenderedPageBreak/>
              <w:t xml:space="preserve">սպասարկում՝    մեկ տարի:  </w:t>
            </w:r>
            <w:r w:rsidRPr="00BE6950">
              <w:rPr>
                <w:rFonts w:ascii="GHEA Grapalat" w:hAnsi="GHEA Grapalat"/>
                <w:iCs/>
                <w:sz w:val="18"/>
                <w:szCs w:val="18"/>
                <w:lang w:val="es-ES"/>
              </w:rPr>
              <w:t xml:space="preserve">  </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p>
        </w:tc>
        <w:tc>
          <w:tcPr>
            <w:tcW w:w="666" w:type="dxa"/>
            <w:shd w:val="clear" w:color="auto" w:fill="auto"/>
            <w:vAlign w:val="center"/>
            <w:hideMark/>
          </w:tcPr>
          <w:p w14:paraId="0FEF41F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68C27F4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500000</w:t>
            </w:r>
          </w:p>
        </w:tc>
        <w:tc>
          <w:tcPr>
            <w:tcW w:w="1170" w:type="dxa"/>
            <w:shd w:val="clear" w:color="auto" w:fill="auto"/>
            <w:vAlign w:val="center"/>
            <w:hideMark/>
          </w:tcPr>
          <w:p w14:paraId="089A1C9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2000000</w:t>
            </w:r>
          </w:p>
        </w:tc>
        <w:tc>
          <w:tcPr>
            <w:tcW w:w="1143" w:type="dxa"/>
            <w:shd w:val="clear" w:color="auto" w:fill="auto"/>
            <w:noWrap/>
            <w:vAlign w:val="center"/>
            <w:hideMark/>
          </w:tcPr>
          <w:p w14:paraId="1B46A29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990" w:type="dxa"/>
            <w:shd w:val="clear" w:color="auto" w:fill="auto"/>
            <w:vAlign w:val="center"/>
            <w:hideMark/>
          </w:tcPr>
          <w:p w14:paraId="7FD96D39"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53401E2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w:t>
            </w:r>
          </w:p>
        </w:tc>
        <w:tc>
          <w:tcPr>
            <w:tcW w:w="1422" w:type="dxa"/>
            <w:shd w:val="clear" w:color="auto" w:fill="auto"/>
            <w:vAlign w:val="center"/>
            <w:hideMark/>
          </w:tcPr>
          <w:p w14:paraId="5DD11D6C"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0A1BD800" w14:textId="77777777" w:rsidTr="00D80B11">
        <w:trPr>
          <w:gridBefore w:val="1"/>
          <w:gridAfter w:val="1"/>
          <w:wBefore w:w="1419" w:type="dxa"/>
          <w:wAfter w:w="1578" w:type="dxa"/>
          <w:trHeight w:val="20"/>
        </w:trPr>
        <w:tc>
          <w:tcPr>
            <w:tcW w:w="540" w:type="dxa"/>
            <w:shd w:val="clear" w:color="auto" w:fill="auto"/>
            <w:vAlign w:val="center"/>
            <w:hideMark/>
          </w:tcPr>
          <w:p w14:paraId="761FAB51"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37FC37E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42671170/502</w:t>
            </w:r>
          </w:p>
        </w:tc>
        <w:tc>
          <w:tcPr>
            <w:tcW w:w="1458" w:type="dxa"/>
            <w:gridSpan w:val="3"/>
            <w:shd w:val="clear" w:color="auto" w:fill="auto"/>
            <w:vAlign w:val="center"/>
            <w:hideMark/>
          </w:tcPr>
          <w:p w14:paraId="61F9DEA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Շղթայավոր սղոց</w:t>
            </w:r>
          </w:p>
        </w:tc>
        <w:tc>
          <w:tcPr>
            <w:tcW w:w="810" w:type="dxa"/>
            <w:gridSpan w:val="2"/>
            <w:shd w:val="clear" w:color="auto" w:fill="auto"/>
            <w:vAlign w:val="center"/>
            <w:hideMark/>
          </w:tcPr>
          <w:p w14:paraId="49DF93EB"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213A83C0" w14:textId="77777777" w:rsidR="001D6981" w:rsidRPr="00BE6950" w:rsidRDefault="001D6981" w:rsidP="00226F0B">
            <w:pPr>
              <w:spacing w:after="0" w:line="240" w:lineRule="auto"/>
              <w:jc w:val="center"/>
              <w:rPr>
                <w:rFonts w:ascii="GHEA Grapalat" w:hAnsi="GHEA Grapalat" w:cs="Calibri"/>
                <w:sz w:val="18"/>
                <w:szCs w:val="18"/>
                <w:lang w:val="hy-AM"/>
              </w:rPr>
            </w:pPr>
            <w:r w:rsidRPr="00BE6950">
              <w:rPr>
                <w:rFonts w:ascii="GHEA Grapalat" w:hAnsi="GHEA Grapalat" w:cs="Calibri"/>
                <w:sz w:val="18"/>
                <w:szCs w:val="18"/>
              </w:rPr>
              <w:t>Սղոց բենզինային, սղոցի աշխատանանքային մասի երկարությունը ոչ պակաս քան 50,5սմ, քաշը ոչ ավել քան 7,5կգ, հզորությունը ոչ պակաս քան 2,4Կվտ, բաքի ծավալը ոչ պակաս քան 0,55լ, շարժիչի ծավալը ոչ պակաս քան 52սմ/խ: Բոլոր չափսերի վրա կիրառելի է շեղում +-5%:</w:t>
            </w:r>
          </w:p>
          <w:p w14:paraId="5CDD2D5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lang w:val="hy-AM"/>
              </w:rPr>
              <w:t>Նմուշը նախապես համաձայնեցնել պատվիրատուի հետ ըստ անհրաժեշտության տարբերակով ըստ անհրաժեշտության տարբերակով:</w:t>
            </w:r>
            <w:r w:rsidRPr="00BE6950">
              <w:rPr>
                <w:rFonts w:ascii="GHEA Grapalat" w:hAnsi="GHEA Grapalat"/>
                <w:sz w:val="18"/>
                <w:szCs w:val="18"/>
                <w:lang w:val="hy-AM"/>
              </w:rPr>
              <w:t xml:space="preserve"> Չօգտագործված,  ոչ պակաս քան 2024թ. արտադրության։</w:t>
            </w:r>
            <w:r w:rsidRPr="00BE6950">
              <w:rPr>
                <w:rFonts w:ascii="GHEA Grapalat" w:hAnsi="GHEA Grapalat"/>
                <w:sz w:val="18"/>
                <w:szCs w:val="18"/>
                <w:lang w:val="es-ES"/>
              </w:rPr>
              <w:t xml:space="preserve"> Երաշխիքային սպասարկում՝    մեկ տարի:  </w:t>
            </w:r>
            <w:r w:rsidRPr="00BE6950">
              <w:rPr>
                <w:rFonts w:ascii="GHEA Grapalat" w:hAnsi="GHEA Grapalat"/>
                <w:iCs/>
                <w:sz w:val="18"/>
                <w:szCs w:val="18"/>
                <w:lang w:val="es-ES"/>
              </w:rPr>
              <w:t xml:space="preserve">  </w:t>
            </w:r>
            <w:r w:rsidRPr="00BE6950">
              <w:rPr>
                <w:rFonts w:ascii="GHEA Grapalat" w:hAnsi="GHEA Grapalat"/>
                <w:sz w:val="18"/>
                <w:szCs w:val="18"/>
                <w:lang w:val="es-ES"/>
              </w:rPr>
              <w:t xml:space="preserve">  </w:t>
            </w:r>
            <w:r w:rsidRPr="00BE6950">
              <w:rPr>
                <w:rFonts w:ascii="GHEA Grapalat" w:hAnsi="GHEA Grapalat"/>
                <w:iCs/>
                <w:sz w:val="18"/>
                <w:szCs w:val="18"/>
                <w:lang w:val="es-ES"/>
              </w:rPr>
              <w:t xml:space="preserve">   </w:t>
            </w:r>
          </w:p>
        </w:tc>
        <w:tc>
          <w:tcPr>
            <w:tcW w:w="666" w:type="dxa"/>
            <w:shd w:val="clear" w:color="auto" w:fill="auto"/>
            <w:vAlign w:val="center"/>
            <w:hideMark/>
          </w:tcPr>
          <w:p w14:paraId="2C22807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հատ</w:t>
            </w:r>
          </w:p>
        </w:tc>
        <w:tc>
          <w:tcPr>
            <w:tcW w:w="990" w:type="dxa"/>
            <w:shd w:val="clear" w:color="auto" w:fill="auto"/>
            <w:noWrap/>
            <w:vAlign w:val="center"/>
            <w:hideMark/>
          </w:tcPr>
          <w:p w14:paraId="42A603E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70000</w:t>
            </w:r>
          </w:p>
        </w:tc>
        <w:tc>
          <w:tcPr>
            <w:tcW w:w="1170" w:type="dxa"/>
            <w:shd w:val="clear" w:color="auto" w:fill="auto"/>
            <w:vAlign w:val="center"/>
            <w:hideMark/>
          </w:tcPr>
          <w:p w14:paraId="75EFBB9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1400000</w:t>
            </w:r>
          </w:p>
        </w:tc>
        <w:tc>
          <w:tcPr>
            <w:tcW w:w="1143" w:type="dxa"/>
            <w:shd w:val="clear" w:color="auto" w:fill="auto"/>
            <w:noWrap/>
            <w:vAlign w:val="center"/>
            <w:hideMark/>
          </w:tcPr>
          <w:p w14:paraId="08FD2698"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w:t>
            </w:r>
          </w:p>
        </w:tc>
        <w:tc>
          <w:tcPr>
            <w:tcW w:w="990" w:type="dxa"/>
            <w:shd w:val="clear" w:color="auto" w:fill="auto"/>
            <w:vAlign w:val="center"/>
            <w:hideMark/>
          </w:tcPr>
          <w:p w14:paraId="72BE3D4D"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0742B9F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20</w:t>
            </w:r>
          </w:p>
        </w:tc>
        <w:tc>
          <w:tcPr>
            <w:tcW w:w="1422" w:type="dxa"/>
            <w:shd w:val="clear" w:color="auto" w:fill="auto"/>
            <w:vAlign w:val="center"/>
            <w:hideMark/>
          </w:tcPr>
          <w:p w14:paraId="25E62B67"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6641156E" w14:textId="77777777" w:rsidTr="00D80B11">
        <w:trPr>
          <w:gridBefore w:val="1"/>
          <w:gridAfter w:val="1"/>
          <w:wBefore w:w="1419" w:type="dxa"/>
          <w:wAfter w:w="1578" w:type="dxa"/>
          <w:trHeight w:val="20"/>
        </w:trPr>
        <w:tc>
          <w:tcPr>
            <w:tcW w:w="540" w:type="dxa"/>
            <w:shd w:val="clear" w:color="auto" w:fill="auto"/>
            <w:vAlign w:val="center"/>
            <w:hideMark/>
          </w:tcPr>
          <w:p w14:paraId="693A39B6" w14:textId="77777777" w:rsidR="001D6981" w:rsidRPr="00BE6950" w:rsidRDefault="001D6981" w:rsidP="001D6981">
            <w:pPr>
              <w:pStyle w:val="a6"/>
              <w:numPr>
                <w:ilvl w:val="0"/>
                <w:numId w:val="2"/>
              </w:numPr>
              <w:spacing w:after="0" w:line="240" w:lineRule="auto"/>
              <w:jc w:val="center"/>
              <w:rPr>
                <w:rFonts w:ascii="GHEA Grapalat" w:eastAsia="Times New Roman" w:hAnsi="GHEA Grapalat" w:cs="Calibri"/>
                <w:sz w:val="18"/>
                <w:szCs w:val="18"/>
              </w:rPr>
            </w:pPr>
          </w:p>
        </w:tc>
        <w:tc>
          <w:tcPr>
            <w:tcW w:w="1440" w:type="dxa"/>
            <w:gridSpan w:val="2"/>
            <w:shd w:val="clear" w:color="auto" w:fill="auto"/>
            <w:noWrap/>
            <w:vAlign w:val="center"/>
            <w:hideMark/>
          </w:tcPr>
          <w:p w14:paraId="79C4E06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42711170/501</w:t>
            </w:r>
          </w:p>
        </w:tc>
        <w:tc>
          <w:tcPr>
            <w:tcW w:w="1458" w:type="dxa"/>
            <w:gridSpan w:val="3"/>
            <w:shd w:val="clear" w:color="auto" w:fill="auto"/>
            <w:vAlign w:val="center"/>
            <w:hideMark/>
          </w:tcPr>
          <w:p w14:paraId="10E258E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Լվացքի մեքենաներ</w:t>
            </w:r>
          </w:p>
        </w:tc>
        <w:tc>
          <w:tcPr>
            <w:tcW w:w="810" w:type="dxa"/>
            <w:gridSpan w:val="2"/>
            <w:shd w:val="clear" w:color="auto" w:fill="auto"/>
            <w:vAlign w:val="center"/>
            <w:hideMark/>
          </w:tcPr>
          <w:p w14:paraId="5678EB95" w14:textId="77777777" w:rsidR="001D6981" w:rsidRPr="00BE6950" w:rsidRDefault="001D6981" w:rsidP="00226F0B">
            <w:pPr>
              <w:spacing w:after="0" w:line="240" w:lineRule="auto"/>
              <w:rPr>
                <w:rFonts w:ascii="GHEA Grapalat" w:hAnsi="GHEA Grapalat" w:cs="Calibri"/>
                <w:sz w:val="18"/>
                <w:szCs w:val="18"/>
              </w:rPr>
            </w:pPr>
          </w:p>
        </w:tc>
        <w:tc>
          <w:tcPr>
            <w:tcW w:w="3726" w:type="dxa"/>
            <w:shd w:val="clear" w:color="auto" w:fill="auto"/>
            <w:vAlign w:val="center"/>
            <w:hideMark/>
          </w:tcPr>
          <w:p w14:paraId="77F29B47" w14:textId="77777777" w:rsidR="001D6981" w:rsidRPr="00BE6950" w:rsidRDefault="001D6981" w:rsidP="00226F0B">
            <w:pPr>
              <w:pStyle w:val="3"/>
              <w:spacing w:line="240" w:lineRule="auto"/>
              <w:rPr>
                <w:rFonts w:ascii="GHEA Grapalat" w:hAnsi="GHEA Grapalat"/>
                <w:i/>
                <w:color w:val="auto"/>
                <w:sz w:val="18"/>
                <w:szCs w:val="18"/>
                <w:lang w:val="es-ES"/>
              </w:rPr>
            </w:pPr>
            <w:r w:rsidRPr="00BE6950">
              <w:rPr>
                <w:rFonts w:ascii="GHEA Grapalat" w:hAnsi="GHEA Grapalat"/>
                <w:color w:val="auto"/>
                <w:sz w:val="18"/>
                <w:szCs w:val="18"/>
              </w:rPr>
              <w:t>Լվացքի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մեքենա</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ավտոմատ</w:t>
            </w:r>
            <w:r w:rsidRPr="00BE6950">
              <w:rPr>
                <w:rFonts w:ascii="GHEA Grapalat" w:hAnsi="GHEA Grapalat"/>
                <w:color w:val="auto"/>
                <w:sz w:val="18"/>
                <w:szCs w:val="18"/>
                <w:lang w:val="es-ES"/>
              </w:rPr>
              <w:t xml:space="preserve">,  (առջևից ներբեռնվող) </w:t>
            </w:r>
            <w:r w:rsidRPr="00BE6950">
              <w:rPr>
                <w:rFonts w:ascii="GHEA Grapalat" w:hAnsi="GHEA Grapalat"/>
                <w:color w:val="auto"/>
                <w:sz w:val="18"/>
                <w:szCs w:val="18"/>
                <w:lang w:val="hy-AM"/>
              </w:rPr>
              <w:t xml:space="preserve">ինվերտորային, </w:t>
            </w:r>
            <w:r w:rsidRPr="00BE6950">
              <w:rPr>
                <w:rFonts w:ascii="GHEA Grapalat" w:hAnsi="GHEA Grapalat"/>
                <w:color w:val="auto"/>
                <w:sz w:val="18"/>
                <w:szCs w:val="18"/>
              </w:rPr>
              <w:t>ներբեռնումը</w:t>
            </w:r>
            <w:r w:rsidRPr="00BE6950">
              <w:rPr>
                <w:rFonts w:ascii="GHEA Grapalat" w:hAnsi="GHEA Grapalat"/>
                <w:color w:val="auto"/>
                <w:sz w:val="18"/>
                <w:szCs w:val="18"/>
                <w:lang w:val="es-ES"/>
              </w:rPr>
              <w:t xml:space="preserve">  7 </w:t>
            </w:r>
            <w:r w:rsidRPr="00BE6950">
              <w:rPr>
                <w:rFonts w:ascii="GHEA Grapalat" w:hAnsi="GHEA Grapalat"/>
                <w:color w:val="auto"/>
                <w:sz w:val="18"/>
                <w:szCs w:val="18"/>
              </w:rPr>
              <w:t>կգ</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քամելու</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արագությունը</w:t>
            </w:r>
            <w:r w:rsidRPr="00BE6950">
              <w:rPr>
                <w:rFonts w:ascii="GHEA Grapalat" w:hAnsi="GHEA Grapalat"/>
                <w:color w:val="auto"/>
                <w:sz w:val="18"/>
                <w:szCs w:val="18"/>
                <w:lang w:val="es-ES"/>
              </w:rPr>
              <w:t xml:space="preserve">  1200 </w:t>
            </w:r>
            <w:r w:rsidRPr="00BE6950">
              <w:rPr>
                <w:rFonts w:ascii="GHEA Grapalat" w:hAnsi="GHEA Grapalat"/>
                <w:color w:val="auto"/>
                <w:sz w:val="18"/>
                <w:szCs w:val="18"/>
              </w:rPr>
              <w:t>պտույտ</w:t>
            </w:r>
            <w:r w:rsidRPr="00BE6950">
              <w:rPr>
                <w:rFonts w:ascii="GHEA Grapalat" w:hAnsi="GHEA Grapalat"/>
                <w:color w:val="auto"/>
                <w:sz w:val="18"/>
                <w:szCs w:val="18"/>
                <w:lang w:val="es-ES"/>
              </w:rPr>
              <w:t>/</w:t>
            </w:r>
            <w:r w:rsidRPr="00BE6950">
              <w:rPr>
                <w:rFonts w:ascii="GHEA Grapalat" w:hAnsi="GHEA Grapalat"/>
                <w:color w:val="auto"/>
                <w:sz w:val="18"/>
                <w:szCs w:val="18"/>
              </w:rPr>
              <w:t>ր</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ծրագրերի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քանակը</w:t>
            </w:r>
            <w:r w:rsidRPr="00BE6950">
              <w:rPr>
                <w:rFonts w:ascii="GHEA Grapalat" w:hAnsi="GHEA Grapalat"/>
                <w:color w:val="auto"/>
                <w:sz w:val="18"/>
                <w:szCs w:val="18"/>
                <w:lang w:val="es-ES"/>
              </w:rPr>
              <w:t xml:space="preserve">  15,արագ լվացքի ՝ 15 րոպե  տևողությամբ ծրագրի առկայություն, հակաալերգիկ գոլորշու  ծրագրի առկայություն։  </w:t>
            </w:r>
            <w:r w:rsidRPr="00BE6950">
              <w:rPr>
                <w:rFonts w:ascii="GHEA Grapalat" w:hAnsi="GHEA Grapalat"/>
                <w:color w:val="auto"/>
                <w:sz w:val="18"/>
                <w:szCs w:val="18"/>
              </w:rPr>
              <w:t>Էներգախնայողականության</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դասը</w:t>
            </w:r>
            <w:r w:rsidRPr="00BE6950">
              <w:rPr>
                <w:rFonts w:ascii="GHEA Grapalat" w:hAnsi="GHEA Grapalat"/>
                <w:color w:val="auto"/>
                <w:sz w:val="18"/>
                <w:szCs w:val="18"/>
                <w:lang w:val="es-ES"/>
              </w:rPr>
              <w:t xml:space="preserve"> A+++, տարեկան էներգիայի սպառումը 173 Կվ, </w:t>
            </w:r>
            <w:r w:rsidRPr="00BE6950">
              <w:rPr>
                <w:rFonts w:ascii="GHEA Grapalat" w:hAnsi="GHEA Grapalat"/>
                <w:color w:val="auto"/>
                <w:sz w:val="18"/>
                <w:szCs w:val="18"/>
              </w:rPr>
              <w:t>էկրանի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առկայություն</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չափերը՝</w:t>
            </w:r>
            <w:r w:rsidRPr="00BE6950">
              <w:rPr>
                <w:rFonts w:ascii="GHEA Grapalat" w:hAnsi="GHEA Grapalat"/>
                <w:color w:val="auto"/>
                <w:sz w:val="18"/>
                <w:szCs w:val="18"/>
                <w:lang w:val="es-ES"/>
              </w:rPr>
              <w:t xml:space="preserve"> (</w:t>
            </w:r>
            <w:r w:rsidRPr="00BE6950">
              <w:rPr>
                <w:rFonts w:ascii="GHEA Grapalat" w:hAnsi="GHEA Grapalat"/>
                <w:color w:val="auto"/>
                <w:sz w:val="18"/>
                <w:szCs w:val="18"/>
              </w:rPr>
              <w:t>Լ</w:t>
            </w:r>
            <w:r w:rsidRPr="00BE6950">
              <w:rPr>
                <w:rFonts w:ascii="GHEA Grapalat" w:hAnsi="GHEA Grapalat"/>
                <w:color w:val="auto"/>
                <w:sz w:val="18"/>
                <w:szCs w:val="18"/>
                <w:lang w:val="es-ES"/>
              </w:rPr>
              <w:t>x</w:t>
            </w:r>
            <w:r w:rsidRPr="00BE6950">
              <w:rPr>
                <w:rFonts w:ascii="GHEA Grapalat" w:hAnsi="GHEA Grapalat"/>
                <w:color w:val="auto"/>
                <w:sz w:val="18"/>
                <w:szCs w:val="18"/>
              </w:rPr>
              <w:t>Խ</w:t>
            </w:r>
            <w:r w:rsidRPr="00BE6950">
              <w:rPr>
                <w:rFonts w:ascii="GHEA Grapalat" w:hAnsi="GHEA Grapalat"/>
                <w:color w:val="auto"/>
                <w:sz w:val="18"/>
                <w:szCs w:val="18"/>
                <w:lang w:val="es-ES"/>
              </w:rPr>
              <w:t>x</w:t>
            </w:r>
            <w:r w:rsidRPr="00BE6950">
              <w:rPr>
                <w:rFonts w:ascii="GHEA Grapalat" w:hAnsi="GHEA Grapalat"/>
                <w:color w:val="auto"/>
                <w:sz w:val="18"/>
                <w:szCs w:val="18"/>
              </w:rPr>
              <w:t>Բ</w:t>
            </w:r>
            <w:r w:rsidRPr="00BE6950">
              <w:rPr>
                <w:rFonts w:ascii="GHEA Grapalat" w:hAnsi="GHEA Grapalat"/>
                <w:color w:val="auto"/>
                <w:sz w:val="18"/>
                <w:szCs w:val="18"/>
                <w:lang w:val="es-ES"/>
              </w:rPr>
              <w:t xml:space="preserve">) 60x49x85 </w:t>
            </w:r>
            <w:r w:rsidRPr="00BE6950">
              <w:rPr>
                <w:rFonts w:ascii="GHEA Grapalat" w:hAnsi="GHEA Grapalat"/>
                <w:color w:val="auto"/>
                <w:sz w:val="18"/>
                <w:szCs w:val="18"/>
              </w:rPr>
              <w:t>սմ</w:t>
            </w:r>
            <w:r w:rsidRPr="00BE6950">
              <w:rPr>
                <w:rFonts w:ascii="GHEA Grapalat" w:hAnsi="GHEA Grapalat"/>
                <w:color w:val="auto"/>
                <w:sz w:val="18"/>
                <w:szCs w:val="18"/>
                <w:lang w:val="es-ES"/>
              </w:rPr>
              <w:t>:Աղմուկի մակարդակ առավելագույնը 56Դբ, քամելու աղմուկի մակարդակ</w:t>
            </w:r>
          </w:p>
          <w:p w14:paraId="313BDF11" w14:textId="77777777" w:rsidR="001D6981" w:rsidRPr="00BE6950" w:rsidRDefault="001D6981" w:rsidP="00226F0B">
            <w:pPr>
              <w:pStyle w:val="3"/>
              <w:spacing w:line="240" w:lineRule="auto"/>
              <w:rPr>
                <w:rFonts w:ascii="GHEA Grapalat" w:hAnsi="GHEA Grapalat"/>
                <w:color w:val="auto"/>
                <w:sz w:val="18"/>
                <w:szCs w:val="18"/>
                <w:lang w:val="hy-AM"/>
              </w:rPr>
            </w:pPr>
            <w:r w:rsidRPr="00BE6950">
              <w:rPr>
                <w:rFonts w:ascii="GHEA Grapalat" w:hAnsi="GHEA Grapalat"/>
                <w:color w:val="auto"/>
                <w:sz w:val="18"/>
                <w:szCs w:val="18"/>
                <w:lang w:val="es-ES"/>
              </w:rPr>
              <w:t xml:space="preserve">առավելագույնը 74դբ։Քամելու դաս`  առնվազն B: </w:t>
            </w:r>
            <w:r w:rsidRPr="00BE6950">
              <w:rPr>
                <w:rFonts w:ascii="GHEA Grapalat" w:hAnsi="GHEA Grapalat"/>
                <w:color w:val="auto"/>
                <w:sz w:val="18"/>
                <w:szCs w:val="18"/>
                <w:lang w:val="hy-AM"/>
              </w:rPr>
              <w:t xml:space="preserve"> </w:t>
            </w:r>
            <w:r w:rsidRPr="00BE6950">
              <w:rPr>
                <w:rFonts w:ascii="GHEA Grapalat" w:hAnsi="GHEA Grapalat"/>
                <w:color w:val="auto"/>
                <w:sz w:val="18"/>
                <w:szCs w:val="18"/>
                <w:lang w:val="es-ES"/>
              </w:rPr>
              <w:t xml:space="preserve"> Գույնը սպիտակ։</w:t>
            </w:r>
            <w:r w:rsidRPr="00BE6950">
              <w:rPr>
                <w:rFonts w:ascii="GHEA Grapalat" w:hAnsi="GHEA Grapalat" w:cs="Calibri"/>
                <w:color w:val="auto"/>
                <w:sz w:val="18"/>
                <w:szCs w:val="18"/>
                <w:lang w:val="es-ES"/>
              </w:rPr>
              <w:t xml:space="preserve"> </w:t>
            </w:r>
            <w:r w:rsidRPr="00BE6950">
              <w:rPr>
                <w:rFonts w:ascii="GHEA Grapalat" w:hAnsi="GHEA Grapalat"/>
                <w:color w:val="auto"/>
                <w:sz w:val="18"/>
                <w:szCs w:val="18"/>
                <w:lang w:val="en-US"/>
              </w:rPr>
              <w:t>Բոլոր</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en-US"/>
              </w:rPr>
              <w:t>չափսերի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en-US"/>
              </w:rPr>
              <w:t>վրա</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en-US"/>
              </w:rPr>
              <w:t>կիրառելի</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en-US"/>
              </w:rPr>
              <w:t>է</w:t>
            </w:r>
            <w:r w:rsidRPr="00BE6950">
              <w:rPr>
                <w:rFonts w:ascii="GHEA Grapalat" w:hAnsi="GHEA Grapalat"/>
                <w:color w:val="auto"/>
                <w:sz w:val="18"/>
                <w:szCs w:val="18"/>
                <w:lang w:val="es-ES"/>
              </w:rPr>
              <w:t xml:space="preserve"> </w:t>
            </w:r>
            <w:r w:rsidRPr="00BE6950">
              <w:rPr>
                <w:rFonts w:ascii="GHEA Grapalat" w:hAnsi="GHEA Grapalat"/>
                <w:color w:val="auto"/>
                <w:sz w:val="18"/>
                <w:szCs w:val="18"/>
                <w:lang w:val="en-US"/>
              </w:rPr>
              <w:t>շեղում</w:t>
            </w:r>
            <w:r w:rsidRPr="00BE6950">
              <w:rPr>
                <w:rFonts w:ascii="GHEA Grapalat" w:hAnsi="GHEA Grapalat"/>
                <w:color w:val="auto"/>
                <w:sz w:val="18"/>
                <w:szCs w:val="18"/>
                <w:lang w:val="es-ES"/>
              </w:rPr>
              <w:t xml:space="preserve"> +-5%:</w:t>
            </w:r>
          </w:p>
          <w:p w14:paraId="60E954C8" w14:textId="77777777" w:rsidR="001D6981" w:rsidRPr="00BE6950" w:rsidRDefault="001D6981" w:rsidP="00226F0B">
            <w:pPr>
              <w:spacing w:after="0" w:line="240" w:lineRule="auto"/>
              <w:jc w:val="center"/>
              <w:rPr>
                <w:rFonts w:ascii="GHEA Grapalat" w:hAnsi="GHEA Grapalat" w:cs="Calibri"/>
                <w:sz w:val="18"/>
                <w:szCs w:val="18"/>
                <w:lang w:val="es-ES"/>
              </w:rPr>
            </w:pPr>
            <w:r w:rsidRPr="00BE6950">
              <w:rPr>
                <w:rFonts w:ascii="GHEA Grapalat" w:hAnsi="GHEA Grapalat"/>
                <w:sz w:val="18"/>
                <w:szCs w:val="18"/>
                <w:lang w:val="es-ES"/>
              </w:rPr>
              <w:t xml:space="preserve"> Պայմանագրի կատարման փուլում ներկայացնել ապրանքն արտադրողից կամ վերջինիս ներկայացուցչից երաշխիքային նամակ կամ համապատասխանության սերտիֆիկատ:</w:t>
            </w:r>
            <w:r w:rsidRPr="00BE6950">
              <w:rPr>
                <w:rFonts w:ascii="GHEA Grapalat" w:hAnsi="GHEA Grapalat"/>
                <w:sz w:val="18"/>
                <w:szCs w:val="18"/>
                <w:lang w:val="hy-AM"/>
              </w:rPr>
              <w:t>Նմուշը</w:t>
            </w:r>
            <w:r w:rsidRPr="00BE6950">
              <w:rPr>
                <w:rFonts w:ascii="GHEA Grapalat" w:hAnsi="GHEA Grapalat"/>
                <w:sz w:val="18"/>
                <w:szCs w:val="18"/>
                <w:lang w:val="es-ES"/>
              </w:rPr>
              <w:t xml:space="preserve"> </w:t>
            </w:r>
            <w:r w:rsidRPr="00BE6950">
              <w:rPr>
                <w:rFonts w:ascii="GHEA Grapalat" w:hAnsi="GHEA Grapalat"/>
                <w:sz w:val="18"/>
                <w:szCs w:val="18"/>
                <w:lang w:val="hy-AM"/>
              </w:rPr>
              <w:t>նախապես</w:t>
            </w:r>
            <w:r w:rsidRPr="00BE6950">
              <w:rPr>
                <w:rFonts w:ascii="GHEA Grapalat" w:hAnsi="GHEA Grapalat"/>
                <w:sz w:val="18"/>
                <w:szCs w:val="18"/>
                <w:lang w:val="es-ES"/>
              </w:rPr>
              <w:t xml:space="preserve"> </w:t>
            </w:r>
            <w:r w:rsidRPr="00BE6950">
              <w:rPr>
                <w:rFonts w:ascii="GHEA Grapalat" w:hAnsi="GHEA Grapalat"/>
                <w:sz w:val="18"/>
                <w:szCs w:val="18"/>
                <w:lang w:val="hy-AM"/>
              </w:rPr>
              <w:t>համաձայնեցնել</w:t>
            </w:r>
            <w:r w:rsidRPr="00BE6950">
              <w:rPr>
                <w:rFonts w:ascii="GHEA Grapalat" w:hAnsi="GHEA Grapalat"/>
                <w:sz w:val="18"/>
                <w:szCs w:val="18"/>
                <w:lang w:val="es-ES"/>
              </w:rPr>
              <w:t xml:space="preserve"> </w:t>
            </w:r>
            <w:r w:rsidRPr="00BE6950">
              <w:rPr>
                <w:rFonts w:ascii="GHEA Grapalat" w:hAnsi="GHEA Grapalat"/>
                <w:sz w:val="18"/>
                <w:szCs w:val="18"/>
                <w:lang w:val="hy-AM"/>
              </w:rPr>
              <w:t>պատվիրատուի</w:t>
            </w:r>
            <w:r w:rsidRPr="00BE6950">
              <w:rPr>
                <w:rFonts w:ascii="GHEA Grapalat" w:hAnsi="GHEA Grapalat"/>
                <w:sz w:val="18"/>
                <w:szCs w:val="18"/>
                <w:lang w:val="es-ES"/>
              </w:rPr>
              <w:t xml:space="preserve"> </w:t>
            </w:r>
            <w:r w:rsidRPr="00BE6950">
              <w:rPr>
                <w:rFonts w:ascii="GHEA Grapalat" w:hAnsi="GHEA Grapalat"/>
                <w:sz w:val="18"/>
                <w:szCs w:val="18"/>
                <w:lang w:val="hy-AM"/>
              </w:rPr>
              <w:t>հետ</w:t>
            </w:r>
            <w:r w:rsidRPr="00BE6950">
              <w:rPr>
                <w:rFonts w:ascii="GHEA Grapalat" w:hAnsi="GHEA Grapalat"/>
                <w:sz w:val="18"/>
                <w:szCs w:val="18"/>
                <w:lang w:val="es-ES"/>
              </w:rPr>
              <w:t xml:space="preserve"> </w:t>
            </w:r>
            <w:r w:rsidRPr="00BE6950">
              <w:rPr>
                <w:rFonts w:ascii="GHEA Grapalat" w:hAnsi="GHEA Grapalat"/>
                <w:sz w:val="18"/>
                <w:szCs w:val="18"/>
                <w:lang w:val="hy-AM"/>
              </w:rPr>
              <w:t>ըստ</w:t>
            </w:r>
            <w:r w:rsidRPr="00BE6950">
              <w:rPr>
                <w:rFonts w:ascii="GHEA Grapalat" w:hAnsi="GHEA Grapalat"/>
                <w:sz w:val="18"/>
                <w:szCs w:val="18"/>
                <w:lang w:val="es-ES"/>
              </w:rPr>
              <w:t xml:space="preserve"> </w:t>
            </w:r>
            <w:r w:rsidRPr="00BE6950">
              <w:rPr>
                <w:rFonts w:ascii="GHEA Grapalat" w:hAnsi="GHEA Grapalat"/>
                <w:sz w:val="18"/>
                <w:szCs w:val="18"/>
                <w:lang w:val="hy-AM"/>
              </w:rPr>
              <w:t>անհրաժեշտության</w:t>
            </w:r>
            <w:r w:rsidRPr="00BE6950">
              <w:rPr>
                <w:rFonts w:ascii="GHEA Grapalat" w:hAnsi="GHEA Grapalat"/>
                <w:sz w:val="18"/>
                <w:szCs w:val="18"/>
                <w:lang w:val="es-ES"/>
              </w:rPr>
              <w:t xml:space="preserve"> </w:t>
            </w:r>
            <w:r w:rsidRPr="00BE6950">
              <w:rPr>
                <w:rFonts w:ascii="GHEA Grapalat" w:hAnsi="GHEA Grapalat"/>
                <w:sz w:val="18"/>
                <w:szCs w:val="18"/>
                <w:lang w:val="hy-AM"/>
              </w:rPr>
              <w:t>տարբերակով</w:t>
            </w:r>
            <w:r w:rsidRPr="00BE6950">
              <w:rPr>
                <w:rFonts w:ascii="GHEA Grapalat" w:hAnsi="GHEA Grapalat"/>
                <w:sz w:val="18"/>
                <w:szCs w:val="18"/>
                <w:lang w:val="es-ES"/>
              </w:rPr>
              <w:t xml:space="preserve"> : </w:t>
            </w:r>
            <w:r w:rsidRPr="00BE6950">
              <w:rPr>
                <w:rFonts w:ascii="GHEA Grapalat" w:hAnsi="GHEA Grapalat"/>
                <w:sz w:val="18"/>
                <w:szCs w:val="18"/>
                <w:lang w:val="hy-AM"/>
              </w:rPr>
              <w:t>Չօգտագործված,  ոչ պակաս քան 2024թ. արտադրության։</w:t>
            </w:r>
            <w:r w:rsidRPr="00BE6950">
              <w:rPr>
                <w:rFonts w:ascii="GHEA Grapalat" w:hAnsi="GHEA Grapalat"/>
                <w:sz w:val="18"/>
                <w:szCs w:val="18"/>
                <w:lang w:val="es-ES"/>
              </w:rPr>
              <w:t xml:space="preserve"> </w:t>
            </w:r>
            <w:r w:rsidRPr="00BE6950">
              <w:rPr>
                <w:rFonts w:ascii="GHEA Grapalat" w:hAnsi="GHEA Grapalat"/>
                <w:sz w:val="18"/>
                <w:szCs w:val="18"/>
                <w:lang w:val="hy-AM"/>
              </w:rPr>
              <w:t>Երաշխիքային</w:t>
            </w:r>
            <w:r w:rsidRPr="00BE6950">
              <w:rPr>
                <w:rFonts w:ascii="GHEA Grapalat" w:hAnsi="GHEA Grapalat"/>
                <w:sz w:val="18"/>
                <w:szCs w:val="18"/>
                <w:lang w:val="es-ES"/>
              </w:rPr>
              <w:t xml:space="preserve"> </w:t>
            </w:r>
            <w:r w:rsidRPr="00BE6950">
              <w:rPr>
                <w:rFonts w:ascii="GHEA Grapalat" w:hAnsi="GHEA Grapalat"/>
                <w:sz w:val="18"/>
                <w:szCs w:val="18"/>
                <w:lang w:val="hy-AM"/>
              </w:rPr>
              <w:t>ժամկետը</w:t>
            </w:r>
            <w:r w:rsidRPr="00BE6950">
              <w:rPr>
                <w:rFonts w:ascii="GHEA Grapalat" w:hAnsi="GHEA Grapalat"/>
                <w:sz w:val="18"/>
                <w:szCs w:val="18"/>
                <w:lang w:val="es-ES"/>
              </w:rPr>
              <w:t xml:space="preserve">  </w:t>
            </w:r>
            <w:r w:rsidRPr="00BE6950">
              <w:rPr>
                <w:rFonts w:ascii="GHEA Grapalat" w:hAnsi="GHEA Grapalat"/>
                <w:sz w:val="18"/>
                <w:szCs w:val="18"/>
                <w:lang w:val="es-ES"/>
              </w:rPr>
              <w:lastRenderedPageBreak/>
              <w:t xml:space="preserve">երեք  </w:t>
            </w:r>
            <w:r w:rsidRPr="00BE6950">
              <w:rPr>
                <w:rFonts w:ascii="GHEA Grapalat" w:hAnsi="GHEA Grapalat"/>
                <w:sz w:val="18"/>
                <w:szCs w:val="18"/>
                <w:lang w:val="hy-AM"/>
              </w:rPr>
              <w:t>տարի</w:t>
            </w:r>
            <w:r w:rsidRPr="00BE6950">
              <w:rPr>
                <w:rFonts w:ascii="GHEA Grapalat" w:hAnsi="GHEA Grapalat"/>
                <w:sz w:val="18"/>
                <w:szCs w:val="18"/>
                <w:lang w:val="es-ES"/>
              </w:rPr>
              <w:t>:</w:t>
            </w:r>
          </w:p>
        </w:tc>
        <w:tc>
          <w:tcPr>
            <w:tcW w:w="666" w:type="dxa"/>
            <w:shd w:val="clear" w:color="auto" w:fill="auto"/>
            <w:vAlign w:val="center"/>
            <w:hideMark/>
          </w:tcPr>
          <w:p w14:paraId="7266730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lastRenderedPageBreak/>
              <w:t>հատ</w:t>
            </w:r>
          </w:p>
        </w:tc>
        <w:tc>
          <w:tcPr>
            <w:tcW w:w="990" w:type="dxa"/>
            <w:shd w:val="clear" w:color="auto" w:fill="auto"/>
            <w:noWrap/>
            <w:vAlign w:val="center"/>
            <w:hideMark/>
          </w:tcPr>
          <w:p w14:paraId="5F58468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147000</w:t>
            </w:r>
          </w:p>
        </w:tc>
        <w:tc>
          <w:tcPr>
            <w:tcW w:w="1170" w:type="dxa"/>
            <w:shd w:val="clear" w:color="auto" w:fill="auto"/>
            <w:vAlign w:val="center"/>
            <w:hideMark/>
          </w:tcPr>
          <w:p w14:paraId="5896D20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5880000</w:t>
            </w:r>
          </w:p>
        </w:tc>
        <w:tc>
          <w:tcPr>
            <w:tcW w:w="1143" w:type="dxa"/>
            <w:shd w:val="clear" w:color="auto" w:fill="auto"/>
            <w:noWrap/>
            <w:vAlign w:val="center"/>
            <w:hideMark/>
          </w:tcPr>
          <w:p w14:paraId="2D036135"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w:t>
            </w:r>
          </w:p>
        </w:tc>
        <w:tc>
          <w:tcPr>
            <w:tcW w:w="990" w:type="dxa"/>
            <w:shd w:val="clear" w:color="auto" w:fill="auto"/>
            <w:vAlign w:val="center"/>
            <w:hideMark/>
          </w:tcPr>
          <w:p w14:paraId="75B4F6DB"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ք.Երևան, Արին Բերդի 3 նրբ. N5</w:t>
            </w:r>
          </w:p>
        </w:tc>
        <w:tc>
          <w:tcPr>
            <w:tcW w:w="990" w:type="dxa"/>
            <w:gridSpan w:val="2"/>
            <w:shd w:val="clear" w:color="auto" w:fill="auto"/>
            <w:vAlign w:val="center"/>
            <w:hideMark/>
          </w:tcPr>
          <w:p w14:paraId="3A6F302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40</w:t>
            </w:r>
          </w:p>
        </w:tc>
        <w:tc>
          <w:tcPr>
            <w:tcW w:w="1422" w:type="dxa"/>
            <w:shd w:val="clear" w:color="auto" w:fill="auto"/>
            <w:vAlign w:val="center"/>
            <w:hideMark/>
          </w:tcPr>
          <w:p w14:paraId="56967CDD" w14:textId="77777777" w:rsidR="001D6981" w:rsidRPr="00BE6950" w:rsidRDefault="001D6981" w:rsidP="00226F0B">
            <w:pPr>
              <w:spacing w:after="0" w:line="240" w:lineRule="auto"/>
              <w:jc w:val="center"/>
              <w:rPr>
                <w:rFonts w:ascii="GHEA Grapalat" w:hAnsi="GHEA Grapalat" w:cs="Calibri"/>
                <w:sz w:val="16"/>
                <w:szCs w:val="16"/>
              </w:rPr>
            </w:pPr>
            <w:r w:rsidRPr="00BE6950">
              <w:rPr>
                <w:rFonts w:ascii="GHEA Grapalat" w:hAnsi="GHEA Grapalat" w:cs="Calibri"/>
                <w:sz w:val="16"/>
                <w:szCs w:val="16"/>
              </w:rPr>
              <w:t>Ֆինանսական միջոցներ նախատեսվելու դեպքում կողմերի միջև կնքվող համաձայնագրի ուժի մեջ մտնելու օրվանից 120 օրացուցային օրվա ընթացքում:</w:t>
            </w:r>
          </w:p>
        </w:tc>
      </w:tr>
      <w:tr w:rsidR="00BE6950" w:rsidRPr="00BE6950" w14:paraId="4554D91A" w14:textId="77777777" w:rsidTr="00D80B11">
        <w:tblPrEx>
          <w:shd w:val="clear" w:color="auto" w:fill="FFFFFF" w:themeFill="background1"/>
        </w:tblPrEx>
        <w:trPr>
          <w:gridAfter w:val="11"/>
          <w:wAfter w:w="13066" w:type="dxa"/>
          <w:trHeight w:val="20"/>
        </w:trPr>
        <w:tc>
          <w:tcPr>
            <w:tcW w:w="3566" w:type="dxa"/>
            <w:gridSpan w:val="5"/>
            <w:shd w:val="clear" w:color="auto" w:fill="FFFFFF" w:themeFill="background1"/>
            <w:vAlign w:val="bottom"/>
            <w:hideMark/>
          </w:tcPr>
          <w:p w14:paraId="23E3EF2B"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720" w:type="dxa"/>
            <w:shd w:val="clear" w:color="auto" w:fill="FFFFFF" w:themeFill="background1"/>
            <w:vAlign w:val="bottom"/>
            <w:hideMark/>
          </w:tcPr>
          <w:p w14:paraId="7A5B0355" w14:textId="77777777" w:rsidR="001D6981" w:rsidRPr="00BE6950" w:rsidRDefault="001D6981" w:rsidP="00226F0B">
            <w:pPr>
              <w:spacing w:after="0" w:line="240" w:lineRule="auto"/>
              <w:rPr>
                <w:rFonts w:ascii="GHEA Grapalat" w:eastAsia="Times New Roman" w:hAnsi="GHEA Grapalat" w:cs="Calibri"/>
                <w:sz w:val="16"/>
                <w:szCs w:val="16"/>
              </w:rPr>
            </w:pPr>
          </w:p>
        </w:tc>
        <w:tc>
          <w:tcPr>
            <w:tcW w:w="990" w:type="dxa"/>
            <w:gridSpan w:val="2"/>
            <w:shd w:val="clear" w:color="auto" w:fill="FFFFFF" w:themeFill="background1"/>
            <w:vAlign w:val="bottom"/>
            <w:hideMark/>
          </w:tcPr>
          <w:p w14:paraId="109BD55C" w14:textId="77777777" w:rsidR="001D6981" w:rsidRPr="00BE6950" w:rsidRDefault="001D6981" w:rsidP="00226F0B">
            <w:pPr>
              <w:spacing w:after="0" w:line="240" w:lineRule="auto"/>
              <w:rPr>
                <w:rFonts w:ascii="GHEA Grapalat" w:eastAsia="Times New Roman" w:hAnsi="GHEA Grapalat" w:cs="Calibri"/>
                <w:sz w:val="16"/>
                <w:szCs w:val="16"/>
              </w:rPr>
            </w:pPr>
          </w:p>
        </w:tc>
      </w:tr>
      <w:tr w:rsidR="00BE6950" w:rsidRPr="00BE6950" w14:paraId="57AF341D" w14:textId="77777777" w:rsidTr="00D80B11">
        <w:tblPrEx>
          <w:shd w:val="clear" w:color="auto" w:fill="FFFFFF" w:themeFill="background1"/>
        </w:tblPrEx>
        <w:trPr>
          <w:gridAfter w:val="3"/>
          <w:wAfter w:w="3252" w:type="dxa"/>
          <w:trHeight w:val="20"/>
        </w:trPr>
        <w:tc>
          <w:tcPr>
            <w:tcW w:w="15090" w:type="dxa"/>
            <w:gridSpan w:val="16"/>
            <w:shd w:val="clear" w:color="auto" w:fill="FFFFFF" w:themeFill="background1"/>
            <w:vAlign w:val="center"/>
            <w:hideMark/>
          </w:tcPr>
          <w:p w14:paraId="7CD540EA" w14:textId="77777777" w:rsidR="001D6981" w:rsidRPr="00BE6950" w:rsidRDefault="001D6981" w:rsidP="00226F0B">
            <w:pPr>
              <w:spacing w:after="0" w:line="240" w:lineRule="auto"/>
              <w:jc w:val="center"/>
              <w:rPr>
                <w:rFonts w:ascii="GHEA Grapalat" w:eastAsia="Times New Roman" w:hAnsi="GHEA Grapalat" w:cs="Calibri"/>
                <w:sz w:val="16"/>
                <w:szCs w:val="16"/>
              </w:rPr>
            </w:pPr>
          </w:p>
          <w:p w14:paraId="5280EDC6" w14:textId="77777777" w:rsidR="001D6981" w:rsidRPr="00BE6950" w:rsidRDefault="001D6981" w:rsidP="00226F0B">
            <w:pPr>
              <w:spacing w:after="0" w:line="240" w:lineRule="auto"/>
              <w:jc w:val="center"/>
              <w:rPr>
                <w:rFonts w:ascii="GHEA Grapalat" w:eastAsia="Times New Roman" w:hAnsi="GHEA Grapalat" w:cs="Calibri"/>
                <w:sz w:val="16"/>
                <w:szCs w:val="16"/>
              </w:rPr>
            </w:pPr>
          </w:p>
          <w:p w14:paraId="63199A80" w14:textId="1C28563C"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ИЗМЕНЕННЫЙ ТЕХНИЧЕСКАЯ ХАРАКТЕРИСТИКА - ГРАФИК ЗАКУПКИ*</w:t>
            </w:r>
          </w:p>
          <w:p w14:paraId="68491B75" w14:textId="77777777" w:rsidR="001D6981" w:rsidRPr="00BE6950" w:rsidRDefault="001D6981" w:rsidP="00226F0B">
            <w:pPr>
              <w:spacing w:after="0" w:line="240" w:lineRule="auto"/>
              <w:jc w:val="center"/>
              <w:rPr>
                <w:rFonts w:ascii="GHEA Grapalat" w:eastAsia="Times New Roman" w:hAnsi="GHEA Grapalat" w:cs="Calibri"/>
                <w:sz w:val="16"/>
                <w:szCs w:val="16"/>
              </w:rPr>
            </w:pPr>
          </w:p>
        </w:tc>
      </w:tr>
    </w:tbl>
    <w:p w14:paraId="2A4007C4" w14:textId="6EDE8FE5" w:rsidR="008F29CA" w:rsidRPr="00BE6950" w:rsidRDefault="008F29CA" w:rsidP="00976B66">
      <w:pPr>
        <w:rPr>
          <w:rFonts w:ascii="GHEA Grapalat" w:hAnsi="GHEA Grapalat"/>
          <w:b/>
          <w:sz w:val="18"/>
          <w:szCs w:val="18"/>
        </w:rPr>
      </w:pPr>
    </w:p>
    <w:tbl>
      <w:tblPr>
        <w:tblW w:w="15090" w:type="dxa"/>
        <w:tblInd w:w="-34" w:type="dxa"/>
        <w:shd w:val="clear" w:color="auto" w:fill="FFFFFF" w:themeFill="background1"/>
        <w:tblLayout w:type="fixed"/>
        <w:tblLook w:val="04A0" w:firstRow="1" w:lastRow="0" w:firstColumn="1" w:lastColumn="0" w:noHBand="0" w:noVBand="1"/>
      </w:tblPr>
      <w:tblGrid>
        <w:gridCol w:w="540"/>
        <w:gridCol w:w="12"/>
        <w:gridCol w:w="1428"/>
        <w:gridCol w:w="1423"/>
        <w:gridCol w:w="993"/>
        <w:gridCol w:w="3566"/>
        <w:gridCol w:w="720"/>
        <w:gridCol w:w="990"/>
        <w:gridCol w:w="1080"/>
        <w:gridCol w:w="1080"/>
        <w:gridCol w:w="1170"/>
        <w:gridCol w:w="900"/>
        <w:gridCol w:w="1182"/>
        <w:gridCol w:w="6"/>
      </w:tblGrid>
      <w:tr w:rsidR="00BE6950" w:rsidRPr="00BE6950" w14:paraId="4FA60E08" w14:textId="77777777" w:rsidTr="001D6981">
        <w:trPr>
          <w:trHeight w:val="20"/>
        </w:trPr>
        <w:tc>
          <w:tcPr>
            <w:tcW w:w="15090"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3F978F" w14:textId="77777777" w:rsidR="001D6981" w:rsidRPr="00BE6950" w:rsidRDefault="001D6981" w:rsidP="00226F0B">
            <w:pPr>
              <w:spacing w:after="0" w:line="240" w:lineRule="auto"/>
              <w:jc w:val="center"/>
              <w:rPr>
                <w:rFonts w:ascii="GHEA Grapalat" w:eastAsia="Times New Roman" w:hAnsi="GHEA Grapalat" w:cs="Calibri"/>
                <w:sz w:val="16"/>
                <w:szCs w:val="16"/>
              </w:rPr>
            </w:pPr>
            <w:r w:rsidRPr="00BE6950">
              <w:rPr>
                <w:rFonts w:ascii="GHEA Grapalat" w:eastAsia="Times New Roman" w:hAnsi="GHEA Grapalat" w:cs="Calibri"/>
                <w:sz w:val="16"/>
                <w:szCs w:val="16"/>
              </w:rPr>
              <w:t>Товар</w:t>
            </w:r>
          </w:p>
        </w:tc>
      </w:tr>
      <w:tr w:rsidR="00BE6950" w:rsidRPr="00BE6950" w14:paraId="0C398A58" w14:textId="77777777" w:rsidTr="001D6981">
        <w:trPr>
          <w:gridAfter w:val="1"/>
          <w:wAfter w:w="6" w:type="dxa"/>
          <w:trHeight w:val="20"/>
        </w:trPr>
        <w:tc>
          <w:tcPr>
            <w:tcW w:w="552"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7534E1"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о/н</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A6BC4"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О/н</w:t>
            </w:r>
          </w:p>
          <w:p w14:paraId="4284F161"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hAnsi="GHEA Grapalat"/>
                <w:sz w:val="18"/>
                <w:szCs w:val="18"/>
              </w:rPr>
              <w:t>сквозной код по классификации ЕЗК (CPV)</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2CF267"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Наименование</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C1CEE"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Производитель и страна происхождения</w:t>
            </w:r>
          </w:p>
        </w:tc>
        <w:tc>
          <w:tcPr>
            <w:tcW w:w="356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CEA330"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Техническая характеристика</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74DC8"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Е/и</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4FABA6"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Цена единицы драмов РА</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78EFC6"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Общая сумма</w:t>
            </w:r>
          </w:p>
          <w:p w14:paraId="4F934B0E"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драмов РА</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B346E7"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Общее количество</w:t>
            </w:r>
          </w:p>
        </w:tc>
        <w:tc>
          <w:tcPr>
            <w:tcW w:w="3252"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58B3FE8F"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Снабжения</w:t>
            </w:r>
          </w:p>
        </w:tc>
      </w:tr>
      <w:tr w:rsidR="00BE6950" w:rsidRPr="00BE6950" w14:paraId="5D7EBD71" w14:textId="77777777" w:rsidTr="001D6981">
        <w:trPr>
          <w:gridAfter w:val="1"/>
          <w:wAfter w:w="6" w:type="dxa"/>
          <w:trHeight w:val="20"/>
        </w:trPr>
        <w:tc>
          <w:tcPr>
            <w:tcW w:w="552"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7D1602"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42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1FB81"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42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A6738"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B6A3A4"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356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B08B52"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7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DD79DE"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9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991283"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6815C4"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17C270"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8B3269"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адрес</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1992F3"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надлежащее количество</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2765F2"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срок**</w:t>
            </w:r>
          </w:p>
        </w:tc>
      </w:tr>
      <w:tr w:rsidR="00BE6950" w:rsidRPr="00BE6950" w14:paraId="5ECB2828" w14:textId="77777777" w:rsidTr="001D6981">
        <w:trPr>
          <w:gridAfter w:val="1"/>
          <w:wAfter w:w="6" w:type="dxa"/>
          <w:trHeight w:val="20"/>
        </w:trPr>
        <w:tc>
          <w:tcPr>
            <w:tcW w:w="552"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691A8"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42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ED2AA"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42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4AE88"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86B07"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356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EBA4B"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7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DA569"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9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A901"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34894"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43EF7" w14:textId="77777777" w:rsidR="001D6981" w:rsidRPr="00BE6950" w:rsidRDefault="001D6981" w:rsidP="00226F0B">
            <w:pPr>
              <w:spacing w:after="0" w:line="240" w:lineRule="auto"/>
              <w:jc w:val="center"/>
              <w:rPr>
                <w:rFonts w:ascii="GHEA Grapalat" w:eastAsia="Times New Roman" w:hAnsi="GHEA Grapalat" w:cs="Calibri"/>
                <w:sz w:val="18"/>
                <w:szCs w:val="18"/>
              </w:rPr>
            </w:pPr>
          </w:p>
        </w:tc>
        <w:tc>
          <w:tcPr>
            <w:tcW w:w="325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C706478"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noProof/>
                <w:sz w:val="18"/>
                <w:szCs w:val="18"/>
              </w:rPr>
              <w:drawing>
                <wp:anchor distT="0" distB="0" distL="114300" distR="114300" simplePos="0" relativeHeight="251660288" behindDoc="0" locked="0" layoutInCell="1" allowOverlap="1" wp14:anchorId="40286A46" wp14:editId="6981DA77">
                  <wp:simplePos x="0" y="0"/>
                  <wp:positionH relativeFrom="column">
                    <wp:posOffset>999482</wp:posOffset>
                  </wp:positionH>
                  <wp:positionV relativeFrom="paragraph">
                    <wp:posOffset>60610</wp:posOffset>
                  </wp:positionV>
                  <wp:extent cx="360" cy="360"/>
                  <wp:effectExtent l="38100" t="25400" r="12700" b="25400"/>
                  <wp:wrapNone/>
                  <wp:docPr id="1" name="In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nk 2"/>
                          <pic:cNvPicPr>
                            <a:picLocks noRot="1"/>
                          </pic:cNvPicPr>
                        </pic:nvPicPr>
                        <pic:blipFill>
                          <a:blip r:embed="rId6" cstate="print"/>
                          <a:stretch>
                            <a:fillRect/>
                          </a:stretch>
                        </pic:blipFill>
                        <pic:spPr>
                          <a:xfrm>
                            <a:off x="0" y="0"/>
                            <a:ext cx="36000" cy="216000"/>
                          </a:xfrm>
                          <a:prstGeom prst="rect">
                            <a:avLst/>
                          </a:prstGeom>
                        </pic:spPr>
                      </pic:pic>
                    </a:graphicData>
                  </a:graphic>
                </wp:anchor>
              </w:drawing>
            </w:r>
            <w:r w:rsidRPr="00BE6950">
              <w:rPr>
                <w:rFonts w:ascii="GHEA Grapalat" w:eastAsia="Times New Roman" w:hAnsi="GHEA Grapalat" w:cs="Calibri"/>
                <w:noProof/>
                <w:sz w:val="18"/>
                <w:szCs w:val="18"/>
              </w:rPr>
              <w:drawing>
                <wp:anchor distT="0" distB="0" distL="114300" distR="114300" simplePos="0" relativeHeight="251656192" behindDoc="0" locked="0" layoutInCell="1" allowOverlap="1" wp14:anchorId="35A6FBAC" wp14:editId="6211B34C">
                  <wp:simplePos x="0" y="0"/>
                  <wp:positionH relativeFrom="column">
                    <wp:posOffset>762602</wp:posOffset>
                  </wp:positionH>
                  <wp:positionV relativeFrom="paragraph">
                    <wp:posOffset>95890</wp:posOffset>
                  </wp:positionV>
                  <wp:extent cx="360" cy="360"/>
                  <wp:effectExtent l="38100" t="25400" r="12700" b="25400"/>
                  <wp:wrapNone/>
                  <wp:docPr id="2" name="In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nk 1"/>
                          <pic:cNvPicPr>
                            <a:picLocks noRot="1"/>
                          </pic:cNvPicPr>
                        </pic:nvPicPr>
                        <pic:blipFill>
                          <a:blip r:embed="rId6" cstate="print"/>
                          <a:stretch>
                            <a:fillRect/>
                          </a:stretch>
                        </pic:blipFill>
                        <pic:spPr>
                          <a:xfrm>
                            <a:off x="0" y="0"/>
                            <a:ext cx="36000" cy="216000"/>
                          </a:xfrm>
                          <a:prstGeom prst="rect">
                            <a:avLst/>
                          </a:prstGeom>
                        </pic:spPr>
                      </pic:pic>
                    </a:graphicData>
                  </a:graphic>
                </wp:anchor>
              </w:drawing>
            </w:r>
            <w:r w:rsidRPr="00BE6950">
              <w:rPr>
                <w:rFonts w:ascii="GHEA Grapalat" w:eastAsia="Times New Roman" w:hAnsi="GHEA Grapalat" w:cs="Calibri"/>
                <w:sz w:val="18"/>
                <w:szCs w:val="18"/>
              </w:rPr>
              <w:t>поставки</w:t>
            </w:r>
          </w:p>
        </w:tc>
      </w:tr>
      <w:tr w:rsidR="00BE6950" w:rsidRPr="00BE6950" w14:paraId="0312FFE4" w14:textId="77777777" w:rsidTr="001D6981">
        <w:trPr>
          <w:trHeight w:val="20"/>
        </w:trPr>
        <w:tc>
          <w:tcPr>
            <w:tcW w:w="15090" w:type="dxa"/>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07B32" w14:textId="77777777" w:rsidR="001D6981" w:rsidRPr="00BE6950" w:rsidRDefault="001D6981" w:rsidP="00226F0B">
            <w:pPr>
              <w:spacing w:after="0" w:line="240" w:lineRule="auto"/>
              <w:jc w:val="center"/>
              <w:rPr>
                <w:rFonts w:ascii="GHEA Grapalat" w:eastAsia="Times New Roman" w:hAnsi="GHEA Grapalat" w:cs="Calibri"/>
                <w:sz w:val="18"/>
                <w:szCs w:val="18"/>
              </w:rPr>
            </w:pPr>
            <w:r w:rsidRPr="00BE6950">
              <w:rPr>
                <w:rFonts w:ascii="GHEA Grapalat" w:eastAsia="Times New Roman" w:hAnsi="GHEA Grapalat" w:cs="Calibri"/>
                <w:sz w:val="18"/>
                <w:szCs w:val="18"/>
              </w:rPr>
              <w:t>товара</w:t>
            </w:r>
          </w:p>
        </w:tc>
      </w:tr>
      <w:tr w:rsidR="00BE6950" w:rsidRPr="00BE6950" w14:paraId="0C8D3F8B"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EF6F53"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E8E7E0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16311400/503</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867A59"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Газонокосилки</w:t>
            </w:r>
          </w:p>
          <w:p w14:paraId="51109DC8"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81E3F7"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133A31"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Газонокосилка на колесах электрическая, число оборотов не менее </w:t>
            </w:r>
            <w:r w:rsidRPr="00BE6950">
              <w:rPr>
                <w:rFonts w:ascii="GHEA Grapalat" w:hAnsi="GHEA Grapalat"/>
                <w:sz w:val="18"/>
                <w:szCs w:val="18"/>
                <w:lang w:val="ru-RU"/>
              </w:rPr>
              <w:br/>
            </w:r>
            <w:r w:rsidRPr="00BE6950">
              <w:rPr>
                <w:rFonts w:ascii="GHEA Grapalat" w:hAnsi="GHEA Grapalat" w:cs="Calibri"/>
                <w:sz w:val="18"/>
                <w:szCs w:val="18"/>
                <w:lang w:val="ru-RU"/>
              </w:rPr>
              <w:t>3200</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об</w:t>
            </w:r>
            <w:r w:rsidRPr="00BE6950">
              <w:rPr>
                <w:rFonts w:ascii="GHEA Grapalat" w:hAnsi="GHEA Grapalat" w:cs="Arial"/>
                <w:sz w:val="18"/>
                <w:szCs w:val="18"/>
                <w:shd w:val="clear" w:color="auto" w:fill="F8F9FA"/>
                <w:lang w:val="ru-RU"/>
              </w:rPr>
              <w:t>/</w:t>
            </w:r>
            <w:r w:rsidRPr="00BE6950">
              <w:rPr>
                <w:rFonts w:ascii="GHEA Grapalat" w:hAnsi="GHEA Grapalat" w:cs="Cambria Math"/>
                <w:sz w:val="18"/>
                <w:szCs w:val="18"/>
                <w:shd w:val="clear" w:color="auto" w:fill="F8F9FA"/>
                <w:lang w:val="ru-RU"/>
              </w:rPr>
              <w:t>мин</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мощность</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не</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менее</w:t>
            </w:r>
            <w:r w:rsidRPr="00BE6950">
              <w:rPr>
                <w:rFonts w:ascii="GHEA Grapalat" w:hAnsi="GHEA Grapalat" w:cs="Arial"/>
                <w:sz w:val="18"/>
                <w:szCs w:val="18"/>
                <w:shd w:val="clear" w:color="auto" w:fill="F8F9FA"/>
                <w:lang w:val="ru-RU"/>
              </w:rPr>
              <w:t xml:space="preserve"> 1700</w:t>
            </w:r>
            <w:r w:rsidRPr="00BE6950">
              <w:rPr>
                <w:rFonts w:ascii="GHEA Grapalat" w:hAnsi="GHEA Grapalat" w:cs="Cambria Math"/>
                <w:sz w:val="18"/>
                <w:szCs w:val="18"/>
                <w:shd w:val="clear" w:color="auto" w:fill="F8F9FA"/>
                <w:lang w:val="ru-RU"/>
              </w:rPr>
              <w:t>Вт</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режущий</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элемент</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пластиковая</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резьба</w:t>
            </w:r>
            <w:r w:rsidRPr="00BE6950">
              <w:rPr>
                <w:rFonts w:ascii="GHEA Grapalat" w:hAnsi="GHEA Grapalat" w:cs="Arial"/>
                <w:sz w:val="18"/>
                <w:szCs w:val="18"/>
                <w:shd w:val="clear" w:color="auto" w:fill="F8F9FA"/>
                <w:lang w:val="ru-RU"/>
              </w:rPr>
              <w:t>/</w:t>
            </w:r>
            <w:r w:rsidRPr="00BE6950">
              <w:rPr>
                <w:rFonts w:ascii="GHEA Grapalat" w:hAnsi="GHEA Grapalat" w:cs="Cambria Math"/>
                <w:sz w:val="18"/>
                <w:szCs w:val="18"/>
                <w:shd w:val="clear" w:color="auto" w:fill="F8F9FA"/>
                <w:lang w:val="ru-RU"/>
              </w:rPr>
              <w:t>диаметр</w:t>
            </w:r>
            <w:r w:rsidRPr="00BE6950">
              <w:rPr>
                <w:rFonts w:ascii="GHEA Grapalat" w:hAnsi="GHEA Grapalat" w:cs="Arial"/>
                <w:sz w:val="18"/>
                <w:szCs w:val="18"/>
                <w:shd w:val="clear" w:color="auto" w:fill="F8F9FA"/>
                <w:lang w:val="ru-RU"/>
              </w:rPr>
              <w:t xml:space="preserve"> 2,4 </w:t>
            </w:r>
            <w:r w:rsidRPr="00BE6950">
              <w:rPr>
                <w:rFonts w:ascii="GHEA Grapalat" w:hAnsi="GHEA Grapalat" w:cs="Cambria Math"/>
                <w:sz w:val="18"/>
                <w:szCs w:val="18"/>
                <w:shd w:val="clear" w:color="auto" w:fill="F8F9FA"/>
                <w:lang w:val="ru-RU"/>
              </w:rPr>
              <w:t>мм</w:t>
            </w:r>
            <w:r w:rsidRPr="00BE6950">
              <w:rPr>
                <w:rFonts w:ascii="GHEA Grapalat" w:hAnsi="GHEA Grapalat" w:cs="Arial"/>
                <w:sz w:val="18"/>
                <w:szCs w:val="18"/>
                <w:shd w:val="clear" w:color="auto" w:fill="F8F9FA"/>
                <w:lang w:val="ru-RU"/>
              </w:rPr>
              <w:t>/</w:t>
            </w:r>
            <w:r w:rsidRPr="00BE6950">
              <w:rPr>
                <w:rFonts w:ascii="GHEA Grapalat" w:hAnsi="GHEA Grapalat" w:cs="Cambria Math"/>
                <w:sz w:val="18"/>
                <w:szCs w:val="18"/>
                <w:shd w:val="clear" w:color="auto" w:fill="F8F9FA"/>
                <w:lang w:val="ru-RU"/>
              </w:rPr>
              <w:t>л</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и</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металлический</w:t>
            </w:r>
            <w:r w:rsidRPr="00BE6950">
              <w:rPr>
                <w:rFonts w:ascii="GHEA Grapalat" w:hAnsi="GHEA Grapalat" w:cs="Arial"/>
                <w:sz w:val="18"/>
                <w:szCs w:val="18"/>
                <w:shd w:val="clear" w:color="auto" w:fill="F8F9FA"/>
                <w:lang w:val="ru-RU"/>
              </w:rPr>
              <w:t xml:space="preserve"> </w:t>
            </w:r>
            <w:r w:rsidRPr="00BE6950">
              <w:rPr>
                <w:rFonts w:ascii="GHEA Grapalat" w:hAnsi="GHEA Grapalat" w:cs="Cambria Math"/>
                <w:sz w:val="18"/>
                <w:szCs w:val="18"/>
                <w:shd w:val="clear" w:color="auto" w:fill="F8F9FA"/>
                <w:lang w:val="ru-RU"/>
              </w:rPr>
              <w:t>нож</w:t>
            </w:r>
            <w:r w:rsidRPr="00BE6950">
              <w:rPr>
                <w:rFonts w:ascii="GHEA Grapalat" w:hAnsi="GHEA Grapalat" w:cs="Arial"/>
                <w:sz w:val="18"/>
                <w:szCs w:val="18"/>
                <w:shd w:val="clear" w:color="auto" w:fill="F8F9FA"/>
                <w:lang w:val="ru-RU"/>
              </w:rPr>
              <w:t xml:space="preserve">. </w:t>
            </w:r>
            <w:r w:rsidRPr="00BE6950">
              <w:rPr>
                <w:rStyle w:val="y2iqfc"/>
                <w:rFonts w:ascii="GHEA Grapalat" w:hAnsi="GHEA Grapalat"/>
                <w:sz w:val="18"/>
                <w:szCs w:val="18"/>
                <w:lang w:val="ru-RU"/>
              </w:rPr>
              <w:t>полотно /255мм/: Номинальное напряжение 220-240 В, частота 50 Гц. Допуск всех размеров +-5%.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73AC643B"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1 год.</w:t>
            </w:r>
          </w:p>
          <w:p w14:paraId="378E23FE" w14:textId="77777777" w:rsidR="001D6981" w:rsidRPr="00BE6950" w:rsidRDefault="001D6981" w:rsidP="00226F0B">
            <w:pPr>
              <w:spacing w:after="0" w:line="240" w:lineRule="auto"/>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07AB27"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шт.</w:t>
            </w:r>
          </w:p>
          <w:p w14:paraId="383DD5E1" w14:textId="77777777" w:rsidR="001D6981" w:rsidRPr="00BE6950" w:rsidRDefault="001D6981" w:rsidP="00226F0B">
            <w:pPr>
              <w:spacing w:after="0"/>
              <w:jc w:val="center"/>
              <w:rPr>
                <w:rFonts w:ascii="GHEA Grapalat" w:hAnsi="GHEA Grapalat" w:cs="Calibri"/>
                <w:sz w:val="18"/>
                <w:szCs w:val="18"/>
              </w:rPr>
            </w:pP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42E2F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0B045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B23DD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FA6E5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66E8C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FCDB7B"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6C7CD892"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4E81DDF4"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B7D8E"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69C840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16311400/504</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82F444"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Газонокосилки</w:t>
            </w:r>
          </w:p>
          <w:p w14:paraId="73E18CBF"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E1767F"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8BAA6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Газонокосилка с бензиновым двигателем. Мощность не менее 2000 Вт, число оборотов не менее 9500 об/мин, вид топлива бензин АИ 92, масло двухтактное, для двигателя производительность бака не менее 1,2 лсм/ч, режущий элемент – пластиковая резьба/металлическое лезвие/255мм/, уровень шума не более 96 дБ.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На этапе оформления договора предоставить </w:t>
            </w:r>
            <w:r w:rsidRPr="00BE6950">
              <w:rPr>
                <w:rStyle w:val="y2iqfc"/>
                <w:rFonts w:ascii="GHEA Grapalat" w:hAnsi="GHEA Grapalat"/>
                <w:sz w:val="18"/>
                <w:szCs w:val="18"/>
                <w:lang w:val="ru-RU"/>
              </w:rPr>
              <w:lastRenderedPageBreak/>
              <w:t>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7B14D0BC"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Гарантийное обслуживание 1 год.</w:t>
            </w:r>
          </w:p>
          <w:p w14:paraId="6898B9A6" w14:textId="77777777" w:rsidR="001D6981" w:rsidRPr="00BE6950" w:rsidRDefault="001D6981" w:rsidP="00226F0B">
            <w:pPr>
              <w:pStyle w:val="HTML"/>
              <w:shd w:val="clear" w:color="auto" w:fill="F8F9FA"/>
              <w:rPr>
                <w:rFonts w:ascii="GHEA Grapalat" w:hAnsi="GHEA Grapalat"/>
                <w:sz w:val="18"/>
                <w:szCs w:val="18"/>
                <w:lang w:val="ru-RU"/>
              </w:rPr>
            </w:pPr>
          </w:p>
          <w:p w14:paraId="46171129" w14:textId="77777777" w:rsidR="001D6981" w:rsidRPr="00BE6950" w:rsidRDefault="001D6981" w:rsidP="00226F0B">
            <w:pPr>
              <w:spacing w:after="0" w:line="240" w:lineRule="auto"/>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FA3565"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lastRenderedPageBreak/>
              <w:t>шт.</w:t>
            </w:r>
          </w:p>
          <w:p w14:paraId="02DF6C4A" w14:textId="77777777" w:rsidR="001D6981" w:rsidRPr="00BE6950" w:rsidRDefault="001D6981" w:rsidP="00226F0B">
            <w:pPr>
              <w:spacing w:after="0"/>
              <w:jc w:val="center"/>
              <w:rPr>
                <w:rFonts w:ascii="GHEA Grapalat" w:hAnsi="GHEA Grapalat" w:cs="Calibri"/>
                <w:sz w:val="18"/>
                <w:szCs w:val="18"/>
              </w:rPr>
            </w:pP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A0B7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A6404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FDAEA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23017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FCB55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C55C1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w:t>
            </w:r>
            <w:r w:rsidRPr="00BE6950">
              <w:rPr>
                <w:rFonts w:ascii="GHEA Grapalat" w:hAnsi="GHEA Grapalat" w:cs="Calibri"/>
                <w:sz w:val="18"/>
                <w:szCs w:val="18"/>
              </w:rPr>
              <w:lastRenderedPageBreak/>
              <w:t xml:space="preserve">вступления соглашения. </w:t>
            </w:r>
          </w:p>
          <w:p w14:paraId="6A69B803" w14:textId="77777777" w:rsidR="001D6981" w:rsidRPr="00BE6950" w:rsidRDefault="001D6981" w:rsidP="00226F0B">
            <w:pPr>
              <w:spacing w:after="0" w:line="240" w:lineRule="auto"/>
              <w:jc w:val="center"/>
              <w:rPr>
                <w:rFonts w:ascii="GHEA Grapalat" w:hAnsi="GHEA Grapalat" w:cs="Calibri"/>
                <w:sz w:val="18"/>
                <w:szCs w:val="18"/>
              </w:rPr>
            </w:pPr>
          </w:p>
          <w:p w14:paraId="74C54200"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702645E2"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2CBF77"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3ABA32A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32324900/501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3675F5"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Телевизоры</w:t>
            </w:r>
          </w:p>
          <w:p w14:paraId="0857F573"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6FEE28"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1042E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Телевизор диагональю 32! Пунктуация</w:t>
            </w:r>
          </w:p>
          <w:p w14:paraId="40E397F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1920х1080, частота кадров 60Гц, формат экрана 16:9, тип освещения DLED</w:t>
            </w:r>
          </w:p>
          <w:p w14:paraId="7649EF30"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Полноценный ТВ, пульт, кабель питания. Напряжение: 220-240 В, 50 Гц  </w:t>
            </w:r>
          </w:p>
          <w:p w14:paraId="0D6A0C70"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Операционная система VIDAA, Wi-Fi, LAN. Звуковая мощность: 2x6 Вт, DTS, VIRTUALX </w:t>
            </w:r>
            <w:r w:rsidRPr="00BE6950">
              <w:rPr>
                <w:rStyle w:val="y2iqfc"/>
                <w:rFonts w:ascii="GHEA Grapalat" w:hAnsi="GHEA Grapalat"/>
                <w:lang w:val="ru-RU"/>
              </w:rPr>
              <w:t>или мощность звуковой системы,рассчитанной на слишимость на растоянии 2-3м.</w:t>
            </w:r>
          </w:p>
          <w:p w14:paraId="386BCBE0"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интерфейс: USBx1,HDMIx2.</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1A792A24"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355271C8"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2 (два) года.</w:t>
            </w:r>
          </w:p>
          <w:p w14:paraId="36E3E32B" w14:textId="77777777" w:rsidR="001D6981" w:rsidRPr="00BE6950" w:rsidRDefault="001D6981" w:rsidP="00226F0B">
            <w:pPr>
              <w:pStyle w:val="HTML"/>
              <w:shd w:val="clear" w:color="auto" w:fill="F8F9FA"/>
              <w:rPr>
                <w:rFonts w:ascii="GHEA Grapalat" w:hAnsi="GHEA Grapalat"/>
                <w:sz w:val="18"/>
                <w:szCs w:val="18"/>
                <w:lang w:val="ru-RU"/>
              </w:rPr>
            </w:pPr>
          </w:p>
          <w:p w14:paraId="5F8EB678"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FB0F3C"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шт.</w:t>
            </w:r>
          </w:p>
          <w:p w14:paraId="3A842B04" w14:textId="77777777" w:rsidR="001D6981" w:rsidRPr="00BE6950" w:rsidRDefault="001D6981" w:rsidP="00226F0B">
            <w:pPr>
              <w:spacing w:after="0"/>
              <w:jc w:val="center"/>
              <w:rPr>
                <w:rFonts w:ascii="GHEA Grapalat" w:hAnsi="GHEA Grapalat" w:cs="Calibri"/>
                <w:sz w:val="18"/>
                <w:szCs w:val="18"/>
              </w:rPr>
            </w:pP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3177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57FB7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569F6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2F165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78666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FDB87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6F9988E9"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4CBC91B7"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53D708"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366CFEF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32324900/503</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7EE26A"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Телевизоры</w:t>
            </w:r>
          </w:p>
          <w:p w14:paraId="34C0C052"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9ECC06"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05F1E6"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Телевизор: тип освещения DLED или LED, диагональ 43 дюйма, смарт, возможность подключения к Интернету, формат экрана 16:9. Разрешение 3840х2160, операционная система приемников VIDAA или операционная система, адаптированная ко всем условиям интернет-вещания</w:t>
            </w:r>
          </w:p>
          <w:p w14:paraId="131DD7BA"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 :</w:t>
            </w:r>
          </w:p>
          <w:p w14:paraId="7AE9C5DF"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ДВБ-Т/ДВБ-Т2/С-2/С/С: Интенсивность звука: 2х8 Вт. интерфейс: USBx2, </w:t>
            </w:r>
            <w:r w:rsidRPr="00BE6950">
              <w:rPr>
                <w:rStyle w:val="y2iqfc"/>
                <w:rFonts w:ascii="GHEA Grapalat" w:hAnsi="GHEA Grapalat"/>
                <w:sz w:val="18"/>
                <w:szCs w:val="18"/>
                <w:lang w:val="ru-RU"/>
              </w:rPr>
              <w:lastRenderedPageBreak/>
              <w:t>HDMIx3, HDR10+. Полноценный ТВ, пульт, кабель питания. Напряжение: 220-240В, 50Гц.</w:t>
            </w:r>
          </w:p>
          <w:p w14:paraId="7558EAE7"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Приемлемые форматы: </w:t>
            </w:r>
          </w:p>
          <w:p w14:paraId="6F38998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MPEG ½, MPEG4, WMV3, VC1,</w:t>
            </w:r>
          </w:p>
          <w:p w14:paraId="6966A263"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ВП8, ВП9, AV1, WAW, MP3, AAC, WMA</w:t>
            </w:r>
          </w:p>
          <w:p w14:paraId="2170A1C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ПКМ, АС-3</w:t>
            </w:r>
          </w:p>
          <w:p w14:paraId="78FB4C1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ФЛАК, ОПУС,</w:t>
            </w:r>
          </w:p>
          <w:p w14:paraId="5BA432A0"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JPEG, BMP, PNG, GIF.</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45371D95"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6E76C7D3"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2 (два) года.</w:t>
            </w:r>
          </w:p>
          <w:p w14:paraId="5DDCDCAA"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0A5F10"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lastRenderedPageBreak/>
              <w:t>шт.</w:t>
            </w:r>
          </w:p>
          <w:p w14:paraId="11EDEBF1" w14:textId="77777777" w:rsidR="001D6981" w:rsidRPr="00BE6950" w:rsidRDefault="001D6981" w:rsidP="00226F0B">
            <w:pPr>
              <w:spacing w:after="0"/>
              <w:jc w:val="center"/>
              <w:rPr>
                <w:rFonts w:ascii="GHEA Grapalat" w:hAnsi="GHEA Grapalat" w:cs="Calibri"/>
                <w:sz w:val="18"/>
                <w:szCs w:val="18"/>
              </w:rPr>
            </w:pP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812B3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64567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9000000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56F48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60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EF568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D6519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60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0475E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w:t>
            </w:r>
            <w:r w:rsidRPr="00BE6950">
              <w:rPr>
                <w:rFonts w:ascii="GHEA Grapalat" w:hAnsi="GHEA Grapalat" w:cs="Calibri"/>
                <w:sz w:val="18"/>
                <w:szCs w:val="18"/>
              </w:rPr>
              <w:lastRenderedPageBreak/>
              <w:t xml:space="preserve">вступления соглашения. </w:t>
            </w:r>
          </w:p>
          <w:p w14:paraId="562B0DC8"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56ACE5E9"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2EEE12"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02B8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39221312/502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2422DEA"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Котел</w:t>
            </w:r>
          </w:p>
          <w:p w14:paraId="5FE81E02"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металлический</w:t>
            </w:r>
          </w:p>
          <w:p w14:paraId="66D40ED0"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492477"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tcPr>
          <w:p w14:paraId="4108E071"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Газовый котел 70 кВт, в комплекте с водяным насосом, модуль потребления 1:10, цифровой большой экран, вентилятор, подключение инвертора, теплообменник из нержавеющей стали 1 ¼, пламя из нержавеющей стали, внешние размеры 450x475x837 мм.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0C972898"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Гарантийный срок: не менее трех лет (с момента поставки). Транспортировка и монтаж поставщиком по месту и местоположению, указанному заказчиком. </w:t>
            </w:r>
          </w:p>
          <w:p w14:paraId="1DFD0505" w14:textId="77777777" w:rsidR="001D6981" w:rsidRPr="00BE6950" w:rsidRDefault="001D6981" w:rsidP="00226F0B">
            <w:pPr>
              <w:pStyle w:val="HTML"/>
              <w:shd w:val="clear" w:color="auto" w:fill="F8F9FA"/>
              <w:rPr>
                <w:rFonts w:ascii="GHEA Grapalat" w:hAnsi="GHEA Grapalat"/>
                <w:sz w:val="18"/>
                <w:szCs w:val="18"/>
                <w:lang w:val="ru-RU"/>
              </w:rPr>
            </w:pPr>
          </w:p>
          <w:p w14:paraId="0EB65455"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CDE73F"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шт.</w:t>
            </w:r>
          </w:p>
          <w:p w14:paraId="0D2D0F5E" w14:textId="77777777" w:rsidR="001D6981" w:rsidRPr="00BE6950" w:rsidRDefault="001D6981" w:rsidP="00226F0B">
            <w:pPr>
              <w:spacing w:after="0"/>
              <w:jc w:val="center"/>
              <w:rPr>
                <w:rFonts w:ascii="GHEA Grapalat" w:hAnsi="GHEA Grapalat" w:cs="Calibri"/>
                <w:sz w:val="18"/>
                <w:szCs w:val="18"/>
              </w:rPr>
            </w:pP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B3347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1250000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F045E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B6306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6C449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917A1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061854"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69E02308"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6CF5D976"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FD0D16"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23EBDEF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39221312/503</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D622CB"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Котел</w:t>
            </w:r>
          </w:p>
          <w:p w14:paraId="740196E4"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lastRenderedPageBreak/>
              <w:t>металлический</w:t>
            </w:r>
          </w:p>
          <w:p w14:paraId="7C069E2A"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EE9C7B"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F5F1D3"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Котел газовый 35 кВт, </w:t>
            </w:r>
            <w:r w:rsidRPr="00BE6950">
              <w:rPr>
                <w:rStyle w:val="y2iqfc"/>
                <w:rFonts w:ascii="GHEA Grapalat" w:hAnsi="GHEA Grapalat"/>
                <w:sz w:val="18"/>
                <w:szCs w:val="18"/>
                <w:lang w:val="ru-RU"/>
              </w:rPr>
              <w:lastRenderedPageBreak/>
              <w:t xml:space="preserve">неконденсационный, с заводским дымоходом, двухконтурный, теплообменник медь, газ 94%, гидравлическая часть латунь, с двумя теплообменниками.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264B0F02" w14:textId="77777777" w:rsidR="001D6981" w:rsidRPr="00BE6950" w:rsidRDefault="001D6981" w:rsidP="00226F0B">
            <w:pPr>
              <w:pStyle w:val="HTML"/>
              <w:shd w:val="clear" w:color="auto" w:fill="F8F9FA"/>
              <w:rPr>
                <w:rStyle w:val="y2iqfc"/>
                <w:rFonts w:ascii="GHEA Grapalat" w:hAnsi="GHEA Grapalat"/>
                <w:sz w:val="18"/>
                <w:szCs w:val="18"/>
                <w:lang w:val="ru-RU"/>
              </w:rPr>
            </w:pPr>
          </w:p>
          <w:p w14:paraId="288B942C" w14:textId="77777777" w:rsidR="001D6981" w:rsidRPr="00BE6950" w:rsidRDefault="001D6981" w:rsidP="00226F0B">
            <w:pPr>
              <w:pStyle w:val="HTML"/>
              <w:shd w:val="clear" w:color="auto" w:fill="F8F9FA"/>
              <w:rPr>
                <w:rFonts w:ascii="GHEA Grapalat" w:hAnsi="GHEA Grapalat"/>
                <w:sz w:val="18"/>
                <w:szCs w:val="18"/>
                <w:lang w:val="ru-RU"/>
              </w:rPr>
            </w:pPr>
          </w:p>
          <w:p w14:paraId="0DC02AAA"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Гарантийный срок: не менее трех лет (с момента поставки). Транспортировка и монтаж поставщиком по месту и местоположению, указанному заказчиком. </w:t>
            </w:r>
          </w:p>
          <w:p w14:paraId="20316499"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ECF4D6"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9728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2ACAF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B9CC4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DEE2D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г. Ереван, </w:t>
            </w:r>
            <w:r w:rsidRPr="00BE6950">
              <w:rPr>
                <w:rFonts w:ascii="GHEA Grapalat" w:hAnsi="GHEA Grapalat" w:cs="Calibri"/>
                <w:sz w:val="18"/>
                <w:szCs w:val="18"/>
              </w:rPr>
              <w:lastRenderedPageBreak/>
              <w:t>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B10F2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lastRenderedPageBreak/>
              <w:t>10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9FE63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w:t>
            </w:r>
            <w:r w:rsidRPr="00BE6950">
              <w:rPr>
                <w:rFonts w:ascii="GHEA Grapalat" w:hAnsi="GHEA Grapalat" w:cs="Calibri"/>
                <w:sz w:val="18"/>
                <w:szCs w:val="18"/>
              </w:rPr>
              <w:lastRenderedPageBreak/>
              <w:t xml:space="preserve">если будут предусмотрены финансовые средства, в течение 120 календарных дней со дня вступления соглашения. </w:t>
            </w:r>
          </w:p>
          <w:p w14:paraId="4F50E1DE"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6D5423B0"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A47F93"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F000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39711140/501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71976F"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eastAsia="Times New Roman" w:hAnsi="GHEA Grapalat" w:cs="Courier New"/>
                <w:sz w:val="18"/>
                <w:szCs w:val="18"/>
              </w:rPr>
              <w:t>бытовые холодильники</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CB7DD4"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6A6F54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Холодильник, морозильная камера внизу, система охлаждения.</w:t>
            </w:r>
          </w:p>
          <w:p w14:paraId="1E1C4E4E"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Разморозка, количество отделений 2, общая вместимость не меншье</w:t>
            </w:r>
          </w:p>
          <w:p w14:paraId="3EF4D1F0"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175 л, объем холодильника не менее 122 л, объем морозильной камеры не менее 53 л. Уровень шума максимум 39 Дб, Класс энергосбережения</w:t>
            </w:r>
          </w:p>
          <w:p w14:paraId="5126C897"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F, тип газа R600a. Количество полок не менее 3, хранилище для яиц, льдогенератор. Ток (В/Гц) 220-240 В/50-60 Гц, габариты изделия максимальные: 49х55,5х143,5 см.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Цвет белый. С возможностью перестановки дверей поставщик обязан.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w:t>
            </w:r>
            <w:r w:rsidRPr="00BE6950">
              <w:rPr>
                <w:rStyle w:val="y2iqfc"/>
                <w:rFonts w:ascii="GHEA Grapalat" w:hAnsi="GHEA Grapalat"/>
                <w:sz w:val="18"/>
                <w:szCs w:val="18"/>
                <w:lang w:val="ru-RU"/>
              </w:rPr>
              <w:lastRenderedPageBreak/>
              <w:t>необходимости.</w:t>
            </w:r>
          </w:p>
          <w:p w14:paraId="57EA31FB"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три года.</w:t>
            </w:r>
          </w:p>
          <w:p w14:paraId="4E8C3DF4" w14:textId="77777777" w:rsidR="001D6981" w:rsidRPr="00BE6950" w:rsidRDefault="001D6981" w:rsidP="00226F0B">
            <w:pPr>
              <w:pStyle w:val="HTML"/>
              <w:shd w:val="clear" w:color="auto" w:fill="F8F9FA"/>
              <w:rPr>
                <w:rFonts w:ascii="GHEA Grapalat" w:hAnsi="GHEA Grapalat"/>
                <w:sz w:val="18"/>
                <w:szCs w:val="18"/>
                <w:lang w:val="ru-RU"/>
              </w:rPr>
            </w:pPr>
          </w:p>
          <w:p w14:paraId="75319653"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60E272"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DBDF4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180000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121CB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9000000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42B2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57C05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79E52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57E6A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3F3848F8"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20E16F41"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EA0FB9"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6169FE8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39711140/502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5758F7"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eastAsia="Times New Roman" w:hAnsi="GHEA Grapalat" w:cs="Courier New"/>
                <w:sz w:val="18"/>
                <w:szCs w:val="18"/>
              </w:rPr>
              <w:t>бытовые холодильники</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FCCB3B"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0D658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Тип холодильника: </w:t>
            </w:r>
          </w:p>
          <w:p w14:paraId="20FDF199"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Оттаивание, количество дверей: 1 дверь, общая вместимость </w:t>
            </w:r>
            <w:r w:rsidRPr="00BE6950">
              <w:rPr>
                <w:rFonts w:ascii="GHEA Grapalat" w:hAnsi="GHEA Grapalat"/>
                <w:sz w:val="18"/>
                <w:szCs w:val="18"/>
                <w:lang w:val="ru-RU"/>
              </w:rPr>
              <w:t>не меншье</w:t>
            </w:r>
          </w:p>
          <w:p w14:paraId="492A3B7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120 л, полезный объем холодильника не менее 90л и с большим полезным обьемом. Уровень шума максимум 39 Дб, Класс энергосбережения: не ниже А+, тип газа R600a. Количество полок не менее 2, подставка для яиц, льдогенератор Мощность (В/Гц) 220-240 В/50-60 Гц, габариты изделия максимум 45х48х85 см. Цвет белый.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С возможностью перестановки дверей.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74384FF8"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три года.</w:t>
            </w:r>
          </w:p>
          <w:p w14:paraId="2F60D415" w14:textId="77777777" w:rsidR="001D6981" w:rsidRPr="00BE6950" w:rsidRDefault="001D6981" w:rsidP="00226F0B">
            <w:pPr>
              <w:pStyle w:val="HTML"/>
              <w:shd w:val="clear" w:color="auto" w:fill="F8F9FA"/>
              <w:rPr>
                <w:rFonts w:ascii="GHEA Grapalat" w:hAnsi="GHEA Grapalat"/>
                <w:sz w:val="18"/>
                <w:szCs w:val="18"/>
              </w:rPr>
            </w:pPr>
          </w:p>
          <w:p w14:paraId="30B4EE31"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2288FF"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EE652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82000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AB135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1230000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127ED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9A11A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A4B31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77A81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00784450"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001ABB8A"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5E151"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1911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39711320/502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380B71"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Небольшие электрические или газовые плиты</w:t>
            </w:r>
          </w:p>
          <w:p w14:paraId="411BB562"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0A4771"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63A7E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Настольная электроплита, мощность 2000 Вт, ток (В/Гц)</w:t>
            </w:r>
          </w:p>
          <w:p w14:paraId="122CE0F9"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220-240 В/50-60 Гц, цвет черный, эмалированный, управление механическое.</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5EBF6FB2"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шесть месяцев.</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2CE530"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1675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29000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C7174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145000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D3E27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A4D95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33733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D8DCA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3196C545"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0B52C4CE"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995DF3"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42B5EB5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39713432/501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11B248"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Пылесос</w:t>
            </w:r>
          </w:p>
          <w:p w14:paraId="39F159E9"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130CBE"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DCD1B5"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Мощность не менее 1900 Вт, тяговая мощность не менее 350 Вт. Тип трубки: телескопическая металлическая, типа пылесоса.</w:t>
            </w:r>
          </w:p>
          <w:p w14:paraId="4665C9D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мешок, объем пылесборника не менее </w:t>
            </w:r>
          </w:p>
          <w:p w14:paraId="49FC588D"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6 L, длина шнура не менее </w:t>
            </w:r>
          </w:p>
          <w:p w14:paraId="70DDFC33"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5 м, уровень шума</w:t>
            </w:r>
          </w:p>
          <w:p w14:paraId="0F212EB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65 дБ, ток (В/Гц)</w:t>
            </w:r>
          </w:p>
          <w:p w14:paraId="0709AB1A"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220–240 В/50–60 Гц, цвет синий, красный или черный.</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18F5B3A7"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Гарантийное обслуживание: один год.</w:t>
            </w:r>
          </w:p>
          <w:p w14:paraId="24F9D1C8"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F19D68"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3057A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9F765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8BA4D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3EF58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5F770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65CF4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2ECD0C04"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30687C0C"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54D407"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6C512"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39714200/502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D303AE" w14:textId="77777777" w:rsidR="001D6981" w:rsidRPr="00BE6950" w:rsidRDefault="001D6981" w:rsidP="00226F0B">
            <w:pPr>
              <w:pStyle w:val="HTML"/>
              <w:shd w:val="clear" w:color="auto" w:fill="F8F9FA"/>
              <w:spacing w:line="673" w:lineRule="atLeast"/>
              <w:rPr>
                <w:rFonts w:ascii="GHEA Grapalat" w:hAnsi="GHEA Grapalat"/>
                <w:sz w:val="18"/>
                <w:szCs w:val="18"/>
              </w:rPr>
            </w:pPr>
            <w:r w:rsidRPr="00BE6950">
              <w:rPr>
                <w:rStyle w:val="y2iqfc"/>
                <w:rFonts w:ascii="GHEA Grapalat" w:hAnsi="GHEA Grapalat"/>
                <w:sz w:val="18"/>
                <w:szCs w:val="18"/>
                <w:lang w:val="ru-RU"/>
              </w:rPr>
              <w:t>Кондиционер</w:t>
            </w:r>
          </w:p>
          <w:p w14:paraId="2740FBC6"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0796BA"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2E0F19"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Кондиционер предназначен для установки на окно, уровень шума не более 52дБ, холодопроизводительность 10000-12000 БТЕ, тип газа R 22, номинальная мощность не менее 1,35 кВт.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Предварительно согласуйте образец с заказчиком с возможностью выбора по мере необходимости. Кондиционеры должны быть новыми и неиспользованными к 2024 году. производство кондиционеров перевозка, установка РА. в марзах (включая все необходимые для монтажа материалы, трубы длиной до 15 м по мере необходимости), а также расходы на подъемный кран осуществляет Продавец. Для кондиционеров определен гарантийный срок 3 года + 2 года постгарантийного со дня, следующего за днем </w:t>
            </w:r>
            <w:r w:rsidRPr="00BE6950">
              <w:rPr>
                <w:rStyle w:val="y2iqfc"/>
                <w:rFonts w:ascii="inherit" w:hAnsi="inherit"/>
                <w:sz w:val="18"/>
                <w:szCs w:val="18"/>
                <w:lang w:val="ru-RU"/>
              </w:rPr>
              <w:t>​​</w:t>
            </w:r>
            <w:r w:rsidRPr="00BE6950">
              <w:rPr>
                <w:rStyle w:val="y2iqfc"/>
                <w:rFonts w:ascii="GHEA Grapalat" w:hAnsi="GHEA Grapalat"/>
                <w:sz w:val="18"/>
                <w:szCs w:val="18"/>
                <w:lang w:val="ru-RU"/>
              </w:rPr>
              <w:t>получения продукции.</w:t>
            </w:r>
          </w:p>
          <w:p w14:paraId="63060E65"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 этапе оформления договора </w:t>
            </w:r>
            <w:r w:rsidRPr="00BE6950">
              <w:rPr>
                <w:rStyle w:val="y2iqfc"/>
                <w:rFonts w:ascii="GHEA Grapalat" w:hAnsi="GHEA Grapalat"/>
                <w:sz w:val="18"/>
                <w:szCs w:val="18"/>
                <w:lang w:val="ru-RU"/>
              </w:rPr>
              <w:lastRenderedPageBreak/>
              <w:t xml:space="preserve">предоставить гарантийное письмо или сертификат соответствия от производителя товара или его представителя, </w:t>
            </w:r>
          </w:p>
          <w:p w14:paraId="7A632123"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Покупатель имеет право от каждой порционной партии отделить одну единицу /в произвольном порядке/ и отправить ее на экспертизу для проверки соответствия техническим характеристикам</w:t>
            </w:r>
          </w:p>
          <w:p w14:paraId="47FB43DC"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w:t>
            </w:r>
          </w:p>
          <w:p w14:paraId="0D672A6A" w14:textId="77777777" w:rsidR="001D6981" w:rsidRPr="00BE6950" w:rsidRDefault="001D6981" w:rsidP="00226F0B">
            <w:pPr>
              <w:pStyle w:val="HTML"/>
              <w:shd w:val="clear" w:color="auto" w:fill="F8F9FA"/>
              <w:rPr>
                <w:rFonts w:ascii="GHEA Grapalat" w:hAnsi="GHEA Grapalat"/>
                <w:sz w:val="18"/>
                <w:szCs w:val="18"/>
                <w:lang w:val="ru-RU"/>
              </w:rPr>
            </w:pPr>
          </w:p>
          <w:p w14:paraId="49D2CFAB" w14:textId="77777777" w:rsidR="001D6981" w:rsidRPr="00BE6950" w:rsidRDefault="001D6981" w:rsidP="00226F0B">
            <w:pPr>
              <w:spacing w:after="0" w:line="240" w:lineRule="auto"/>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759E93"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5143D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160000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A58D0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4800000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FA57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1BF6A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D38EC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198E8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3A7EE01D"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6B1B8885"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BA516"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916D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39714210/502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DDBB0D"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Кондиционер, 9000</w:t>
            </w:r>
            <w:r w:rsidRPr="00BE6950">
              <w:rPr>
                <w:rStyle w:val="y2iqfc"/>
                <w:rFonts w:ascii="GHEA Grapalat" w:hAnsi="GHEA Grapalat"/>
                <w:sz w:val="18"/>
                <w:szCs w:val="18"/>
              </w:rPr>
              <w:t xml:space="preserve"> </w:t>
            </w:r>
            <w:r w:rsidRPr="00BE6950">
              <w:rPr>
                <w:rStyle w:val="y2iqfc"/>
                <w:rFonts w:ascii="GHEA Grapalat" w:hAnsi="GHEA Grapalat"/>
                <w:sz w:val="18"/>
                <w:szCs w:val="18"/>
                <w:lang w:val="ru-RU"/>
              </w:rPr>
              <w:t>BTU</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5DBB1C"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E015C3"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Кондиционер 9000 БТЕ: сплит, инвертор, обогрев и охлаждение, крылья (жалюзи) с системой дистанционного управления справа и слева (4D AIR), рабочая поверхность 30 кв.м, максимальная потребляемая мощность в режиме охлаждения: 2600 Вт, максимальная потребляемая мощность в режиме обогрева. режим: 2800 Вт, максимальное энергопотребление при охлаждении: 740 Вт, максимальное энергопотребление при обогреве: 715 Вт, номинальный ток: охлаждение, нагрев 3,3/3,2 А соответственно. энергосбережение</w:t>
            </w:r>
          </w:p>
          <w:p w14:paraId="22AFA598" w14:textId="3B66D036"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класс в режиме охлаждения не ниже А++, класс энергосбережения в режиме обогрева не ниже А+, хладагент </w:t>
            </w:r>
            <w:r w:rsidR="004842CC" w:rsidRPr="00BE6950">
              <w:rPr>
                <w:rFonts w:ascii="GHEA Grapalat" w:hAnsi="GHEA Grapalat"/>
                <w:sz w:val="18"/>
                <w:szCs w:val="18"/>
              </w:rPr>
              <w:t>R</w:t>
            </w:r>
            <w:r w:rsidR="004842CC" w:rsidRPr="00BE6950">
              <w:rPr>
                <w:rFonts w:ascii="GHEA Grapalat" w:hAnsi="GHEA Grapalat"/>
                <w:sz w:val="18"/>
                <w:szCs w:val="18"/>
                <w:lang w:val="ru-RU"/>
              </w:rPr>
              <w:t>410</w:t>
            </w:r>
            <w:r w:rsidR="004842CC" w:rsidRPr="00BE6950">
              <w:rPr>
                <w:rFonts w:ascii="GHEA Grapalat" w:hAnsi="GHEA Grapalat"/>
                <w:sz w:val="18"/>
                <w:szCs w:val="18"/>
              </w:rPr>
              <w:t>A</w:t>
            </w:r>
            <w:r w:rsidR="004842CC" w:rsidRPr="00BE6950">
              <w:rPr>
                <w:rFonts w:ascii="GHEA Grapalat" w:hAnsi="GHEA Grapalat"/>
                <w:sz w:val="18"/>
                <w:szCs w:val="18"/>
                <w:lang w:val="ru-RU"/>
              </w:rPr>
              <w:t xml:space="preserve"> или</w:t>
            </w:r>
            <w:r w:rsidR="004842CC" w:rsidRPr="00BE6950">
              <w:rPr>
                <w:rFonts w:ascii="GHEA Grapalat" w:hAnsi="GHEA Grapalat"/>
                <w:sz w:val="18"/>
                <w:szCs w:val="18"/>
                <w:lang w:val="hy-AM"/>
              </w:rPr>
              <w:t xml:space="preserve"> </w:t>
            </w:r>
            <w:r w:rsidR="004842CC" w:rsidRPr="00BE6950">
              <w:rPr>
                <w:rFonts w:ascii="GHEA Grapalat" w:hAnsi="GHEA Grapalat"/>
                <w:sz w:val="18"/>
                <w:szCs w:val="18"/>
              </w:rPr>
              <w:t>R</w:t>
            </w:r>
            <w:r w:rsidR="004842CC" w:rsidRPr="00BE6950">
              <w:rPr>
                <w:rFonts w:ascii="GHEA Grapalat" w:hAnsi="GHEA Grapalat"/>
                <w:sz w:val="18"/>
                <w:szCs w:val="18"/>
                <w:lang w:val="ru-RU"/>
              </w:rPr>
              <w:t>32</w:t>
            </w:r>
            <w:r w:rsidR="004842CC" w:rsidRPr="00BE6950">
              <w:rPr>
                <w:rFonts w:ascii="GHEA Grapalat" w:hAnsi="GHEA Grapalat"/>
                <w:sz w:val="18"/>
                <w:szCs w:val="18"/>
              </w:rPr>
              <w:t>A</w:t>
            </w:r>
            <w:r w:rsidRPr="00BE6950">
              <w:rPr>
                <w:rStyle w:val="y2iqfc"/>
                <w:rFonts w:ascii="GHEA Grapalat" w:hAnsi="GHEA Grapalat"/>
                <w:sz w:val="18"/>
                <w:szCs w:val="18"/>
                <w:lang w:val="ru-RU"/>
              </w:rPr>
              <w:t xml:space="preserve">, угольный фильтр, расход воздуха 550 км/ч, режим SMART - с минимальным энергопотреблением, датчик температуры расположен в пульте дистанционного управления, система iFeel ( что обеспечивает поддержание заданной температуры в зависимости от места нахождения человека).   </w:t>
            </w:r>
          </w:p>
          <w:p w14:paraId="4770843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Наличие WiFi, UHD-фильтра, степень влагозащиты внутреннего блока IPXO, </w:t>
            </w:r>
            <w:r w:rsidRPr="00BE6950">
              <w:rPr>
                <w:rStyle w:val="y2iqfc"/>
                <w:rFonts w:ascii="GHEA Grapalat" w:hAnsi="GHEA Grapalat"/>
                <w:sz w:val="18"/>
                <w:szCs w:val="18"/>
                <w:lang w:val="ru-RU"/>
              </w:rPr>
              <w:lastRenderedPageBreak/>
              <w:t>внешнего блока.</w:t>
            </w:r>
          </w:p>
          <w:p w14:paraId="428C530C"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защита от влаги и капель воды: IPX4, класс энергозащиты I (I класс).</w:t>
            </w:r>
          </w:p>
          <w:p w14:paraId="1C5AC7E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Рабочая температура: -15-+43°С, напряжение 220-240 В/50 Гц. Размеры внутреннего блока кондиционера: (ДхШхВ) 96х19х27см, вес: 9 кг, размеры внешнего блока: 74х24х49 см, вес: 24,5 кг.</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61B2D861"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Цветовая координата</w:t>
            </w:r>
          </w:p>
          <w:p w14:paraId="2523F2A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С клиентом.   Кондиционеры должны быть новыми и неиспользованными к 2024 году. Транспортировку, монтаж кондиционеров в марзах РА (включая все необходимые для монтажа материалы, трубы до 15 м при необходимости), а также расходы на подъемный кран осуществляет Продавец. Гарантийный срок на кондиционеры устанавливается в день получения товара.</w:t>
            </w:r>
          </w:p>
          <w:p w14:paraId="6F21D73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3 года со следующего дня + 2 года послегарантийной гарантии.</w:t>
            </w:r>
          </w:p>
          <w:p w14:paraId="00499F24"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 этапе оформления договора предоставить гарантийное письмо или сертификат соответствия от производителя товара или его представителя, </w:t>
            </w:r>
          </w:p>
          <w:p w14:paraId="236AD2DD"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Покупатель имеет право от каждой порционной партии отделить одну единицу /в произвольном порядке/ и отправить ее на экспертизу для проверки соответствия техническим характеристикам.</w:t>
            </w:r>
          </w:p>
          <w:p w14:paraId="54283743" w14:textId="77777777" w:rsidR="001D6981" w:rsidRPr="00BE6950" w:rsidRDefault="001D6981" w:rsidP="00226F0B">
            <w:pPr>
              <w:pStyle w:val="HTML"/>
              <w:shd w:val="clear" w:color="auto" w:fill="F8F9FA"/>
              <w:rPr>
                <w:rFonts w:ascii="GHEA Grapalat" w:hAnsi="GHEA Grapalat"/>
                <w:sz w:val="18"/>
                <w:szCs w:val="18"/>
                <w:lang w:val="ru-RU"/>
              </w:rPr>
            </w:pPr>
          </w:p>
          <w:p w14:paraId="25DCD870" w14:textId="77777777" w:rsidR="001D6981" w:rsidRPr="00BE6950" w:rsidRDefault="001D6981" w:rsidP="00226F0B">
            <w:pPr>
              <w:pStyle w:val="HTML"/>
              <w:shd w:val="clear" w:color="auto" w:fill="F8F9FA"/>
              <w:rPr>
                <w:rFonts w:ascii="GHEA Grapalat" w:hAnsi="GHEA Grapalat"/>
                <w:sz w:val="18"/>
                <w:szCs w:val="18"/>
                <w:lang w:val="ru-RU"/>
              </w:rPr>
            </w:pPr>
          </w:p>
          <w:p w14:paraId="24680506" w14:textId="77777777" w:rsidR="001D6981" w:rsidRPr="00BE6950" w:rsidRDefault="001D6981" w:rsidP="00226F0B">
            <w:pPr>
              <w:pStyle w:val="HTML"/>
              <w:shd w:val="clear" w:color="auto" w:fill="F8F9FA"/>
              <w:rPr>
                <w:rFonts w:ascii="GHEA Grapalat" w:hAnsi="GHEA Grapalat"/>
                <w:sz w:val="18"/>
                <w:szCs w:val="18"/>
                <w:lang w:val="ru-RU"/>
              </w:rPr>
            </w:pPr>
          </w:p>
          <w:p w14:paraId="459583D5"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EF5541"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A64E0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0CD50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54A5D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6AE31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97268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AEBB5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29563427"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340679B2"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5133AE"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38385A47"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39714220/503</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EC14E1"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Кондиционер, 12 000</w:t>
            </w:r>
            <w:r w:rsidRPr="00BE6950">
              <w:rPr>
                <w:rStyle w:val="y2iqfc"/>
                <w:rFonts w:ascii="GHEA Grapalat" w:hAnsi="GHEA Grapalat"/>
                <w:sz w:val="18"/>
                <w:szCs w:val="18"/>
              </w:rPr>
              <w:t xml:space="preserve"> </w:t>
            </w:r>
            <w:r w:rsidRPr="00BE6950">
              <w:rPr>
                <w:rStyle w:val="y2iqfc"/>
                <w:rFonts w:ascii="GHEA Grapalat" w:hAnsi="GHEA Grapalat"/>
                <w:sz w:val="18"/>
                <w:szCs w:val="18"/>
                <w:lang w:val="ru-RU"/>
              </w:rPr>
              <w:t>BTU</w:t>
            </w:r>
            <w:r w:rsidRPr="00BE6950">
              <w:rPr>
                <w:rFonts w:ascii="GHEA Grapalat" w:hAnsi="GHEA Grapalat" w:cs="Calibri"/>
                <w:sz w:val="18"/>
                <w:szCs w:val="18"/>
                <w:lang w:val="ru-RU"/>
              </w:rPr>
              <w:t xml:space="preserve">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E9F9B1"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tcPr>
          <w:p w14:paraId="5E1CE21A"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Кондиционер 12000BTU: сплит, обогрев и охлаждение, с крыльями (жалюзи) справа и слева, система дистанционного управления (4D AIR), рабочая поверхность 40 квадратных метров, </w:t>
            </w:r>
            <w:r w:rsidRPr="00BE6950">
              <w:rPr>
                <w:rStyle w:val="y2iqfc"/>
                <w:rFonts w:ascii="GHEA Grapalat" w:hAnsi="GHEA Grapalat"/>
                <w:sz w:val="18"/>
                <w:szCs w:val="18"/>
                <w:lang w:val="ru-RU"/>
              </w:rPr>
              <w:lastRenderedPageBreak/>
              <w:t>максимальная потребляемая мощность в режиме охлаждения: 3600 Вт, максимальная потребляемая мощность в режиме обогрева: 3700 Вт, максимальная энергия</w:t>
            </w:r>
          </w:p>
          <w:p w14:paraId="151AE161" w14:textId="77777777" w:rsidR="001D6981" w:rsidRPr="00BE6950" w:rsidRDefault="001D6981" w:rsidP="00226F0B">
            <w:pPr>
              <w:pStyle w:val="HTML"/>
              <w:shd w:val="clear" w:color="auto" w:fill="F8F9FA"/>
              <w:rPr>
                <w:rFonts w:ascii="GHEA Grapalat" w:hAnsi="GHEA Grapalat"/>
                <w:sz w:val="18"/>
                <w:szCs w:val="18"/>
                <w:lang w:val="ru-RU"/>
              </w:rPr>
            </w:pPr>
          </w:p>
          <w:p w14:paraId="43450939" w14:textId="4EFC015D"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потребление при охлаждении: 1121 Вт, максимальная потребляемая мощность при обогреве: 1025 Вт, номинальный ток: охлаждение, нагрев 5,0/4,6 А соответственно. класс энергосбережения в режиме охлаждения не ниже А++, класс энергосбережения в режиме обогрева не ниже А+, хладагент </w:t>
            </w:r>
            <w:r w:rsidR="004842CC" w:rsidRPr="00BE6950">
              <w:rPr>
                <w:rFonts w:ascii="GHEA Grapalat" w:hAnsi="GHEA Grapalat"/>
                <w:sz w:val="18"/>
                <w:szCs w:val="18"/>
              </w:rPr>
              <w:t>R</w:t>
            </w:r>
            <w:r w:rsidR="004842CC" w:rsidRPr="00BE6950">
              <w:rPr>
                <w:rFonts w:ascii="GHEA Grapalat" w:hAnsi="GHEA Grapalat"/>
                <w:sz w:val="18"/>
                <w:szCs w:val="18"/>
                <w:lang w:val="ru-RU"/>
              </w:rPr>
              <w:t>410</w:t>
            </w:r>
            <w:r w:rsidR="004842CC" w:rsidRPr="00BE6950">
              <w:rPr>
                <w:rFonts w:ascii="GHEA Grapalat" w:hAnsi="GHEA Grapalat"/>
                <w:sz w:val="18"/>
                <w:szCs w:val="18"/>
              </w:rPr>
              <w:t>A</w:t>
            </w:r>
            <w:r w:rsidR="004842CC" w:rsidRPr="00BE6950">
              <w:rPr>
                <w:rFonts w:ascii="GHEA Grapalat" w:hAnsi="GHEA Grapalat"/>
                <w:sz w:val="18"/>
                <w:szCs w:val="18"/>
                <w:lang w:val="ru-RU"/>
              </w:rPr>
              <w:t xml:space="preserve"> или</w:t>
            </w:r>
            <w:r w:rsidR="004842CC" w:rsidRPr="00BE6950">
              <w:rPr>
                <w:rFonts w:ascii="GHEA Grapalat" w:hAnsi="GHEA Grapalat"/>
                <w:sz w:val="18"/>
                <w:szCs w:val="18"/>
                <w:lang w:val="hy-AM"/>
              </w:rPr>
              <w:t xml:space="preserve"> </w:t>
            </w:r>
            <w:r w:rsidR="004842CC" w:rsidRPr="00BE6950">
              <w:rPr>
                <w:rFonts w:ascii="GHEA Grapalat" w:hAnsi="GHEA Grapalat"/>
                <w:sz w:val="18"/>
                <w:szCs w:val="18"/>
              </w:rPr>
              <w:t>R</w:t>
            </w:r>
            <w:r w:rsidR="004842CC" w:rsidRPr="00BE6950">
              <w:rPr>
                <w:rFonts w:ascii="GHEA Grapalat" w:hAnsi="GHEA Grapalat"/>
                <w:sz w:val="18"/>
                <w:szCs w:val="18"/>
                <w:lang w:val="ru-RU"/>
              </w:rPr>
              <w:t>32</w:t>
            </w:r>
            <w:r w:rsidR="004842CC" w:rsidRPr="00BE6950">
              <w:rPr>
                <w:rFonts w:ascii="GHEA Grapalat" w:hAnsi="GHEA Grapalat"/>
                <w:sz w:val="18"/>
                <w:szCs w:val="18"/>
              </w:rPr>
              <w:t>A</w:t>
            </w:r>
            <w:r w:rsidRPr="00BE6950">
              <w:rPr>
                <w:rStyle w:val="y2iqfc"/>
                <w:rFonts w:ascii="GHEA Grapalat" w:hAnsi="GHEA Grapalat"/>
                <w:sz w:val="18"/>
                <w:szCs w:val="18"/>
                <w:lang w:val="ru-RU"/>
              </w:rPr>
              <w:t xml:space="preserve">, угольный фильтр, расход воздуха 500 см/ч, режим SMART - с минимальным </w:t>
            </w:r>
          </w:p>
          <w:p w14:paraId="4A7FB862" w14:textId="77777777" w:rsidR="001D6981" w:rsidRPr="00BE6950" w:rsidRDefault="001D6981" w:rsidP="00226F0B">
            <w:pPr>
              <w:pStyle w:val="HTML"/>
              <w:shd w:val="clear" w:color="auto" w:fill="F8F9FA"/>
              <w:rPr>
                <w:rFonts w:ascii="GHEA Grapalat" w:hAnsi="GHEA Grapalat"/>
                <w:sz w:val="18"/>
                <w:szCs w:val="18"/>
                <w:lang w:val="ru-RU"/>
              </w:rPr>
            </w:pPr>
          </w:p>
          <w:p w14:paraId="20D157ED"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расположена в пульте дистанционного управления системой iFeel (которая обеспечивает обеспечение заданной температуры в месте нахождения человека).   UHD-фильтр, степень влагозащиты внутреннего блока IPXO, защита внешнего блока от влаги и капель воды – IPX4, класс энергозащиты I (I класс).</w:t>
            </w:r>
          </w:p>
          <w:p w14:paraId="1A26EE2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Рабочая температура: -7+43°С, напряжение 220-240 В.</w:t>
            </w:r>
          </w:p>
          <w:p w14:paraId="628AF37B"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В/50 Гц. Габариты внутреннего блока кондиционера: (ДхШхВ) 78х20х27 см, вес: 8,4 кг, размеры внешнего блока: 83х34х53 см, вес: 27 кг.</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07ABA10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Цвет согласовываем с Заказчиком.   </w:t>
            </w:r>
          </w:p>
          <w:p w14:paraId="5E4E7B1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 Кондиционеры должны быть новыми и неиспользованными к 2024 году. производство. </w:t>
            </w:r>
          </w:p>
          <w:p w14:paraId="03D4F581"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Перевозка и установка кондиционеров в марзах РА (включая все необходимые для установки материалы, трубы длиной до 15 м согласно</w:t>
            </w:r>
          </w:p>
          <w:p w14:paraId="1BDB08AB" w14:textId="77777777" w:rsidR="001D6981" w:rsidRPr="00BE6950" w:rsidRDefault="001D6981" w:rsidP="00226F0B">
            <w:pPr>
              <w:pStyle w:val="HTML"/>
              <w:shd w:val="clear" w:color="auto" w:fill="F8F9FA"/>
              <w:rPr>
                <w:rFonts w:ascii="GHEA Grapalat" w:hAnsi="GHEA Grapalat"/>
                <w:sz w:val="18"/>
                <w:szCs w:val="18"/>
                <w:lang w:val="ru-RU"/>
              </w:rPr>
            </w:pPr>
          </w:p>
          <w:p w14:paraId="3CE84171"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при необходимости), а также расходы по подъемному крану берет на себя Продавец. Для кондиционеров определен гарантийный срок 3 года + 2 года постгарантийного со дня, следующего за днем </w:t>
            </w:r>
            <w:r w:rsidRPr="00BE6950">
              <w:rPr>
                <w:rStyle w:val="y2iqfc"/>
                <w:rFonts w:ascii="inherit" w:hAnsi="inherit"/>
                <w:sz w:val="18"/>
                <w:szCs w:val="18"/>
                <w:lang w:val="ru-RU"/>
              </w:rPr>
              <w:t>​​</w:t>
            </w:r>
            <w:r w:rsidRPr="00BE6950">
              <w:rPr>
                <w:rStyle w:val="y2iqfc"/>
                <w:rFonts w:ascii="GHEA Grapalat" w:hAnsi="GHEA Grapalat"/>
                <w:sz w:val="18"/>
                <w:szCs w:val="18"/>
                <w:lang w:val="ru-RU"/>
              </w:rPr>
              <w:t>получения продукции.</w:t>
            </w:r>
          </w:p>
          <w:p w14:paraId="3523642B"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 этапе оформления договора предоставить гарантийное письмо или сертификат соответствия от производителя товара или его представителя, </w:t>
            </w:r>
          </w:p>
          <w:p w14:paraId="29C6907A"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Покупатель имеет право от каждой порционной партии отделить одну единицу /в произвольном порядке/ и отправить ее на экспертизу для проверки соответствия техническим характеристикам.</w:t>
            </w:r>
          </w:p>
          <w:p w14:paraId="41A15D68" w14:textId="77777777" w:rsidR="001D6981" w:rsidRPr="00BE6950" w:rsidRDefault="001D6981" w:rsidP="00226F0B">
            <w:pPr>
              <w:pStyle w:val="HTML"/>
              <w:shd w:val="clear" w:color="auto" w:fill="F8F9FA"/>
              <w:rPr>
                <w:rFonts w:ascii="GHEA Grapalat" w:hAnsi="GHEA Grapalat"/>
                <w:sz w:val="18"/>
                <w:szCs w:val="18"/>
                <w:lang w:val="ru-RU"/>
              </w:rPr>
            </w:pPr>
          </w:p>
          <w:p w14:paraId="66892463"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45E05A"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CB63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180000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A7F7F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12600000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E05BE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31937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F3161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A28236"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В случае, если будут предусмотрены финансовы</w:t>
            </w:r>
            <w:r w:rsidRPr="00BE6950">
              <w:rPr>
                <w:rFonts w:ascii="GHEA Grapalat" w:hAnsi="GHEA Grapalat" w:cs="Calibri"/>
                <w:sz w:val="18"/>
                <w:szCs w:val="18"/>
              </w:rPr>
              <w:lastRenderedPageBreak/>
              <w:t xml:space="preserve">е средства, в течение 120 календарных дней со дня вступления соглашения. </w:t>
            </w:r>
          </w:p>
          <w:p w14:paraId="706A2B27"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381E2B5C"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776552"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3A76FBD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39714240/501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A752AD"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Кондиционер, 24 000</w:t>
            </w:r>
            <w:r w:rsidRPr="00BE6950">
              <w:rPr>
                <w:rStyle w:val="y2iqfc"/>
                <w:rFonts w:ascii="GHEA Grapalat" w:hAnsi="GHEA Grapalat"/>
                <w:sz w:val="18"/>
                <w:szCs w:val="18"/>
              </w:rPr>
              <w:t xml:space="preserve"> </w:t>
            </w:r>
            <w:r w:rsidRPr="00BE6950">
              <w:rPr>
                <w:rStyle w:val="y2iqfc"/>
                <w:rFonts w:ascii="GHEA Grapalat" w:hAnsi="GHEA Grapalat"/>
                <w:sz w:val="18"/>
                <w:szCs w:val="18"/>
                <w:lang w:val="ru-RU"/>
              </w:rPr>
              <w:t>BTU</w:t>
            </w:r>
            <w:r w:rsidRPr="00BE6950">
              <w:rPr>
                <w:rFonts w:ascii="GHEA Grapalat" w:hAnsi="GHEA Grapalat" w:cs="Calibri"/>
                <w:sz w:val="18"/>
                <w:szCs w:val="18"/>
                <w:lang w:val="ru-RU"/>
              </w:rPr>
              <w:t xml:space="preserve">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B1B70D9"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C4D893" w14:textId="46905385"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Только охлаждение, без инвертора Хладагент: фреон </w:t>
            </w:r>
            <w:r w:rsidR="00AA3EAA" w:rsidRPr="00BE6950">
              <w:rPr>
                <w:rFonts w:ascii="GHEA Grapalat" w:hAnsi="GHEA Grapalat"/>
                <w:sz w:val="18"/>
                <w:szCs w:val="18"/>
              </w:rPr>
              <w:t>R</w:t>
            </w:r>
            <w:r w:rsidR="00AA3EAA" w:rsidRPr="00BE6950">
              <w:rPr>
                <w:rFonts w:ascii="GHEA Grapalat" w:hAnsi="GHEA Grapalat"/>
                <w:sz w:val="18"/>
                <w:szCs w:val="18"/>
                <w:lang w:val="ru-RU"/>
              </w:rPr>
              <w:t>410</w:t>
            </w:r>
            <w:r w:rsidR="00AA3EAA" w:rsidRPr="00BE6950">
              <w:rPr>
                <w:rFonts w:ascii="GHEA Grapalat" w:hAnsi="GHEA Grapalat"/>
                <w:sz w:val="18"/>
                <w:szCs w:val="18"/>
              </w:rPr>
              <w:t>A</w:t>
            </w:r>
            <w:r w:rsidR="00AA3EAA" w:rsidRPr="00BE6950">
              <w:rPr>
                <w:rFonts w:ascii="GHEA Grapalat" w:hAnsi="GHEA Grapalat"/>
                <w:sz w:val="18"/>
                <w:szCs w:val="18"/>
                <w:lang w:val="ru-RU"/>
              </w:rPr>
              <w:t xml:space="preserve"> или</w:t>
            </w:r>
            <w:r w:rsidR="00AA3EAA" w:rsidRPr="00BE6950">
              <w:rPr>
                <w:rFonts w:ascii="GHEA Grapalat" w:hAnsi="GHEA Grapalat"/>
                <w:sz w:val="18"/>
                <w:szCs w:val="18"/>
                <w:lang w:val="hy-AM"/>
              </w:rPr>
              <w:t xml:space="preserve"> </w:t>
            </w:r>
            <w:r w:rsidR="00AA3EAA" w:rsidRPr="00BE6950">
              <w:rPr>
                <w:rFonts w:ascii="GHEA Grapalat" w:hAnsi="GHEA Grapalat"/>
                <w:sz w:val="18"/>
                <w:szCs w:val="18"/>
              </w:rPr>
              <w:t>R</w:t>
            </w:r>
            <w:r w:rsidR="00AA3EAA" w:rsidRPr="00BE6950">
              <w:rPr>
                <w:rFonts w:ascii="GHEA Grapalat" w:hAnsi="GHEA Grapalat"/>
                <w:sz w:val="18"/>
                <w:szCs w:val="18"/>
                <w:lang w:val="ru-RU"/>
              </w:rPr>
              <w:t>32</w:t>
            </w:r>
            <w:r w:rsidR="00AA3EAA" w:rsidRPr="00BE6950">
              <w:rPr>
                <w:rFonts w:ascii="GHEA Grapalat" w:hAnsi="GHEA Grapalat"/>
                <w:sz w:val="18"/>
                <w:szCs w:val="18"/>
              </w:rPr>
              <w:t>A</w:t>
            </w:r>
            <w:r w:rsidRPr="00BE6950">
              <w:rPr>
                <w:rStyle w:val="y2iqfc"/>
                <w:rFonts w:ascii="GHEA Grapalat" w:hAnsi="GHEA Grapalat"/>
                <w:sz w:val="18"/>
                <w:szCs w:val="18"/>
                <w:lang w:val="ru-RU"/>
              </w:rPr>
              <w:t xml:space="preserve"> Мощность: 7,8 кВт, Максимальная потребляемая мощность: 2,78 кВт Расход воздуха: максимум 1206 м3/ч, энергоэффективность EER 2,81 Минимальный уровень шума: внутренний блок 37 дБ, наружный блок 55 Максимальный уровень звука уровень: внутренний блок 50 дБ, наружный блок 55 дБ Диапазон рабочих температур: +21-+460C, На открытом воздухе</w:t>
            </w:r>
          </w:p>
          <w:p w14:paraId="38B55708"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максимальные размеры внутреннего блока: 1100х238х325 (ДхШхВ) внешний блок: 840х330х880 (ДхШхВ) Гарантия: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3 года Кондиционер должен быть оснащен: Наноплатиновым фильтром, режимом экономного охлаждения с дистанционным управлением «Econo </w:t>
            </w:r>
            <w:r w:rsidRPr="00BE6950">
              <w:rPr>
                <w:rStyle w:val="y2iqfc"/>
                <w:rFonts w:ascii="GHEA Grapalat" w:hAnsi="GHEA Grapalat"/>
                <w:sz w:val="18"/>
                <w:szCs w:val="18"/>
                <w:lang w:val="ru-RU"/>
              </w:rPr>
              <w:lastRenderedPageBreak/>
              <w:t>Cool», автоматическим перезапуском, автоматической регулировкой скорости вентилятора,</w:t>
            </w:r>
          </w:p>
          <w:p w14:paraId="1FD8A4FA"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С функцией самодиагностики, горизонтальным и вертикальным потоком воздуха в комплект кондиционера должен входить регулятор давления конденсации (РДК или аналог), обеспечивающий работу устройства в режиме охлаждения при температуре наружного воздуха до -30°С. В стоимость должны быть включены необходимые опоры, кабели, монтажные материалы, трубы (до 3м), а также стоимость транспортировки и монтажа до места.</w:t>
            </w:r>
          </w:p>
          <w:p w14:paraId="553DC0D8" w14:textId="77777777" w:rsidR="001D6981" w:rsidRPr="00BE6950" w:rsidRDefault="001D6981" w:rsidP="00226F0B">
            <w:pPr>
              <w:pStyle w:val="HTML"/>
              <w:shd w:val="clear" w:color="auto" w:fill="F8F9FA"/>
              <w:rPr>
                <w:rFonts w:ascii="GHEA Grapalat" w:hAnsi="GHEA Grapalat"/>
                <w:sz w:val="18"/>
                <w:szCs w:val="18"/>
                <w:lang w:val="ru-RU"/>
              </w:rPr>
            </w:pPr>
          </w:p>
          <w:p w14:paraId="3D1BF6E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ля кондиционеров определен гарантийный срок 3 года + 2 года постгарантийного со дня, следующего за днем </w:t>
            </w:r>
            <w:r w:rsidRPr="00BE6950">
              <w:rPr>
                <w:rStyle w:val="y2iqfc"/>
                <w:rFonts w:ascii="inherit" w:hAnsi="inherit"/>
                <w:sz w:val="18"/>
                <w:szCs w:val="18"/>
                <w:lang w:val="ru-RU"/>
              </w:rPr>
              <w:t>​​</w:t>
            </w:r>
            <w:r w:rsidRPr="00BE6950">
              <w:rPr>
                <w:rStyle w:val="y2iqfc"/>
                <w:rFonts w:ascii="GHEA Grapalat" w:hAnsi="GHEA Grapalat"/>
                <w:sz w:val="18"/>
                <w:szCs w:val="18"/>
                <w:lang w:val="ru-RU"/>
              </w:rPr>
              <w:t>получения продукции.</w:t>
            </w:r>
          </w:p>
          <w:p w14:paraId="74DB22D3"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 этапе оформления договора предоставить гарантийное письмо или сертификат соответствия от производителя товара или его представителя, </w:t>
            </w:r>
          </w:p>
          <w:p w14:paraId="15D3F9FB"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Заказчик имеет право от каждой порционной партии отделить одну единицу /в произвольном порядке/ и отправить ее на экспертизу для проверки соответствия технической спецификации.</w:t>
            </w:r>
          </w:p>
          <w:p w14:paraId="0029D972" w14:textId="77777777" w:rsidR="001D6981" w:rsidRPr="00BE6950" w:rsidRDefault="001D6981" w:rsidP="00226F0B">
            <w:pPr>
              <w:pStyle w:val="HTML"/>
              <w:shd w:val="clear" w:color="auto" w:fill="F8F9FA"/>
              <w:rPr>
                <w:rFonts w:ascii="GHEA Grapalat" w:hAnsi="GHEA Grapalat" w:cs="Calibri"/>
                <w:sz w:val="18"/>
                <w:szCs w:val="18"/>
                <w:lang w:val="ru-RU"/>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8793EC"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42B6B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67E3D2"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2400000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BAD4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5278C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EFF57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A865D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6256D45F"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27658C80"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724302"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194B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39715200/501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332D63"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eastAsia="Times New Roman" w:hAnsi="GHEA Grapalat" w:cs="Courier New"/>
                <w:sz w:val="18"/>
                <w:szCs w:val="18"/>
              </w:rPr>
              <w:t xml:space="preserve">Обогревательные устройства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6100EF"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6DC61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Напольный, конвектор, металлический корпус, предназначен для площади до 30 квадратных метров, тип управления механический, силовой.</w:t>
            </w:r>
          </w:p>
          <w:p w14:paraId="28551E19"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2500 Вт, класс безопасности</w:t>
            </w:r>
          </w:p>
          <w:p w14:paraId="64707255"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IP 24, размеры изделия:</w:t>
            </w:r>
          </w:p>
          <w:p w14:paraId="48DF0B22"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83х8,4х40 см.</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 На этапе оформления договора предоставить гарантийное письмо или сертификат соответствия от </w:t>
            </w:r>
            <w:r w:rsidRPr="00BE6950">
              <w:rPr>
                <w:rStyle w:val="y2iqfc"/>
                <w:rFonts w:ascii="GHEA Grapalat" w:hAnsi="GHEA Grapalat"/>
                <w:sz w:val="18"/>
                <w:szCs w:val="18"/>
                <w:lang w:val="ru-RU"/>
              </w:rPr>
              <w:lastRenderedPageBreak/>
              <w:t>производителя товара или его представителя, Предварительно согласовать образец с заказчиком с возможностью выбора по мере необходимости. Гарантийное обслуживание: один год.</w:t>
            </w:r>
          </w:p>
          <w:p w14:paraId="2FBAF28A"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F77425"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2F8B6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02DD3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1800000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ED137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60</w:t>
            </w:r>
          </w:p>
        </w:tc>
        <w:tc>
          <w:tcPr>
            <w:tcW w:w="1170" w:type="dxa"/>
            <w:tcBorders>
              <w:top w:val="single" w:sz="4" w:space="0" w:color="auto"/>
              <w:left w:val="nil"/>
              <w:bottom w:val="single" w:sz="4" w:space="0" w:color="auto"/>
              <w:right w:val="single" w:sz="4" w:space="0" w:color="auto"/>
            </w:tcBorders>
            <w:shd w:val="clear" w:color="auto" w:fill="FFFFFF" w:themeFill="background1"/>
            <w:hideMark/>
          </w:tcPr>
          <w:p w14:paraId="4E11AF6D" w14:textId="77777777" w:rsidR="001D6981" w:rsidRPr="00BE6950" w:rsidRDefault="001D6981" w:rsidP="00226F0B">
            <w:pPr>
              <w:spacing w:after="0"/>
              <w:jc w:val="right"/>
              <w:rPr>
                <w:rFonts w:ascii="GHEA Grapalat" w:hAnsi="GHEA Grapalat" w:cs="Calibri"/>
                <w:sz w:val="18"/>
                <w:szCs w:val="18"/>
              </w:rPr>
            </w:pPr>
          </w:p>
          <w:p w14:paraId="1783BC98" w14:textId="77777777" w:rsidR="001D6981" w:rsidRPr="00BE6950" w:rsidRDefault="001D6981" w:rsidP="00226F0B">
            <w:pPr>
              <w:spacing w:after="0"/>
              <w:jc w:val="right"/>
              <w:rPr>
                <w:rFonts w:ascii="GHEA Grapalat" w:hAnsi="GHEA Grapalat" w:cs="Calibri"/>
                <w:sz w:val="18"/>
                <w:szCs w:val="18"/>
              </w:rPr>
            </w:pPr>
          </w:p>
          <w:p w14:paraId="33E6DE73" w14:textId="77777777" w:rsidR="001D6981" w:rsidRPr="00BE6950" w:rsidRDefault="001D6981" w:rsidP="00226F0B">
            <w:pPr>
              <w:spacing w:after="0"/>
              <w:jc w:val="right"/>
              <w:rPr>
                <w:rFonts w:ascii="GHEA Grapalat" w:hAnsi="GHEA Grapalat" w:cs="Calibri"/>
                <w:sz w:val="18"/>
                <w:szCs w:val="18"/>
              </w:rPr>
            </w:pPr>
          </w:p>
          <w:p w14:paraId="3AF0A357" w14:textId="77777777" w:rsidR="001D6981" w:rsidRPr="00BE6950" w:rsidRDefault="001D6981" w:rsidP="00226F0B">
            <w:pPr>
              <w:spacing w:after="0"/>
              <w:jc w:val="right"/>
              <w:rPr>
                <w:rFonts w:ascii="GHEA Grapalat" w:hAnsi="GHEA Grapalat" w:cs="Calibri"/>
                <w:sz w:val="18"/>
                <w:szCs w:val="18"/>
              </w:rPr>
            </w:pPr>
          </w:p>
          <w:p w14:paraId="3CB717F9" w14:textId="77777777" w:rsidR="001D6981" w:rsidRPr="00BE6950" w:rsidRDefault="001D6981" w:rsidP="00226F0B">
            <w:pPr>
              <w:spacing w:after="0"/>
              <w:jc w:val="right"/>
              <w:rPr>
                <w:rFonts w:ascii="GHEA Grapalat" w:hAnsi="GHEA Grapalat" w:cs="Calibri"/>
                <w:sz w:val="18"/>
                <w:szCs w:val="18"/>
              </w:rPr>
            </w:pPr>
          </w:p>
          <w:p w14:paraId="571F7D5A" w14:textId="77777777" w:rsidR="001D6981" w:rsidRPr="00BE6950" w:rsidRDefault="001D6981" w:rsidP="00226F0B">
            <w:pPr>
              <w:spacing w:after="0"/>
              <w:jc w:val="right"/>
              <w:rPr>
                <w:rFonts w:ascii="GHEA Grapalat" w:hAnsi="GHEA Grapalat" w:cs="Calibri"/>
                <w:sz w:val="18"/>
                <w:szCs w:val="18"/>
              </w:rPr>
            </w:pPr>
          </w:p>
          <w:p w14:paraId="6E18D3FD" w14:textId="77777777" w:rsidR="001D6981" w:rsidRPr="00BE6950" w:rsidRDefault="001D6981" w:rsidP="00226F0B">
            <w:pPr>
              <w:spacing w:after="0"/>
              <w:jc w:val="right"/>
              <w:rPr>
                <w:rFonts w:ascii="GHEA Grapalat" w:hAnsi="GHEA Grapalat" w:cs="Calibri"/>
                <w:sz w:val="18"/>
                <w:szCs w:val="18"/>
              </w:rPr>
            </w:pPr>
          </w:p>
          <w:p w14:paraId="49897923" w14:textId="77777777" w:rsidR="001D6981" w:rsidRPr="00BE6950" w:rsidRDefault="001D6981" w:rsidP="00226F0B">
            <w:pPr>
              <w:spacing w:after="0"/>
              <w:jc w:val="right"/>
              <w:rPr>
                <w:rFonts w:ascii="GHEA Grapalat" w:hAnsi="GHEA Grapalat" w:cs="Calibri"/>
                <w:sz w:val="18"/>
                <w:szCs w:val="18"/>
              </w:rPr>
            </w:pPr>
            <w:r w:rsidRPr="00BE6950">
              <w:rPr>
                <w:rFonts w:ascii="GHEA Grapalat" w:hAnsi="GHEA Grapalat" w:cs="Calibri"/>
                <w:sz w:val="18"/>
                <w:szCs w:val="18"/>
              </w:rPr>
              <w:t xml:space="preserve">г. Ереван, 3-й пер. </w:t>
            </w:r>
            <w:r w:rsidRPr="00BE6950">
              <w:rPr>
                <w:rFonts w:ascii="GHEA Grapalat" w:hAnsi="GHEA Grapalat" w:cs="Calibri"/>
                <w:sz w:val="18"/>
                <w:szCs w:val="18"/>
              </w:rPr>
              <w:lastRenderedPageBreak/>
              <w:t>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F900A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lastRenderedPageBreak/>
              <w:t>60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9B6881"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w:t>
            </w:r>
            <w:r w:rsidRPr="00BE6950">
              <w:rPr>
                <w:rFonts w:ascii="GHEA Grapalat" w:hAnsi="GHEA Grapalat" w:cs="Calibri"/>
                <w:sz w:val="18"/>
                <w:szCs w:val="18"/>
              </w:rPr>
              <w:lastRenderedPageBreak/>
              <w:t xml:space="preserve">дня вступления соглашения. </w:t>
            </w:r>
          </w:p>
          <w:p w14:paraId="0504E22D"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4F6CB086"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BCE28"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0D59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39715200/503</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FDA0B2"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eastAsia="Times New Roman" w:hAnsi="GHEA Grapalat" w:cs="Courier New"/>
                <w:sz w:val="18"/>
                <w:szCs w:val="18"/>
              </w:rPr>
              <w:t xml:space="preserve">Обогревательные устройства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0AAD06"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9C894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Количество секций: не менее 11, регулировка температуры: механическая, мощность: 2500Вт, цвет: черный или белый.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294B81A6"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Гарантийное обслуживание: один год.</w:t>
            </w:r>
          </w:p>
          <w:p w14:paraId="50B985C2" w14:textId="77777777" w:rsidR="001D6981" w:rsidRPr="00BE6950" w:rsidRDefault="001D6981" w:rsidP="00226F0B">
            <w:pPr>
              <w:spacing w:after="0" w:line="240" w:lineRule="auto"/>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4D561D"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D934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35000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38685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1750000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08492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w:t>
            </w:r>
          </w:p>
        </w:tc>
        <w:tc>
          <w:tcPr>
            <w:tcW w:w="1170" w:type="dxa"/>
            <w:tcBorders>
              <w:top w:val="single" w:sz="4" w:space="0" w:color="auto"/>
              <w:left w:val="nil"/>
              <w:bottom w:val="single" w:sz="4" w:space="0" w:color="auto"/>
              <w:right w:val="single" w:sz="4" w:space="0" w:color="auto"/>
            </w:tcBorders>
            <w:shd w:val="clear" w:color="auto" w:fill="FFFFFF" w:themeFill="background1"/>
            <w:hideMark/>
          </w:tcPr>
          <w:p w14:paraId="55EBD5DB" w14:textId="77777777" w:rsidR="001D6981" w:rsidRPr="00BE6950" w:rsidRDefault="001D6981" w:rsidP="00226F0B">
            <w:pPr>
              <w:spacing w:after="0"/>
              <w:jc w:val="center"/>
              <w:rPr>
                <w:rFonts w:ascii="GHEA Grapalat" w:hAnsi="GHEA Grapalat" w:cs="Calibri"/>
                <w:sz w:val="18"/>
                <w:szCs w:val="18"/>
              </w:rPr>
            </w:pPr>
          </w:p>
          <w:p w14:paraId="5378073A" w14:textId="77777777" w:rsidR="001D6981" w:rsidRPr="00BE6950" w:rsidRDefault="001D6981" w:rsidP="00226F0B">
            <w:pPr>
              <w:spacing w:after="0"/>
              <w:jc w:val="center"/>
              <w:rPr>
                <w:rFonts w:ascii="GHEA Grapalat" w:hAnsi="GHEA Grapalat" w:cs="Calibri"/>
                <w:sz w:val="18"/>
                <w:szCs w:val="18"/>
              </w:rPr>
            </w:pPr>
          </w:p>
          <w:p w14:paraId="3EBA1FA7" w14:textId="77777777" w:rsidR="001D6981" w:rsidRPr="00BE6950" w:rsidRDefault="001D6981" w:rsidP="00226F0B">
            <w:pPr>
              <w:spacing w:after="0"/>
              <w:jc w:val="center"/>
              <w:rPr>
                <w:rFonts w:ascii="GHEA Grapalat" w:hAnsi="GHEA Grapalat" w:cs="Calibri"/>
                <w:sz w:val="18"/>
                <w:szCs w:val="18"/>
              </w:rPr>
            </w:pPr>
          </w:p>
          <w:p w14:paraId="055D0C82" w14:textId="77777777" w:rsidR="001D6981" w:rsidRPr="00BE6950" w:rsidRDefault="001D6981" w:rsidP="00226F0B">
            <w:pPr>
              <w:spacing w:after="0"/>
              <w:jc w:val="center"/>
              <w:rPr>
                <w:rFonts w:ascii="GHEA Grapalat" w:hAnsi="GHEA Grapalat" w:cs="Calibri"/>
                <w:sz w:val="18"/>
                <w:szCs w:val="18"/>
              </w:rPr>
            </w:pPr>
          </w:p>
          <w:p w14:paraId="5DB58B9A" w14:textId="77777777" w:rsidR="001D6981" w:rsidRPr="00BE6950" w:rsidRDefault="001D6981" w:rsidP="00226F0B">
            <w:pPr>
              <w:spacing w:after="0"/>
              <w:jc w:val="center"/>
              <w:rPr>
                <w:rFonts w:ascii="GHEA Grapalat" w:hAnsi="GHEA Grapalat" w:cs="Calibri"/>
                <w:sz w:val="18"/>
                <w:szCs w:val="18"/>
              </w:rPr>
            </w:pPr>
          </w:p>
          <w:p w14:paraId="18B96B8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5E4EE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05538C"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0C631015"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53C1E7B1"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BCD5AE"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425E354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39715200/504</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2DA534"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eastAsia="Times New Roman" w:hAnsi="GHEA Grapalat" w:cs="Courier New"/>
                <w:sz w:val="18"/>
                <w:szCs w:val="18"/>
              </w:rPr>
              <w:t xml:space="preserve">Обогревательные устройства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278445"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0A36BC"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Трехфазная, мощность 9000Вт, </w:t>
            </w:r>
          </w:p>
          <w:p w14:paraId="2EE2CB40"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Регулировка температуры:</w:t>
            </w:r>
          </w:p>
          <w:p w14:paraId="4D9C20F4"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механический, класс безопасности</w:t>
            </w:r>
          </w:p>
          <w:p w14:paraId="79A90E26"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IP20, цвет желтый, режимы нагрева: 2, режим охлаждения, защита от перегрева, ток потребления 14,0 А.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6590BC04"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 Гарантийное обслуживание: один год.</w:t>
            </w:r>
          </w:p>
          <w:p w14:paraId="7C89DB29"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A9C1CF"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7CFD3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0BDB3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670F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hideMark/>
          </w:tcPr>
          <w:p w14:paraId="1C88FB0B" w14:textId="77777777" w:rsidR="001D6981" w:rsidRPr="00BE6950" w:rsidRDefault="001D6981" w:rsidP="00226F0B">
            <w:pPr>
              <w:spacing w:after="0"/>
              <w:jc w:val="center"/>
              <w:rPr>
                <w:rFonts w:ascii="GHEA Grapalat" w:hAnsi="GHEA Grapalat" w:cs="Calibri"/>
                <w:sz w:val="18"/>
                <w:szCs w:val="18"/>
              </w:rPr>
            </w:pPr>
          </w:p>
          <w:p w14:paraId="4E138EC4" w14:textId="77777777" w:rsidR="001D6981" w:rsidRPr="00BE6950" w:rsidRDefault="001D6981" w:rsidP="00226F0B">
            <w:pPr>
              <w:spacing w:after="0"/>
              <w:jc w:val="center"/>
              <w:rPr>
                <w:rFonts w:ascii="GHEA Grapalat" w:hAnsi="GHEA Grapalat" w:cs="Calibri"/>
                <w:sz w:val="18"/>
                <w:szCs w:val="18"/>
              </w:rPr>
            </w:pPr>
          </w:p>
          <w:p w14:paraId="5F58D0C4" w14:textId="77777777" w:rsidR="001D6981" w:rsidRPr="00BE6950" w:rsidRDefault="001D6981" w:rsidP="00226F0B">
            <w:pPr>
              <w:spacing w:after="0"/>
              <w:jc w:val="center"/>
              <w:rPr>
                <w:rFonts w:ascii="GHEA Grapalat" w:hAnsi="GHEA Grapalat" w:cs="Calibri"/>
                <w:sz w:val="18"/>
                <w:szCs w:val="18"/>
              </w:rPr>
            </w:pPr>
          </w:p>
          <w:p w14:paraId="6D4DC7B1" w14:textId="77777777" w:rsidR="001D6981" w:rsidRPr="00BE6950" w:rsidRDefault="001D6981" w:rsidP="00226F0B">
            <w:pPr>
              <w:spacing w:after="0"/>
              <w:jc w:val="center"/>
              <w:rPr>
                <w:rFonts w:ascii="GHEA Grapalat" w:hAnsi="GHEA Grapalat" w:cs="Calibri"/>
                <w:sz w:val="18"/>
                <w:szCs w:val="18"/>
              </w:rPr>
            </w:pPr>
          </w:p>
          <w:p w14:paraId="5BF2BEFF" w14:textId="77777777" w:rsidR="001D6981" w:rsidRPr="00BE6950" w:rsidRDefault="001D6981" w:rsidP="00226F0B">
            <w:pPr>
              <w:spacing w:after="0"/>
              <w:jc w:val="center"/>
              <w:rPr>
                <w:rFonts w:ascii="GHEA Grapalat" w:hAnsi="GHEA Grapalat" w:cs="Calibri"/>
                <w:sz w:val="18"/>
                <w:szCs w:val="18"/>
              </w:rPr>
            </w:pPr>
          </w:p>
          <w:p w14:paraId="0A96137B" w14:textId="77777777" w:rsidR="001D6981" w:rsidRPr="00BE6950" w:rsidRDefault="001D6981" w:rsidP="00226F0B">
            <w:pPr>
              <w:spacing w:after="0"/>
              <w:jc w:val="center"/>
              <w:rPr>
                <w:rFonts w:ascii="GHEA Grapalat" w:hAnsi="GHEA Grapalat" w:cs="Calibri"/>
                <w:sz w:val="18"/>
                <w:szCs w:val="18"/>
              </w:rPr>
            </w:pPr>
          </w:p>
          <w:p w14:paraId="3A761D2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49B90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4C73E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1B06178B"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78ED0AEA"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253FB"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5BCA67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39717100/502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4BEF3E" w14:textId="77777777" w:rsidR="001D6981" w:rsidRPr="00BE6950" w:rsidRDefault="001D6981" w:rsidP="00226F0B">
            <w:pPr>
              <w:pStyle w:val="HTML"/>
              <w:shd w:val="clear" w:color="auto" w:fill="F8F9FA"/>
              <w:spacing w:line="673" w:lineRule="atLeast"/>
              <w:rPr>
                <w:rFonts w:ascii="GHEA Grapalat" w:hAnsi="GHEA Grapalat" w:cs="Calibri"/>
                <w:sz w:val="18"/>
                <w:szCs w:val="18"/>
                <w:lang w:val="ru-RU"/>
              </w:rPr>
            </w:pPr>
            <w:r w:rsidRPr="00BE6950">
              <w:rPr>
                <w:rFonts w:ascii="GHEA Grapalat" w:hAnsi="GHEA Grapalat" w:cs="Calibri"/>
                <w:sz w:val="18"/>
                <w:szCs w:val="18"/>
              </w:rPr>
              <w:t>вентиляторы</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25CB3A"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9F268A2"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Напольный, с пультом управления, мощность 65Вт, цвет черный, таймер 4 часа, количество скоростей 3, диаметр сети 43см, регулировка по высоте, угол поворота 90°, низкий уровень шума.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На этапе оформления договора предоставить </w:t>
            </w:r>
            <w:r w:rsidRPr="00BE6950">
              <w:rPr>
                <w:rStyle w:val="y2iqfc"/>
                <w:rFonts w:ascii="GHEA Grapalat" w:hAnsi="GHEA Grapalat"/>
                <w:sz w:val="18"/>
                <w:szCs w:val="18"/>
                <w:lang w:val="ru-RU"/>
              </w:rPr>
              <w:lastRenderedPageBreak/>
              <w:t>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03A4D7C3"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 Гарантийное обслуживание: один год.</w:t>
            </w:r>
          </w:p>
          <w:p w14:paraId="65F5FD33" w14:textId="77777777" w:rsidR="001D6981" w:rsidRPr="00BE6950" w:rsidRDefault="001D6981" w:rsidP="00226F0B">
            <w:pPr>
              <w:spacing w:after="0" w:line="240" w:lineRule="auto"/>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FF718F"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B4413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375CD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900000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04C0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A0EE9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EF3A4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9C956F"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w:t>
            </w:r>
            <w:r w:rsidRPr="00BE6950">
              <w:rPr>
                <w:rFonts w:ascii="GHEA Grapalat" w:hAnsi="GHEA Grapalat" w:cs="Calibri"/>
                <w:sz w:val="18"/>
                <w:szCs w:val="18"/>
              </w:rPr>
              <w:lastRenderedPageBreak/>
              <w:t xml:space="preserve">120 календарных дней со дня вступления соглашения. </w:t>
            </w:r>
          </w:p>
          <w:p w14:paraId="251D87BC"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7AD2DF77"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C8A81F"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04E68382"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39721510/505</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4FC854"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Нагреватель воды</w:t>
            </w:r>
          </w:p>
          <w:p w14:paraId="01C4F78A"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59255F"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FBAF38"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Водонагреватель аккумуляторный, емкостью не менее 100 л, цвет белый, круглый, вертикальный, внутреннее покрытие эмалированное, с магниевым анодом, стальной, антибактериальный, управление механическое, световой индикатор, обратный клапан, давление воды не более 6 бар, емкость 1,5- 2,2 кВт, терморегулятор, защита от перегрева, высота не более 91,6 см.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 Гарантийное обслуживание: один год.</w:t>
            </w:r>
          </w:p>
          <w:p w14:paraId="0C7DAB92"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2BCAAB"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AEFA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90000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98E00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3600000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D6C71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2A02AF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9E659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ABE32A"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65369A85"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4985DDC8"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D3E1CD"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098A3BD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39721510/506</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26235D"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Нагреватель воды</w:t>
            </w:r>
          </w:p>
          <w:p w14:paraId="2D27571E"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45D371"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CD8312"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Водонагреватель аккумуляторный, емкость не менее 50л, цвет белый, круглый, вертикальный, внутреннее покрытие эмалированное, с магниевым анодом, стальной, антибактериальный, управление механическое, световой индикатор, обратный клапан, давление воды не более 6 бар, емкость 1,5. -2,2 кВт, терморегулятор, защита от перегрева, высота не более 91,6 см.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w:t>
            </w:r>
            <w:r w:rsidRPr="00BE6950">
              <w:rPr>
                <w:rStyle w:val="y2iqfc"/>
                <w:rFonts w:ascii="GHEA Grapalat" w:hAnsi="GHEA Grapalat"/>
                <w:sz w:val="18"/>
                <w:szCs w:val="18"/>
                <w:lang w:val="ru-RU"/>
              </w:rPr>
              <w:lastRenderedPageBreak/>
              <w:t>возможностью выбора по мере необходимости. Гарантийное обслуживание: один год.</w:t>
            </w:r>
          </w:p>
          <w:p w14:paraId="752A2E64"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429EE6"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BF0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6BA24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3C2CE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93172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EBCAF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9D7697D"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77F69382"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10BC0AE3"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9A2FBA"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4925C5E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39721510/507</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259511"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Нагреватель воды</w:t>
            </w:r>
          </w:p>
          <w:p w14:paraId="41D493D4"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380003"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653E51"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Водонагреватель накопительный, емкостью не менее 80 л, цвет белый, круглый, вертикальный, внутреннее покрытие эмалированное, с магниевым анодом, стальной, антибактериальный, управление механическое, световой индикатор, обратный клапан, давление воды не более 6 бар, емкость 1,5- 2,2 кВт, терморегулятор, защита</w:t>
            </w:r>
          </w:p>
          <w:p w14:paraId="5514915A"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от перегрева, высота не более 91,6 см.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 Гарантийное обслуживание: один год.</w:t>
            </w:r>
          </w:p>
          <w:p w14:paraId="11190111"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4A94B7"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37D20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81FE9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108D5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0C36E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A3EB8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8F7430"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7768F641"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77F30CA0"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FA5B71"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5792C1A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42121190/505</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1B5DE9"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Водяные насосы</w:t>
            </w:r>
          </w:p>
          <w:p w14:paraId="18EE895D"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1886D6"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F96F3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Насос водяной циркуляционный линейный, температура 90С, 1,5 кВ, диаметры входа и выхода 2: фланцевые.</w:t>
            </w:r>
          </w:p>
          <w:p w14:paraId="692DA3DE"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Hмакс 27м, Qмакс 30м3/час.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 Гарантийное обслуживание: один год.</w:t>
            </w:r>
          </w:p>
          <w:p w14:paraId="16F46FA4"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6BA0F3"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0A50D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CCE5C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9008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B61C1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5FE75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3B81D3"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17F0477C"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177375C1"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85940"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06C4C14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42121190/507</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383A4E"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Водяные насосы</w:t>
            </w:r>
          </w:p>
          <w:p w14:paraId="192196EF"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A80513"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D770DD"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Водяной насос высокого давления 100 С горизонтальный. с регулятором частоты 1,2 кВ, заводские Hmax 60м, Qmax 7м3/час. Гидравлическая секция из нержавеющей стали. диаметр входа 11/4, диаметр выхода 1::. С </w:t>
            </w:r>
            <w:r w:rsidRPr="00BE6950">
              <w:rPr>
                <w:rStyle w:val="y2iqfc"/>
                <w:rFonts w:ascii="GHEA Grapalat" w:hAnsi="GHEA Grapalat"/>
                <w:sz w:val="18"/>
                <w:szCs w:val="18"/>
                <w:lang w:val="ru-RU"/>
              </w:rPr>
              <w:lastRenderedPageBreak/>
              <w:t xml:space="preserve">расширительным узлом, обратным клапаном, датчиком давления, манометром. </w:t>
            </w:r>
            <w:r w:rsidRPr="00BE6950">
              <w:rPr>
                <w:rFonts w:ascii="GHEA Grapalat" w:hAnsi="GHEA Grapalat"/>
                <w:sz w:val="18"/>
                <w:szCs w:val="18"/>
                <w:lang w:val="ru-RU"/>
              </w:rPr>
              <w:t>Допуск всех размеров +-5%.</w:t>
            </w:r>
          </w:p>
          <w:p w14:paraId="0411824A"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необходимости.Гарантийное обслуживание: один год.</w:t>
            </w:r>
          </w:p>
          <w:p w14:paraId="2EC0069C"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CA4B37"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44DD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170000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1A977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321EE1"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D7655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58B9D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DF30B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w:t>
            </w:r>
            <w:r w:rsidRPr="00BE6950">
              <w:rPr>
                <w:rFonts w:ascii="GHEA Grapalat" w:hAnsi="GHEA Grapalat" w:cs="Calibri"/>
                <w:sz w:val="18"/>
                <w:szCs w:val="18"/>
              </w:rPr>
              <w:lastRenderedPageBreak/>
              <w:t xml:space="preserve">в течение 120 календарных дней со дня вступления соглашения. </w:t>
            </w:r>
          </w:p>
          <w:p w14:paraId="5B5CF016"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29245B5E"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7926F5"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8678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42121190/508</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08C724"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Водяные насосы</w:t>
            </w:r>
          </w:p>
          <w:p w14:paraId="51CC77C9"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1C2D57"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043BD8"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Насос водяной многоступенчатый центробежный высокого давления вертикальный, 2,2 кВ, диаметр входа 11/4, диаметр выхода 1:: </w:t>
            </w:r>
          </w:p>
          <w:p w14:paraId="4D78B41F"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Hmax 110 м, Qmax 7,2 м3/час. Гидравлическая секция из нержавеющей стали.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необходимости.Гарантийное обслуживание: один год.</w:t>
            </w:r>
          </w:p>
          <w:p w14:paraId="2AA2DD42"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0EF834"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54CAD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F58B4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ED8E2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72E95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6FC9B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9B2489"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5BD5838B"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4D35E0C4"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D1DFE4"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7174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42651200/506</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93E1F7"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Электромеханические ручные инструменты</w:t>
            </w:r>
          </w:p>
          <w:p w14:paraId="5150BA57"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096DF4"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CBF506"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 xml:space="preserve">УШМ: тип двигателя электрический, диаметр диска 125мм, мощность 1100Вт, напряжение 220-240В, 50/60Гц. Скорость 12000 об/мин, отверстие под посадку диска М14. 1 резиновая дополнительная ручка. </w:t>
            </w:r>
            <w:r w:rsidRPr="00BE6950">
              <w:rPr>
                <w:rFonts w:ascii="GHEA Grapalat" w:hAnsi="GHEA Grapalat"/>
                <w:sz w:val="18"/>
                <w:szCs w:val="18"/>
                <w:lang w:val="ru-RU"/>
              </w:rPr>
              <w:t xml:space="preserve">Допуск всех размеров +-5%. </w:t>
            </w:r>
            <w:r w:rsidRPr="00BE6950">
              <w:rPr>
                <w:rStyle w:val="y2iqfc"/>
                <w:rFonts w:ascii="GHEA Grapalat" w:hAnsi="GHEA Grapalat"/>
                <w:sz w:val="18"/>
                <w:szCs w:val="18"/>
                <w:lang w:val="ru-RU"/>
              </w:rPr>
              <w:t xml:space="preserve">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w:t>
            </w:r>
            <w:r w:rsidRPr="00BE6950">
              <w:rPr>
                <w:rStyle w:val="y2iqfc"/>
                <w:rFonts w:ascii="GHEA Grapalat" w:hAnsi="GHEA Grapalat"/>
                <w:sz w:val="18"/>
                <w:szCs w:val="18"/>
                <w:lang w:val="ru-RU"/>
              </w:rPr>
              <w:lastRenderedPageBreak/>
              <w:t>необходимости. Гарантийное обслуживание: один год.</w:t>
            </w:r>
          </w:p>
          <w:p w14:paraId="08839052"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44428E"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04D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35000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59612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1050000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F22C2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95ADF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3F9A9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30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1BA0F2" w14:textId="77777777" w:rsidR="001D6981" w:rsidRPr="00BE6950" w:rsidRDefault="001D6981" w:rsidP="00226F0B">
            <w:pPr>
              <w:spacing w:after="0" w:line="240" w:lineRule="auto"/>
              <w:jc w:val="center"/>
              <w:rPr>
                <w:rFonts w:ascii="GHEA Grapalat" w:hAnsi="GHEA Grapalat" w:cs="Calibri"/>
                <w:sz w:val="18"/>
                <w:szCs w:val="18"/>
              </w:rPr>
            </w:pPr>
            <w:r w:rsidRPr="00BE6950">
              <w:rPr>
                <w:rFonts w:ascii="GHEA Grapalat" w:hAnsi="GHEA Grapalat" w:cs="Calibri"/>
                <w:sz w:val="18"/>
                <w:szCs w:val="18"/>
              </w:rPr>
              <w:t>В случае, если будут предусмотрены финансовые средства, в течение 120 календарных дней со дня вступления соглашения</w:t>
            </w:r>
            <w:r w:rsidRPr="00BE6950">
              <w:rPr>
                <w:rFonts w:ascii="GHEA Grapalat" w:hAnsi="GHEA Grapalat" w:cs="Calibri"/>
                <w:sz w:val="18"/>
                <w:szCs w:val="18"/>
              </w:rPr>
              <w:lastRenderedPageBreak/>
              <w:t xml:space="preserve">. </w:t>
            </w:r>
          </w:p>
          <w:p w14:paraId="1CFA665E" w14:textId="77777777" w:rsidR="001D6981" w:rsidRPr="00BE6950" w:rsidRDefault="001D6981" w:rsidP="00226F0B">
            <w:pPr>
              <w:spacing w:after="0" w:line="240" w:lineRule="auto"/>
              <w:jc w:val="center"/>
              <w:rPr>
                <w:rFonts w:ascii="GHEA Grapalat" w:hAnsi="GHEA Grapalat" w:cs="Calibri"/>
                <w:sz w:val="18"/>
                <w:szCs w:val="18"/>
              </w:rPr>
            </w:pPr>
          </w:p>
        </w:tc>
      </w:tr>
      <w:tr w:rsidR="00BE6950" w:rsidRPr="00BE6950" w14:paraId="329AFF39"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FC9705"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433A702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42651200/504</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EDAA77"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Электромеханические ручные инструменты</w:t>
            </w:r>
          </w:p>
          <w:p w14:paraId="3FB15B57"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09F6B8"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4AA9B7"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 xml:space="preserve">Электронная почта ступка с аккумулятором, напряжение рабочего тока 12 В, количество передач не менее 2, скорость вращения не менее 1300 об/мин, масса не более 1 кг, с соответствующим зарядным устройством. </w:t>
            </w:r>
            <w:r w:rsidRPr="00BE6950">
              <w:rPr>
                <w:rFonts w:ascii="GHEA Grapalat" w:hAnsi="GHEA Grapalat"/>
                <w:sz w:val="18"/>
                <w:szCs w:val="18"/>
              </w:rPr>
              <w:t xml:space="preserve">Допуск всех размеров +-5%. </w:t>
            </w:r>
            <w:r w:rsidRPr="00BE6950">
              <w:rPr>
                <w:rStyle w:val="y2iqfc"/>
                <w:rFonts w:ascii="GHEA Grapalat" w:hAnsi="GHEA Grapalat"/>
                <w:sz w:val="18"/>
                <w:szCs w:val="18"/>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5DA627"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BBE362"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0F0FC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600000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E1D3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13967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80BBCF"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B1C6D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762633B8" w14:textId="77777777" w:rsidR="001D6981" w:rsidRPr="00BE6950" w:rsidRDefault="001D6981" w:rsidP="00226F0B">
            <w:pPr>
              <w:spacing w:after="0"/>
              <w:jc w:val="center"/>
              <w:rPr>
                <w:rFonts w:ascii="GHEA Grapalat" w:hAnsi="GHEA Grapalat" w:cs="Calibri"/>
                <w:sz w:val="18"/>
                <w:szCs w:val="18"/>
              </w:rPr>
            </w:pPr>
          </w:p>
        </w:tc>
      </w:tr>
      <w:tr w:rsidR="00BE6950" w:rsidRPr="00BE6950" w14:paraId="7F9379AE"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3DFE67"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5A75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42651200/505</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005F22"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Электромеханические ручные инструменты</w:t>
            </w:r>
          </w:p>
          <w:p w14:paraId="7E4E8898"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DB28FB"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BFDF1A"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Бензиновый шнек для копания почвы: мощность 1,4 кВт, объем 52 см, скорость шнека 0-265 л.с./мин, объем топливного бака 1200 мл, максимальная частота вращения двигателя 9000 об/мин, максимальная скорость 3300+-300. Длина шурупа 150х800мм. С 4 дополнительными наборами бит.</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52DED1F2"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290129"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1E705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C8896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800000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4C1F6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5E0E0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4D31A8"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76D15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46492815" w14:textId="77777777" w:rsidR="001D6981" w:rsidRPr="00BE6950" w:rsidRDefault="001D6981" w:rsidP="00226F0B">
            <w:pPr>
              <w:spacing w:after="0"/>
              <w:jc w:val="center"/>
              <w:rPr>
                <w:rFonts w:ascii="GHEA Grapalat" w:hAnsi="GHEA Grapalat" w:cs="Calibri"/>
                <w:sz w:val="18"/>
                <w:szCs w:val="18"/>
              </w:rPr>
            </w:pPr>
          </w:p>
        </w:tc>
      </w:tr>
      <w:tr w:rsidR="00BE6950" w:rsidRPr="00BE6950" w14:paraId="24D23B49"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AFFB86"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1328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42661400/501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0B24C6"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Электросварочные аппараты</w:t>
            </w:r>
          </w:p>
          <w:p w14:paraId="318EBCB0"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E96FF9"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797A99"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 xml:space="preserve">Инверторный сварочный аппарат ручной дугой металла – механическая дуговая сварка электродами. Регулирует мощность, чтобы избежать прилипания электрода при уменьшении расстояния </w:t>
            </w:r>
            <w:r w:rsidRPr="00BE6950">
              <w:rPr>
                <w:rStyle w:val="y2iqfc"/>
                <w:rFonts w:ascii="GHEA Grapalat" w:hAnsi="GHEA Grapalat"/>
                <w:sz w:val="18"/>
                <w:szCs w:val="18"/>
                <w:lang w:val="ru-RU"/>
              </w:rPr>
              <w:lastRenderedPageBreak/>
              <w:t>между электродом и заготовкой. Горячий старт — оптимизирует участок дуги за счет кратковременного увеличения мощности в начале сварки.</w:t>
            </w:r>
          </w:p>
          <w:p w14:paraId="306122F0"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Anti-Stick — выключает оборудование при прилипании электрода.</w:t>
            </w:r>
          </w:p>
          <w:p w14:paraId="1986257C"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бережет часть электрода и облегчает полет. мощность 8,4 ква = 6,72 кВт.-200А. Входное напряжение 1-220-240В. Частота 50/60 Гц, выходной ток: 15-200А. Максимальный выходной ток: 200А.</w:t>
            </w:r>
            <w:r w:rsidRPr="00BE6950">
              <w:rPr>
                <w:rFonts w:ascii="GHEA Grapalat" w:hAnsi="GHEA Grapalat"/>
                <w:sz w:val="18"/>
                <w:szCs w:val="18"/>
              </w:rPr>
              <w:t xml:space="preserve"> Допуск всех размеров +-5%. </w:t>
            </w:r>
            <w:r w:rsidRPr="00BE6950">
              <w:rPr>
                <w:rStyle w:val="y2iqfc"/>
                <w:rFonts w:ascii="GHEA Grapalat" w:hAnsi="GHEA Grapalat"/>
                <w:sz w:val="18"/>
                <w:szCs w:val="18"/>
              </w:rPr>
              <w:t xml:space="preserve">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58C6C9"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EE47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1F5BBB"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0EFF1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5D977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89406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774B9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w:t>
            </w:r>
            <w:r w:rsidRPr="00BE6950">
              <w:rPr>
                <w:rFonts w:ascii="GHEA Grapalat" w:hAnsi="GHEA Grapalat" w:cs="Calibri"/>
                <w:sz w:val="18"/>
                <w:szCs w:val="18"/>
              </w:rPr>
              <w:lastRenderedPageBreak/>
              <w:t xml:space="preserve">финансовые средства, в течение 120 календарных дней со дня вступления соглашения. </w:t>
            </w:r>
          </w:p>
          <w:p w14:paraId="769A9EFD" w14:textId="77777777" w:rsidR="001D6981" w:rsidRPr="00BE6950" w:rsidRDefault="001D6981" w:rsidP="00226F0B">
            <w:pPr>
              <w:spacing w:after="0"/>
              <w:jc w:val="center"/>
              <w:rPr>
                <w:rFonts w:ascii="GHEA Grapalat" w:hAnsi="GHEA Grapalat" w:cs="Calibri"/>
                <w:sz w:val="18"/>
                <w:szCs w:val="18"/>
              </w:rPr>
            </w:pPr>
          </w:p>
        </w:tc>
      </w:tr>
      <w:tr w:rsidR="00BE6950" w:rsidRPr="00BE6950" w14:paraId="458F4C5F"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91E3C"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9BEE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42661500/502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2DC5B1"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Неэлектрические сварочные аппараты</w:t>
            </w:r>
          </w:p>
          <w:p w14:paraId="6905D0FE"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2F9B3C"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63030D"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Дизель-генератор (со стартером) и сварочный аппарат. Предназначен для подачи питания, комплектная панель управления переменным током, обеспечивающая точный контроль напряжения. Дизельный генератор: мощность 4600 Вт, постоянная мощность 4200 Вт.</w:t>
            </w:r>
          </w:p>
          <w:p w14:paraId="7178AA50"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частота 50 Гц, регулятор напряжения: AVR, переменный ток 1х230 вольт, постоянный ток 1х12 вольт (8,3а), частота вращения 3000 об/мин, двигатель 4 такта, дизель, рабочий объем цилиндра 418 мл, мощность двигателя 9 л.с., система запуска: механическая +электрическая система зажигания TCI, объем топливного бака 15 л. Сварочный аппарат: класс изоляции F, выходное напряжение.</w:t>
            </w:r>
          </w:p>
          <w:p w14:paraId="3D2ABFCB"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 xml:space="preserve">50–180 А, максимальное выходное </w:t>
            </w:r>
            <w:r w:rsidRPr="00BE6950">
              <w:rPr>
                <w:rStyle w:val="y2iqfc"/>
                <w:rFonts w:ascii="GHEA Grapalat" w:hAnsi="GHEA Grapalat"/>
                <w:sz w:val="18"/>
                <w:szCs w:val="18"/>
              </w:rPr>
              <w:lastRenderedPageBreak/>
              <w:t xml:space="preserve">напряжение 180 А, номинальный рабочий цикл при 60%, 180 А, размер сварочного стержня 1,6–4 мм, общий вес 115 кг. </w:t>
            </w:r>
            <w:r w:rsidRPr="00BE6950">
              <w:rPr>
                <w:rFonts w:ascii="GHEA Grapalat" w:hAnsi="GHEA Grapalat"/>
                <w:sz w:val="18"/>
                <w:szCs w:val="18"/>
              </w:rPr>
              <w:t xml:space="preserve">Допуск всех размеров +-5%. </w:t>
            </w:r>
            <w:r w:rsidRPr="00BE6950">
              <w:rPr>
                <w:rStyle w:val="y2iqfc"/>
                <w:rFonts w:ascii="GHEA Grapalat" w:hAnsi="GHEA Grapalat"/>
                <w:sz w:val="18"/>
                <w:szCs w:val="18"/>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0C92DC"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6AB9AA"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500000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61B45C"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50DBC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0D320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44CEE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C2024D"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2EDF3F62" w14:textId="77777777" w:rsidR="001D6981" w:rsidRPr="00BE6950" w:rsidRDefault="001D6981" w:rsidP="00226F0B">
            <w:pPr>
              <w:spacing w:after="0"/>
              <w:jc w:val="center"/>
              <w:rPr>
                <w:rFonts w:ascii="GHEA Grapalat" w:hAnsi="GHEA Grapalat" w:cs="Calibri"/>
                <w:sz w:val="18"/>
                <w:szCs w:val="18"/>
              </w:rPr>
            </w:pPr>
          </w:p>
        </w:tc>
      </w:tr>
      <w:tr w:rsidR="00BE6950" w:rsidRPr="00BE6950" w14:paraId="756DFF09"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71B413"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16161565"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42671170/502</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3F8B05"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Цепная пила</w:t>
            </w:r>
          </w:p>
          <w:p w14:paraId="68C53C05"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9C79A9"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F42D2D"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Пила бензиновая, длина рабочей части пилы не менее 50,5 см, масса не более 7,5 кг, мощность не менее 2,4 кВт, объем бака не менее 0,55 л, объем двигателя не менее 52 см/ч. Предварительно согласуйте образец с заказчиком с возможностью выбора по мере необходимости.</w:t>
            </w:r>
            <w:r w:rsidRPr="00BE6950">
              <w:rPr>
                <w:rFonts w:ascii="GHEA Grapalat" w:hAnsi="GHEA Grapalat"/>
                <w:sz w:val="18"/>
                <w:szCs w:val="18"/>
                <w:lang w:val="ru-RU"/>
              </w:rPr>
              <w:t xml:space="preserve"> Допуск всех размеров +-5%. </w:t>
            </w:r>
            <w:r w:rsidRPr="00BE6950">
              <w:rPr>
                <w:rStyle w:val="y2iqfc"/>
                <w:rFonts w:ascii="GHEA Grapalat" w:hAnsi="GHEA Grapalat"/>
                <w:sz w:val="18"/>
                <w:szCs w:val="18"/>
                <w:lang w:val="ru-RU"/>
              </w:rPr>
              <w:t>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w:t>
            </w:r>
          </w:p>
          <w:p w14:paraId="2475D6AA"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B8FDE4"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F0EE4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70000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F189C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1400000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3EB66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E8B94E"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19B330"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20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FC07B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вступления соглашения. </w:t>
            </w:r>
          </w:p>
          <w:p w14:paraId="42C0B1B3" w14:textId="77777777" w:rsidR="001D6981" w:rsidRPr="00BE6950" w:rsidRDefault="001D6981" w:rsidP="00226F0B">
            <w:pPr>
              <w:spacing w:after="0"/>
              <w:jc w:val="center"/>
              <w:rPr>
                <w:rFonts w:ascii="GHEA Grapalat" w:hAnsi="GHEA Grapalat" w:cs="Calibri"/>
                <w:sz w:val="18"/>
                <w:szCs w:val="18"/>
              </w:rPr>
            </w:pPr>
          </w:p>
        </w:tc>
      </w:tr>
      <w:tr w:rsidR="00BE6950" w:rsidRPr="00BE6950" w14:paraId="691AB1EB" w14:textId="77777777" w:rsidTr="001D6981">
        <w:trPr>
          <w:gridAfter w:val="1"/>
          <w:wAfter w:w="6" w:type="dxa"/>
          <w:trHeight w:val="20"/>
        </w:trPr>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DDE266" w14:textId="77777777" w:rsidR="001D6981" w:rsidRPr="00BE6950" w:rsidRDefault="001D6981" w:rsidP="001D6981">
            <w:pPr>
              <w:pStyle w:val="a6"/>
              <w:numPr>
                <w:ilvl w:val="0"/>
                <w:numId w:val="4"/>
              </w:numPr>
              <w:spacing w:after="0" w:line="240" w:lineRule="auto"/>
              <w:jc w:val="center"/>
              <w:rPr>
                <w:rFonts w:ascii="GHEA Grapalat" w:eastAsia="Times New Roman" w:hAnsi="GHEA Grapalat" w:cs="Calibri"/>
                <w:sz w:val="18"/>
                <w:szCs w:val="18"/>
              </w:rPr>
            </w:pPr>
          </w:p>
        </w:tc>
        <w:tc>
          <w:tcPr>
            <w:tcW w:w="1440"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36432CB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42711170/501</w:t>
            </w:r>
          </w:p>
        </w:tc>
        <w:tc>
          <w:tcPr>
            <w:tcW w:w="14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170ACC" w14:textId="77777777" w:rsidR="001D6981" w:rsidRPr="00BE6950" w:rsidRDefault="001D6981" w:rsidP="00226F0B">
            <w:pPr>
              <w:pStyle w:val="HTML"/>
              <w:shd w:val="clear" w:color="auto" w:fill="F8F9FA"/>
              <w:rPr>
                <w:rFonts w:ascii="GHEA Grapalat" w:hAnsi="GHEA Grapalat"/>
                <w:sz w:val="18"/>
                <w:szCs w:val="18"/>
              </w:rPr>
            </w:pPr>
            <w:r w:rsidRPr="00BE6950">
              <w:rPr>
                <w:rStyle w:val="y2iqfc"/>
                <w:rFonts w:ascii="GHEA Grapalat" w:hAnsi="GHEA Grapalat"/>
                <w:sz w:val="18"/>
                <w:szCs w:val="18"/>
                <w:lang w:val="ru-RU"/>
              </w:rPr>
              <w:t>Стиральные машины</w:t>
            </w:r>
          </w:p>
          <w:p w14:paraId="7106154A" w14:textId="77777777" w:rsidR="001D6981" w:rsidRPr="00BE6950" w:rsidRDefault="001D6981" w:rsidP="00226F0B">
            <w:pPr>
              <w:spacing w:after="0"/>
              <w:jc w:val="center"/>
              <w:rPr>
                <w:rFonts w:ascii="GHEA Grapalat" w:hAnsi="GHEA Grapalat" w:cs="Calibri"/>
                <w:sz w:val="18"/>
                <w:szCs w:val="18"/>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6BA847" w14:textId="77777777" w:rsidR="001D6981" w:rsidRPr="00BE6950" w:rsidRDefault="001D6981" w:rsidP="00226F0B">
            <w:pPr>
              <w:spacing w:after="0"/>
              <w:jc w:val="center"/>
              <w:rPr>
                <w:rFonts w:ascii="GHEA Grapalat" w:hAnsi="GHEA Grapalat" w:cs="Calibri"/>
                <w:sz w:val="18"/>
                <w:szCs w:val="18"/>
              </w:rPr>
            </w:pPr>
          </w:p>
        </w:tc>
        <w:tc>
          <w:tcPr>
            <w:tcW w:w="35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2370F3"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Стиральная машина автомат, (с фронтальной загрузкой) инверторная, загрузка 7 кг, скорость отжима 1200 об/мин, количество программ 15, наличие быстрой стирки, длинная программа 15 минут, наличие антиаллергенной паровой программы.  Класс энергосбережения А+++, годовое энергопотребление 173 кВт, наличие экрана, размеры: (ДхГхГ) 60х49х85 см. Уровень шума максимальный 56Дб, вентиляция.</w:t>
            </w:r>
          </w:p>
          <w:p w14:paraId="6CB10D37"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lastRenderedPageBreak/>
              <w:t>уровень шума</w:t>
            </w:r>
          </w:p>
          <w:p w14:paraId="5F54E93F" w14:textId="77777777" w:rsidR="001D6981" w:rsidRPr="00BE6950" w:rsidRDefault="001D6981" w:rsidP="00226F0B">
            <w:pPr>
              <w:pStyle w:val="HTML"/>
              <w:shd w:val="clear" w:color="auto" w:fill="F8F9FA"/>
              <w:rPr>
                <w:rStyle w:val="y2iqfc"/>
                <w:rFonts w:ascii="GHEA Grapalat" w:hAnsi="GHEA Grapalat"/>
                <w:sz w:val="18"/>
                <w:szCs w:val="18"/>
                <w:lang w:val="ru-RU"/>
              </w:rPr>
            </w:pPr>
            <w:r w:rsidRPr="00BE6950">
              <w:rPr>
                <w:rStyle w:val="y2iqfc"/>
                <w:rFonts w:ascii="GHEA Grapalat" w:hAnsi="GHEA Grapalat"/>
                <w:sz w:val="18"/>
                <w:szCs w:val="18"/>
                <w:lang w:val="ru-RU"/>
              </w:rPr>
              <w:t>максимум 74дБ. Класс обмотки: не ниже B. Цвет белый.</w:t>
            </w:r>
            <w:r w:rsidRPr="00BE6950">
              <w:rPr>
                <w:rFonts w:ascii="GHEA Grapalat" w:eastAsiaTheme="minorHAnsi" w:hAnsi="GHEA Grapalat" w:cstheme="minorBidi"/>
                <w:sz w:val="18"/>
                <w:szCs w:val="18"/>
                <w:lang w:val="ru-RU"/>
              </w:rPr>
              <w:t xml:space="preserve"> </w:t>
            </w:r>
            <w:r w:rsidRPr="00BE6950">
              <w:rPr>
                <w:rFonts w:ascii="GHEA Grapalat" w:hAnsi="GHEA Grapalat"/>
                <w:sz w:val="18"/>
                <w:szCs w:val="18"/>
                <w:lang w:val="ru-RU"/>
              </w:rPr>
              <w:t>Допуск всех размеров +-5%.</w:t>
            </w:r>
          </w:p>
          <w:p w14:paraId="5784EFE0" w14:textId="77777777" w:rsidR="001D6981" w:rsidRPr="00BE6950" w:rsidRDefault="001D6981" w:rsidP="00226F0B">
            <w:pPr>
              <w:pStyle w:val="HTML"/>
              <w:shd w:val="clear" w:color="auto" w:fill="F8F9FA"/>
              <w:rPr>
                <w:rFonts w:ascii="GHEA Grapalat" w:hAnsi="GHEA Grapalat"/>
                <w:sz w:val="18"/>
                <w:szCs w:val="18"/>
                <w:lang w:val="ru-RU"/>
              </w:rPr>
            </w:pPr>
            <w:r w:rsidRPr="00BE6950">
              <w:rPr>
                <w:rStyle w:val="y2iqfc"/>
                <w:rFonts w:ascii="GHEA Grapalat" w:hAnsi="GHEA Grapalat"/>
                <w:sz w:val="18"/>
                <w:szCs w:val="18"/>
                <w:lang w:val="ru-RU"/>
              </w:rPr>
              <w:t xml:space="preserve"> На этапе оформления договора предоставить гарантийное письмо или сертификат соответствия от производителя товара или его представителя, Предварительно согласовать образец с заказчиком с возможностью выбора по мере необходимости.Гарантийный срок составляет три года.</w:t>
            </w:r>
          </w:p>
          <w:p w14:paraId="21F343FC" w14:textId="77777777" w:rsidR="001D6981" w:rsidRPr="00BE6950" w:rsidRDefault="001D6981" w:rsidP="00226F0B">
            <w:pPr>
              <w:spacing w:after="0"/>
              <w:jc w:val="center"/>
              <w:rPr>
                <w:rFonts w:ascii="GHEA Grapalat" w:hAnsi="GHEA Grapalat" w:cs="Calibri"/>
                <w:sz w:val="18"/>
                <w:szCs w:val="18"/>
              </w:rPr>
            </w:pP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83EBB3" w14:textId="77777777" w:rsidR="001D6981" w:rsidRPr="00BE6950" w:rsidRDefault="001D6981" w:rsidP="00226F0B">
            <w:pPr>
              <w:spacing w:after="0"/>
              <w:jc w:val="center"/>
              <w:rPr>
                <w:rFonts w:ascii="GHEA Grapalat" w:hAnsi="GHEA Grapalat" w:cs="Calibri"/>
                <w:sz w:val="18"/>
                <w:szCs w:val="18"/>
              </w:rPr>
            </w:pPr>
            <w:r w:rsidRPr="00BE6950">
              <w:rPr>
                <w:rStyle w:val="y2iqfc"/>
                <w:rFonts w:ascii="GHEA Grapalat" w:hAnsi="GHEA Grapalat"/>
                <w:sz w:val="18"/>
                <w:szCs w:val="18"/>
              </w:rPr>
              <w:lastRenderedPageBreak/>
              <w:t>шт</w:t>
            </w:r>
          </w:p>
        </w:tc>
        <w:tc>
          <w:tcPr>
            <w:tcW w:w="9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5DAA4"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147000</w:t>
            </w:r>
          </w:p>
        </w:tc>
        <w:tc>
          <w:tcPr>
            <w:tcW w:w="10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D18A49"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5880000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B30203"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w:t>
            </w: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6111B7"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г. Ереван, 3-й пер. Арин Берда, № 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F19782"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40</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4E4426" w14:textId="77777777" w:rsidR="001D6981" w:rsidRPr="00BE6950" w:rsidRDefault="001D6981" w:rsidP="00226F0B">
            <w:pPr>
              <w:spacing w:after="0"/>
              <w:jc w:val="center"/>
              <w:rPr>
                <w:rFonts w:ascii="GHEA Grapalat" w:hAnsi="GHEA Grapalat" w:cs="Calibri"/>
                <w:sz w:val="18"/>
                <w:szCs w:val="18"/>
              </w:rPr>
            </w:pPr>
            <w:r w:rsidRPr="00BE6950">
              <w:rPr>
                <w:rFonts w:ascii="GHEA Grapalat" w:hAnsi="GHEA Grapalat" w:cs="Calibri"/>
                <w:sz w:val="18"/>
                <w:szCs w:val="18"/>
              </w:rPr>
              <w:t xml:space="preserve">В случае, если будут предусмотрены финансовые средства, в течение 120 календарных дней со дня </w:t>
            </w:r>
            <w:r w:rsidRPr="00BE6950">
              <w:rPr>
                <w:rFonts w:ascii="GHEA Grapalat" w:hAnsi="GHEA Grapalat" w:cs="Calibri"/>
                <w:sz w:val="18"/>
                <w:szCs w:val="18"/>
              </w:rPr>
              <w:lastRenderedPageBreak/>
              <w:t xml:space="preserve">вступления соглашения. </w:t>
            </w:r>
          </w:p>
          <w:p w14:paraId="22992B31" w14:textId="77777777" w:rsidR="001D6981" w:rsidRPr="00BE6950" w:rsidRDefault="001D6981" w:rsidP="00226F0B">
            <w:pPr>
              <w:spacing w:after="0"/>
              <w:jc w:val="center"/>
              <w:rPr>
                <w:rFonts w:ascii="GHEA Grapalat" w:hAnsi="GHEA Grapalat" w:cs="Calibri"/>
                <w:sz w:val="18"/>
                <w:szCs w:val="18"/>
              </w:rPr>
            </w:pPr>
          </w:p>
        </w:tc>
      </w:tr>
    </w:tbl>
    <w:p w14:paraId="2CDBD3AD" w14:textId="77777777" w:rsidR="008F29CA" w:rsidRPr="00BE6950" w:rsidRDefault="008F29CA" w:rsidP="00C9578E">
      <w:pPr>
        <w:jc w:val="center"/>
      </w:pPr>
    </w:p>
    <w:sectPr w:rsidR="008F29CA" w:rsidRPr="00BE6950" w:rsidSect="00365CFA">
      <w:pgSz w:w="16838" w:h="11906" w:orient="landscape"/>
      <w:pgMar w:top="568"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5067F"/>
    <w:multiLevelType w:val="hybridMultilevel"/>
    <w:tmpl w:val="C8D8B4F8"/>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DB1C2F"/>
    <w:multiLevelType w:val="hybridMultilevel"/>
    <w:tmpl w:val="C8D8B4F8"/>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C110E0"/>
    <w:multiLevelType w:val="hybridMultilevel"/>
    <w:tmpl w:val="45EE29E0"/>
    <w:lvl w:ilvl="0" w:tplc="4C09000F">
      <w:start w:val="1"/>
      <w:numFmt w:val="decimal"/>
      <w:lvlText w:val="%1."/>
      <w:lvlJc w:val="left"/>
      <w:pPr>
        <w:ind w:left="1170" w:hanging="360"/>
      </w:pPr>
    </w:lvl>
    <w:lvl w:ilvl="1" w:tplc="4C090019" w:tentative="1">
      <w:start w:val="1"/>
      <w:numFmt w:val="lowerLetter"/>
      <w:lvlText w:val="%2."/>
      <w:lvlJc w:val="left"/>
      <w:pPr>
        <w:ind w:left="1890" w:hanging="360"/>
      </w:pPr>
    </w:lvl>
    <w:lvl w:ilvl="2" w:tplc="4C09001B" w:tentative="1">
      <w:start w:val="1"/>
      <w:numFmt w:val="lowerRoman"/>
      <w:lvlText w:val="%3."/>
      <w:lvlJc w:val="right"/>
      <w:pPr>
        <w:ind w:left="2610" w:hanging="180"/>
      </w:pPr>
    </w:lvl>
    <w:lvl w:ilvl="3" w:tplc="4C09000F" w:tentative="1">
      <w:start w:val="1"/>
      <w:numFmt w:val="decimal"/>
      <w:lvlText w:val="%4."/>
      <w:lvlJc w:val="left"/>
      <w:pPr>
        <w:ind w:left="3330" w:hanging="360"/>
      </w:pPr>
    </w:lvl>
    <w:lvl w:ilvl="4" w:tplc="4C090019" w:tentative="1">
      <w:start w:val="1"/>
      <w:numFmt w:val="lowerLetter"/>
      <w:lvlText w:val="%5."/>
      <w:lvlJc w:val="left"/>
      <w:pPr>
        <w:ind w:left="4050" w:hanging="360"/>
      </w:pPr>
    </w:lvl>
    <w:lvl w:ilvl="5" w:tplc="4C09001B" w:tentative="1">
      <w:start w:val="1"/>
      <w:numFmt w:val="lowerRoman"/>
      <w:lvlText w:val="%6."/>
      <w:lvlJc w:val="right"/>
      <w:pPr>
        <w:ind w:left="4770" w:hanging="180"/>
      </w:pPr>
    </w:lvl>
    <w:lvl w:ilvl="6" w:tplc="4C09000F" w:tentative="1">
      <w:start w:val="1"/>
      <w:numFmt w:val="decimal"/>
      <w:lvlText w:val="%7."/>
      <w:lvlJc w:val="left"/>
      <w:pPr>
        <w:ind w:left="5490" w:hanging="360"/>
      </w:pPr>
    </w:lvl>
    <w:lvl w:ilvl="7" w:tplc="4C090019" w:tentative="1">
      <w:start w:val="1"/>
      <w:numFmt w:val="lowerLetter"/>
      <w:lvlText w:val="%8."/>
      <w:lvlJc w:val="left"/>
      <w:pPr>
        <w:ind w:left="6210" w:hanging="360"/>
      </w:pPr>
    </w:lvl>
    <w:lvl w:ilvl="8" w:tplc="4C09001B" w:tentative="1">
      <w:start w:val="1"/>
      <w:numFmt w:val="lowerRoman"/>
      <w:lvlText w:val="%9."/>
      <w:lvlJc w:val="right"/>
      <w:pPr>
        <w:ind w:left="6930" w:hanging="180"/>
      </w:pPr>
    </w:lvl>
  </w:abstractNum>
  <w:abstractNum w:abstractNumId="3" w15:restartNumberingAfterBreak="0">
    <w:nsid w:val="7F4F46F4"/>
    <w:multiLevelType w:val="hybridMultilevel"/>
    <w:tmpl w:val="92D2E6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105006011">
    <w:abstractNumId w:val="3"/>
  </w:num>
  <w:num w:numId="2" w16cid:durableId="301740274">
    <w:abstractNumId w:val="1"/>
  </w:num>
  <w:num w:numId="3" w16cid:durableId="794518043">
    <w:abstractNumId w:val="2"/>
  </w:num>
  <w:num w:numId="4" w16cid:durableId="12617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65FB9"/>
    <w:rsid w:val="0000194E"/>
    <w:rsid w:val="000203EA"/>
    <w:rsid w:val="000244E5"/>
    <w:rsid w:val="00027ED6"/>
    <w:rsid w:val="000361A7"/>
    <w:rsid w:val="000436F2"/>
    <w:rsid w:val="00046E2C"/>
    <w:rsid w:val="0005744B"/>
    <w:rsid w:val="0006050E"/>
    <w:rsid w:val="00066763"/>
    <w:rsid w:val="00071A56"/>
    <w:rsid w:val="0007654D"/>
    <w:rsid w:val="00090A5D"/>
    <w:rsid w:val="00095343"/>
    <w:rsid w:val="00095FB6"/>
    <w:rsid w:val="00096A59"/>
    <w:rsid w:val="000B0A75"/>
    <w:rsid w:val="000B0E08"/>
    <w:rsid w:val="000B11B8"/>
    <w:rsid w:val="000B558B"/>
    <w:rsid w:val="000B797E"/>
    <w:rsid w:val="000D22FF"/>
    <w:rsid w:val="000D6594"/>
    <w:rsid w:val="000D7E1A"/>
    <w:rsid w:val="000E13E2"/>
    <w:rsid w:val="000E390F"/>
    <w:rsid w:val="0010104B"/>
    <w:rsid w:val="00103558"/>
    <w:rsid w:val="001061C1"/>
    <w:rsid w:val="00106B2B"/>
    <w:rsid w:val="0011527A"/>
    <w:rsid w:val="001169A1"/>
    <w:rsid w:val="00124E22"/>
    <w:rsid w:val="0012622E"/>
    <w:rsid w:val="001365D1"/>
    <w:rsid w:val="00143A49"/>
    <w:rsid w:val="001473D3"/>
    <w:rsid w:val="0016067E"/>
    <w:rsid w:val="00160C7F"/>
    <w:rsid w:val="0016488C"/>
    <w:rsid w:val="00166179"/>
    <w:rsid w:val="00166594"/>
    <w:rsid w:val="00171A39"/>
    <w:rsid w:val="00172E54"/>
    <w:rsid w:val="0017513B"/>
    <w:rsid w:val="0017520B"/>
    <w:rsid w:val="00175B83"/>
    <w:rsid w:val="0018158E"/>
    <w:rsid w:val="00182295"/>
    <w:rsid w:val="00185A75"/>
    <w:rsid w:val="00185EF7"/>
    <w:rsid w:val="00187946"/>
    <w:rsid w:val="001953BA"/>
    <w:rsid w:val="001A06B6"/>
    <w:rsid w:val="001A35A7"/>
    <w:rsid w:val="001A6ED2"/>
    <w:rsid w:val="001A7CF5"/>
    <w:rsid w:val="001B043F"/>
    <w:rsid w:val="001B2FC5"/>
    <w:rsid w:val="001B5859"/>
    <w:rsid w:val="001B629C"/>
    <w:rsid w:val="001C5E2A"/>
    <w:rsid w:val="001C7914"/>
    <w:rsid w:val="001D037C"/>
    <w:rsid w:val="001D1318"/>
    <w:rsid w:val="001D147C"/>
    <w:rsid w:val="001D1650"/>
    <w:rsid w:val="001D2296"/>
    <w:rsid w:val="001D5281"/>
    <w:rsid w:val="001D5E5F"/>
    <w:rsid w:val="001D6865"/>
    <w:rsid w:val="001D6981"/>
    <w:rsid w:val="001E1D84"/>
    <w:rsid w:val="001E1DD2"/>
    <w:rsid w:val="001E4C52"/>
    <w:rsid w:val="001E77B1"/>
    <w:rsid w:val="001F6B7F"/>
    <w:rsid w:val="00201929"/>
    <w:rsid w:val="002108E7"/>
    <w:rsid w:val="0023117A"/>
    <w:rsid w:val="00231A19"/>
    <w:rsid w:val="00236BA9"/>
    <w:rsid w:val="00240C79"/>
    <w:rsid w:val="00241989"/>
    <w:rsid w:val="00243774"/>
    <w:rsid w:val="00253AA6"/>
    <w:rsid w:val="0025566A"/>
    <w:rsid w:val="00262094"/>
    <w:rsid w:val="00264107"/>
    <w:rsid w:val="002708E4"/>
    <w:rsid w:val="002715EE"/>
    <w:rsid w:val="00274D9F"/>
    <w:rsid w:val="00277FE4"/>
    <w:rsid w:val="002A513D"/>
    <w:rsid w:val="002A6CED"/>
    <w:rsid w:val="002B01CD"/>
    <w:rsid w:val="002B1961"/>
    <w:rsid w:val="002B427D"/>
    <w:rsid w:val="002C05A7"/>
    <w:rsid w:val="002C51D9"/>
    <w:rsid w:val="002D0FB2"/>
    <w:rsid w:val="002E0E82"/>
    <w:rsid w:val="002E23F3"/>
    <w:rsid w:val="002E2A27"/>
    <w:rsid w:val="002E7708"/>
    <w:rsid w:val="0030080F"/>
    <w:rsid w:val="00304FA9"/>
    <w:rsid w:val="00305B48"/>
    <w:rsid w:val="003062B7"/>
    <w:rsid w:val="003063BE"/>
    <w:rsid w:val="00307ACA"/>
    <w:rsid w:val="00313179"/>
    <w:rsid w:val="00314E7D"/>
    <w:rsid w:val="00315B54"/>
    <w:rsid w:val="00322193"/>
    <w:rsid w:val="00324FFF"/>
    <w:rsid w:val="003415D5"/>
    <w:rsid w:val="0034640D"/>
    <w:rsid w:val="0034759D"/>
    <w:rsid w:val="00350325"/>
    <w:rsid w:val="00365204"/>
    <w:rsid w:val="00365CFA"/>
    <w:rsid w:val="0037131C"/>
    <w:rsid w:val="00384FB5"/>
    <w:rsid w:val="00386C68"/>
    <w:rsid w:val="0039321F"/>
    <w:rsid w:val="0039419A"/>
    <w:rsid w:val="003A7F91"/>
    <w:rsid w:val="003B0643"/>
    <w:rsid w:val="003B19A1"/>
    <w:rsid w:val="003B2D7D"/>
    <w:rsid w:val="003C5B00"/>
    <w:rsid w:val="003C5D71"/>
    <w:rsid w:val="003D3175"/>
    <w:rsid w:val="003D7B4D"/>
    <w:rsid w:val="003D7F4A"/>
    <w:rsid w:val="003E4BF9"/>
    <w:rsid w:val="003F11F9"/>
    <w:rsid w:val="003F5790"/>
    <w:rsid w:val="003F58B8"/>
    <w:rsid w:val="003F6782"/>
    <w:rsid w:val="00400348"/>
    <w:rsid w:val="00401E3C"/>
    <w:rsid w:val="00407B53"/>
    <w:rsid w:val="004116E7"/>
    <w:rsid w:val="004126D9"/>
    <w:rsid w:val="00414463"/>
    <w:rsid w:val="00414CAE"/>
    <w:rsid w:val="00430261"/>
    <w:rsid w:val="00432334"/>
    <w:rsid w:val="004347D0"/>
    <w:rsid w:val="00434F33"/>
    <w:rsid w:val="004449E9"/>
    <w:rsid w:val="004473D1"/>
    <w:rsid w:val="004476E6"/>
    <w:rsid w:val="00464909"/>
    <w:rsid w:val="004652F2"/>
    <w:rsid w:val="004679A0"/>
    <w:rsid w:val="004745FA"/>
    <w:rsid w:val="0047522B"/>
    <w:rsid w:val="00476AAC"/>
    <w:rsid w:val="00482EE4"/>
    <w:rsid w:val="004842CC"/>
    <w:rsid w:val="00487746"/>
    <w:rsid w:val="004960C2"/>
    <w:rsid w:val="004A3518"/>
    <w:rsid w:val="004A3589"/>
    <w:rsid w:val="004A4A98"/>
    <w:rsid w:val="004B220F"/>
    <w:rsid w:val="004B7523"/>
    <w:rsid w:val="004C3397"/>
    <w:rsid w:val="004D0B28"/>
    <w:rsid w:val="004D1648"/>
    <w:rsid w:val="004D39EE"/>
    <w:rsid w:val="004D48F3"/>
    <w:rsid w:val="004D6B78"/>
    <w:rsid w:val="004D6DB4"/>
    <w:rsid w:val="004D7D5C"/>
    <w:rsid w:val="004E28C5"/>
    <w:rsid w:val="004F11A7"/>
    <w:rsid w:val="004F3576"/>
    <w:rsid w:val="004F7038"/>
    <w:rsid w:val="00502737"/>
    <w:rsid w:val="0050426C"/>
    <w:rsid w:val="0050795E"/>
    <w:rsid w:val="0051091C"/>
    <w:rsid w:val="00514798"/>
    <w:rsid w:val="00514F0F"/>
    <w:rsid w:val="00521717"/>
    <w:rsid w:val="0052264B"/>
    <w:rsid w:val="005226DF"/>
    <w:rsid w:val="0053097A"/>
    <w:rsid w:val="005326A8"/>
    <w:rsid w:val="00540775"/>
    <w:rsid w:val="005414B5"/>
    <w:rsid w:val="005445C0"/>
    <w:rsid w:val="00547DB8"/>
    <w:rsid w:val="005521B2"/>
    <w:rsid w:val="00552A12"/>
    <w:rsid w:val="005533A1"/>
    <w:rsid w:val="00560F6E"/>
    <w:rsid w:val="00566554"/>
    <w:rsid w:val="005712DB"/>
    <w:rsid w:val="005740AF"/>
    <w:rsid w:val="00580E59"/>
    <w:rsid w:val="0058428A"/>
    <w:rsid w:val="0058452E"/>
    <w:rsid w:val="005957B1"/>
    <w:rsid w:val="005979C0"/>
    <w:rsid w:val="00597B5E"/>
    <w:rsid w:val="005A5807"/>
    <w:rsid w:val="005A67D6"/>
    <w:rsid w:val="005B2198"/>
    <w:rsid w:val="005B791F"/>
    <w:rsid w:val="005D330C"/>
    <w:rsid w:val="005D7A51"/>
    <w:rsid w:val="005E384A"/>
    <w:rsid w:val="005F3DC8"/>
    <w:rsid w:val="005F3ED7"/>
    <w:rsid w:val="0060109A"/>
    <w:rsid w:val="00610B6F"/>
    <w:rsid w:val="0061220B"/>
    <w:rsid w:val="0062235A"/>
    <w:rsid w:val="0062409F"/>
    <w:rsid w:val="00625F59"/>
    <w:rsid w:val="0062648B"/>
    <w:rsid w:val="00636306"/>
    <w:rsid w:val="006456C6"/>
    <w:rsid w:val="0064686B"/>
    <w:rsid w:val="00654983"/>
    <w:rsid w:val="00660DBE"/>
    <w:rsid w:val="006650D8"/>
    <w:rsid w:val="006673A7"/>
    <w:rsid w:val="006708F2"/>
    <w:rsid w:val="00670FB2"/>
    <w:rsid w:val="00677618"/>
    <w:rsid w:val="006852B0"/>
    <w:rsid w:val="006911D6"/>
    <w:rsid w:val="00696487"/>
    <w:rsid w:val="006B53BD"/>
    <w:rsid w:val="006B77A7"/>
    <w:rsid w:val="006C0CE5"/>
    <w:rsid w:val="006E0B5B"/>
    <w:rsid w:val="006E24F7"/>
    <w:rsid w:val="006E28F8"/>
    <w:rsid w:val="006E2C5A"/>
    <w:rsid w:val="006E3011"/>
    <w:rsid w:val="006E6AFC"/>
    <w:rsid w:val="006E7696"/>
    <w:rsid w:val="00700C8D"/>
    <w:rsid w:val="00701F7E"/>
    <w:rsid w:val="00705E4A"/>
    <w:rsid w:val="00706AC9"/>
    <w:rsid w:val="00716CE5"/>
    <w:rsid w:val="00722993"/>
    <w:rsid w:val="0072386E"/>
    <w:rsid w:val="0072614E"/>
    <w:rsid w:val="00731DBC"/>
    <w:rsid w:val="00733877"/>
    <w:rsid w:val="00734B47"/>
    <w:rsid w:val="00735F77"/>
    <w:rsid w:val="0074234C"/>
    <w:rsid w:val="007429F8"/>
    <w:rsid w:val="00742E76"/>
    <w:rsid w:val="007436D8"/>
    <w:rsid w:val="007454BE"/>
    <w:rsid w:val="00746E94"/>
    <w:rsid w:val="0074782F"/>
    <w:rsid w:val="00750D37"/>
    <w:rsid w:val="00761D86"/>
    <w:rsid w:val="007641DE"/>
    <w:rsid w:val="00765FC3"/>
    <w:rsid w:val="00766B56"/>
    <w:rsid w:val="0077060C"/>
    <w:rsid w:val="00781BA9"/>
    <w:rsid w:val="0078240B"/>
    <w:rsid w:val="007916AD"/>
    <w:rsid w:val="007954E5"/>
    <w:rsid w:val="007A1901"/>
    <w:rsid w:val="007A6D99"/>
    <w:rsid w:val="007B1A5A"/>
    <w:rsid w:val="007B4AB8"/>
    <w:rsid w:val="007B4B18"/>
    <w:rsid w:val="007B5E8D"/>
    <w:rsid w:val="007B681A"/>
    <w:rsid w:val="007B75D6"/>
    <w:rsid w:val="007C3FDB"/>
    <w:rsid w:val="007C5AF4"/>
    <w:rsid w:val="007D6DCE"/>
    <w:rsid w:val="007E1937"/>
    <w:rsid w:val="007E6F7B"/>
    <w:rsid w:val="007E735F"/>
    <w:rsid w:val="007F0AC5"/>
    <w:rsid w:val="007F54B9"/>
    <w:rsid w:val="007F7BE4"/>
    <w:rsid w:val="008017EF"/>
    <w:rsid w:val="00803136"/>
    <w:rsid w:val="00803D56"/>
    <w:rsid w:val="00826C14"/>
    <w:rsid w:val="00827E9A"/>
    <w:rsid w:val="00837097"/>
    <w:rsid w:val="00837960"/>
    <w:rsid w:val="00843A8C"/>
    <w:rsid w:val="008451B6"/>
    <w:rsid w:val="00846261"/>
    <w:rsid w:val="00856653"/>
    <w:rsid w:val="008660ED"/>
    <w:rsid w:val="00872D1C"/>
    <w:rsid w:val="00873099"/>
    <w:rsid w:val="008755D2"/>
    <w:rsid w:val="00877FD7"/>
    <w:rsid w:val="00880E7D"/>
    <w:rsid w:val="008A49AB"/>
    <w:rsid w:val="008B6CB0"/>
    <w:rsid w:val="008C267A"/>
    <w:rsid w:val="008C58C1"/>
    <w:rsid w:val="008D1991"/>
    <w:rsid w:val="008D3DFC"/>
    <w:rsid w:val="008D4238"/>
    <w:rsid w:val="008D68DE"/>
    <w:rsid w:val="008D6FD1"/>
    <w:rsid w:val="008E23AC"/>
    <w:rsid w:val="008E2E8F"/>
    <w:rsid w:val="008E6E4F"/>
    <w:rsid w:val="008F29CA"/>
    <w:rsid w:val="008F3432"/>
    <w:rsid w:val="009068F4"/>
    <w:rsid w:val="00911930"/>
    <w:rsid w:val="00920CE0"/>
    <w:rsid w:val="00923532"/>
    <w:rsid w:val="00926495"/>
    <w:rsid w:val="009303A8"/>
    <w:rsid w:val="009308D4"/>
    <w:rsid w:val="00934392"/>
    <w:rsid w:val="00944B47"/>
    <w:rsid w:val="00955C3A"/>
    <w:rsid w:val="009575B0"/>
    <w:rsid w:val="0096325B"/>
    <w:rsid w:val="00976B66"/>
    <w:rsid w:val="00987924"/>
    <w:rsid w:val="00991F0C"/>
    <w:rsid w:val="009922E3"/>
    <w:rsid w:val="00992E09"/>
    <w:rsid w:val="00996853"/>
    <w:rsid w:val="00996FB5"/>
    <w:rsid w:val="00997AF0"/>
    <w:rsid w:val="009A1225"/>
    <w:rsid w:val="009B02A2"/>
    <w:rsid w:val="009B2EB1"/>
    <w:rsid w:val="009B645E"/>
    <w:rsid w:val="009C0711"/>
    <w:rsid w:val="009C3130"/>
    <w:rsid w:val="009C3A33"/>
    <w:rsid w:val="009C5E33"/>
    <w:rsid w:val="009C7E31"/>
    <w:rsid w:val="009D46F0"/>
    <w:rsid w:val="009D4EB0"/>
    <w:rsid w:val="009E3738"/>
    <w:rsid w:val="009F2458"/>
    <w:rsid w:val="009F3609"/>
    <w:rsid w:val="009F43B8"/>
    <w:rsid w:val="009F77ED"/>
    <w:rsid w:val="00A1753B"/>
    <w:rsid w:val="00A277F3"/>
    <w:rsid w:val="00A3016F"/>
    <w:rsid w:val="00A312C0"/>
    <w:rsid w:val="00A330E0"/>
    <w:rsid w:val="00A364FA"/>
    <w:rsid w:val="00A379A9"/>
    <w:rsid w:val="00A37D39"/>
    <w:rsid w:val="00A42308"/>
    <w:rsid w:val="00A446B4"/>
    <w:rsid w:val="00A46C9E"/>
    <w:rsid w:val="00A6362F"/>
    <w:rsid w:val="00A65FB9"/>
    <w:rsid w:val="00A67BB7"/>
    <w:rsid w:val="00A729B4"/>
    <w:rsid w:val="00A87406"/>
    <w:rsid w:val="00AA1C25"/>
    <w:rsid w:val="00AA22F5"/>
    <w:rsid w:val="00AA3125"/>
    <w:rsid w:val="00AA3EAA"/>
    <w:rsid w:val="00AA6946"/>
    <w:rsid w:val="00AA70C0"/>
    <w:rsid w:val="00AB1565"/>
    <w:rsid w:val="00AB59AC"/>
    <w:rsid w:val="00AC53CC"/>
    <w:rsid w:val="00AD347B"/>
    <w:rsid w:val="00AD5277"/>
    <w:rsid w:val="00AD5E84"/>
    <w:rsid w:val="00AD6735"/>
    <w:rsid w:val="00AD7559"/>
    <w:rsid w:val="00AE2467"/>
    <w:rsid w:val="00AE5B1D"/>
    <w:rsid w:val="00AE7E8E"/>
    <w:rsid w:val="00AF1504"/>
    <w:rsid w:val="00AF1A26"/>
    <w:rsid w:val="00AF2832"/>
    <w:rsid w:val="00AF2A7E"/>
    <w:rsid w:val="00AF5E3D"/>
    <w:rsid w:val="00B047BE"/>
    <w:rsid w:val="00B06653"/>
    <w:rsid w:val="00B149D5"/>
    <w:rsid w:val="00B16E03"/>
    <w:rsid w:val="00B21FA0"/>
    <w:rsid w:val="00B22D31"/>
    <w:rsid w:val="00B32035"/>
    <w:rsid w:val="00B3403C"/>
    <w:rsid w:val="00B4532E"/>
    <w:rsid w:val="00B45C9F"/>
    <w:rsid w:val="00B50226"/>
    <w:rsid w:val="00B62917"/>
    <w:rsid w:val="00B65048"/>
    <w:rsid w:val="00B706E9"/>
    <w:rsid w:val="00B72E76"/>
    <w:rsid w:val="00B7341F"/>
    <w:rsid w:val="00B77A7F"/>
    <w:rsid w:val="00B83408"/>
    <w:rsid w:val="00B844BA"/>
    <w:rsid w:val="00B84B94"/>
    <w:rsid w:val="00B9054F"/>
    <w:rsid w:val="00BA12B5"/>
    <w:rsid w:val="00BA47B2"/>
    <w:rsid w:val="00BB4790"/>
    <w:rsid w:val="00BB54D5"/>
    <w:rsid w:val="00BB6071"/>
    <w:rsid w:val="00BB72CE"/>
    <w:rsid w:val="00BC0F4B"/>
    <w:rsid w:val="00BC415B"/>
    <w:rsid w:val="00BC45E7"/>
    <w:rsid w:val="00BD0AC3"/>
    <w:rsid w:val="00BD2EC7"/>
    <w:rsid w:val="00BD46E4"/>
    <w:rsid w:val="00BE16DF"/>
    <w:rsid w:val="00BE6950"/>
    <w:rsid w:val="00BE6B58"/>
    <w:rsid w:val="00BF1673"/>
    <w:rsid w:val="00C10758"/>
    <w:rsid w:val="00C113C3"/>
    <w:rsid w:val="00C14C3E"/>
    <w:rsid w:val="00C211CB"/>
    <w:rsid w:val="00C22B17"/>
    <w:rsid w:val="00C26268"/>
    <w:rsid w:val="00C27FEB"/>
    <w:rsid w:val="00C3384D"/>
    <w:rsid w:val="00C3550D"/>
    <w:rsid w:val="00C454FD"/>
    <w:rsid w:val="00C52112"/>
    <w:rsid w:val="00C52167"/>
    <w:rsid w:val="00C56080"/>
    <w:rsid w:val="00C56575"/>
    <w:rsid w:val="00C60F28"/>
    <w:rsid w:val="00C61EBE"/>
    <w:rsid w:val="00C6462E"/>
    <w:rsid w:val="00C65873"/>
    <w:rsid w:val="00C74003"/>
    <w:rsid w:val="00C7463E"/>
    <w:rsid w:val="00C91E06"/>
    <w:rsid w:val="00C91EBE"/>
    <w:rsid w:val="00C948EB"/>
    <w:rsid w:val="00C9578E"/>
    <w:rsid w:val="00CA10D9"/>
    <w:rsid w:val="00CA23E6"/>
    <w:rsid w:val="00CB3AD9"/>
    <w:rsid w:val="00CB4546"/>
    <w:rsid w:val="00CB6669"/>
    <w:rsid w:val="00CB6CB6"/>
    <w:rsid w:val="00CC383C"/>
    <w:rsid w:val="00CD1065"/>
    <w:rsid w:val="00CD2D3A"/>
    <w:rsid w:val="00CD69FD"/>
    <w:rsid w:val="00CF0524"/>
    <w:rsid w:val="00CF1798"/>
    <w:rsid w:val="00D06A60"/>
    <w:rsid w:val="00D06C07"/>
    <w:rsid w:val="00D16FBB"/>
    <w:rsid w:val="00D207FD"/>
    <w:rsid w:val="00D20BD2"/>
    <w:rsid w:val="00D24ED0"/>
    <w:rsid w:val="00D333AE"/>
    <w:rsid w:val="00D34A3C"/>
    <w:rsid w:val="00D41A82"/>
    <w:rsid w:val="00D51295"/>
    <w:rsid w:val="00D51D88"/>
    <w:rsid w:val="00D66B2D"/>
    <w:rsid w:val="00D80B11"/>
    <w:rsid w:val="00D84284"/>
    <w:rsid w:val="00D85B86"/>
    <w:rsid w:val="00D86E92"/>
    <w:rsid w:val="00D9614D"/>
    <w:rsid w:val="00DA28EE"/>
    <w:rsid w:val="00DA3470"/>
    <w:rsid w:val="00DA3999"/>
    <w:rsid w:val="00DB1F3F"/>
    <w:rsid w:val="00DB5373"/>
    <w:rsid w:val="00DB6A3B"/>
    <w:rsid w:val="00DC454B"/>
    <w:rsid w:val="00DD4E24"/>
    <w:rsid w:val="00DD6D65"/>
    <w:rsid w:val="00DD6FC2"/>
    <w:rsid w:val="00DE498E"/>
    <w:rsid w:val="00DE69B8"/>
    <w:rsid w:val="00E053D7"/>
    <w:rsid w:val="00E10EC1"/>
    <w:rsid w:val="00E154C5"/>
    <w:rsid w:val="00E20115"/>
    <w:rsid w:val="00E21067"/>
    <w:rsid w:val="00E242A4"/>
    <w:rsid w:val="00E46738"/>
    <w:rsid w:val="00E50A9B"/>
    <w:rsid w:val="00E50FE2"/>
    <w:rsid w:val="00E51F74"/>
    <w:rsid w:val="00E6538A"/>
    <w:rsid w:val="00E67083"/>
    <w:rsid w:val="00E7229B"/>
    <w:rsid w:val="00E764A9"/>
    <w:rsid w:val="00E861BD"/>
    <w:rsid w:val="00E95CD3"/>
    <w:rsid w:val="00EA6C8C"/>
    <w:rsid w:val="00EA76CC"/>
    <w:rsid w:val="00EB0DDB"/>
    <w:rsid w:val="00EB501A"/>
    <w:rsid w:val="00EB648F"/>
    <w:rsid w:val="00EC49BB"/>
    <w:rsid w:val="00EC5923"/>
    <w:rsid w:val="00ED5E6B"/>
    <w:rsid w:val="00EE0400"/>
    <w:rsid w:val="00EE15E8"/>
    <w:rsid w:val="00EE301F"/>
    <w:rsid w:val="00EE6470"/>
    <w:rsid w:val="00EF016A"/>
    <w:rsid w:val="00EF1500"/>
    <w:rsid w:val="00EF68EC"/>
    <w:rsid w:val="00EF6DBA"/>
    <w:rsid w:val="00EF718C"/>
    <w:rsid w:val="00EF7BCF"/>
    <w:rsid w:val="00F0493F"/>
    <w:rsid w:val="00F14ADB"/>
    <w:rsid w:val="00F16144"/>
    <w:rsid w:val="00F2201C"/>
    <w:rsid w:val="00F2462D"/>
    <w:rsid w:val="00F26345"/>
    <w:rsid w:val="00F268F9"/>
    <w:rsid w:val="00F26EF0"/>
    <w:rsid w:val="00F27E96"/>
    <w:rsid w:val="00F31A9E"/>
    <w:rsid w:val="00F340EA"/>
    <w:rsid w:val="00F35B35"/>
    <w:rsid w:val="00F456D3"/>
    <w:rsid w:val="00F4710B"/>
    <w:rsid w:val="00F5052C"/>
    <w:rsid w:val="00F50ABC"/>
    <w:rsid w:val="00F521C8"/>
    <w:rsid w:val="00F63F9F"/>
    <w:rsid w:val="00F65390"/>
    <w:rsid w:val="00F66291"/>
    <w:rsid w:val="00F76D69"/>
    <w:rsid w:val="00F95A96"/>
    <w:rsid w:val="00F978DF"/>
    <w:rsid w:val="00FB0B7D"/>
    <w:rsid w:val="00FB347E"/>
    <w:rsid w:val="00FC11E5"/>
    <w:rsid w:val="00FC1A5C"/>
    <w:rsid w:val="00FC3985"/>
    <w:rsid w:val="00FD1184"/>
    <w:rsid w:val="00FD2609"/>
    <w:rsid w:val="00FD3FC9"/>
    <w:rsid w:val="00FD60C1"/>
    <w:rsid w:val="00FE02C7"/>
    <w:rsid w:val="00FE349C"/>
    <w:rsid w:val="00FE5EC1"/>
    <w:rsid w:val="00FE6C77"/>
    <w:rsid w:val="00FF3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9FC72"/>
  <w15:docId w15:val="{0DE72E2B-8C7C-43CF-A142-A3747D16A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5FB9"/>
    <w:rPr>
      <w:rFonts w:eastAsiaTheme="minorEastAsia"/>
      <w:lang w:eastAsia="ru-RU"/>
    </w:rPr>
  </w:style>
  <w:style w:type="paragraph" w:styleId="1">
    <w:name w:val="heading 1"/>
    <w:basedOn w:val="a"/>
    <w:link w:val="10"/>
    <w:uiPriority w:val="9"/>
    <w:qFormat/>
    <w:rsid w:val="00E95C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nhideWhenUsed/>
    <w:qFormat/>
    <w:rsid w:val="006E24F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108E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4">
    <w:name w:val="Заголовок Знак"/>
    <w:basedOn w:val="a0"/>
    <w:link w:val="a3"/>
    <w:uiPriority w:val="10"/>
    <w:rsid w:val="002108E7"/>
    <w:rPr>
      <w:rFonts w:asciiTheme="majorHAnsi" w:eastAsiaTheme="majorEastAsia" w:hAnsiTheme="majorHAnsi" w:cstheme="majorBidi"/>
      <w:color w:val="17365D" w:themeColor="text2" w:themeShade="BF"/>
      <w:spacing w:val="5"/>
      <w:kern w:val="28"/>
      <w:sz w:val="52"/>
      <w:szCs w:val="52"/>
    </w:rPr>
  </w:style>
  <w:style w:type="character" w:styleId="a5">
    <w:name w:val="Emphasis"/>
    <w:basedOn w:val="a0"/>
    <w:uiPriority w:val="20"/>
    <w:qFormat/>
    <w:rsid w:val="001E77B1"/>
    <w:rPr>
      <w:i/>
      <w:iCs/>
    </w:rPr>
  </w:style>
  <w:style w:type="character" w:customStyle="1" w:styleId="10">
    <w:name w:val="Заголовок 1 Знак"/>
    <w:basedOn w:val="a0"/>
    <w:link w:val="1"/>
    <w:uiPriority w:val="9"/>
    <w:rsid w:val="00E95CD3"/>
    <w:rPr>
      <w:rFonts w:ascii="Times New Roman" w:eastAsia="Times New Roman" w:hAnsi="Times New Roman" w:cs="Times New Roman"/>
      <w:b/>
      <w:bCs/>
      <w:kern w:val="36"/>
      <w:sz w:val="48"/>
      <w:szCs w:val="48"/>
      <w:lang w:eastAsia="ru-RU"/>
    </w:rPr>
  </w:style>
  <w:style w:type="character" w:customStyle="1" w:styleId="inplace">
    <w:name w:val="inplace"/>
    <w:basedOn w:val="a0"/>
    <w:rsid w:val="00E95CD3"/>
  </w:style>
  <w:style w:type="paragraph" w:styleId="a6">
    <w:name w:val="List Paragraph"/>
    <w:basedOn w:val="a"/>
    <w:uiPriority w:val="34"/>
    <w:qFormat/>
    <w:rsid w:val="006852B0"/>
    <w:pPr>
      <w:ind w:left="720"/>
      <w:contextualSpacing/>
    </w:pPr>
  </w:style>
  <w:style w:type="character" w:styleId="a7">
    <w:name w:val="Hyperlink"/>
    <w:basedOn w:val="a0"/>
    <w:uiPriority w:val="99"/>
    <w:unhideWhenUsed/>
    <w:rsid w:val="00AF5E3D"/>
    <w:rPr>
      <w:color w:val="0000FF" w:themeColor="hyperlink"/>
      <w:u w:val="single"/>
    </w:rPr>
  </w:style>
  <w:style w:type="paragraph" w:styleId="a8">
    <w:name w:val="Balloon Text"/>
    <w:basedOn w:val="a"/>
    <w:link w:val="a9"/>
    <w:uiPriority w:val="99"/>
    <w:semiHidden/>
    <w:unhideWhenUsed/>
    <w:rsid w:val="00EF718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F718C"/>
    <w:rPr>
      <w:rFonts w:ascii="Tahoma" w:eastAsiaTheme="minorEastAsia" w:hAnsi="Tahoma" w:cs="Tahoma"/>
      <w:sz w:val="16"/>
      <w:szCs w:val="16"/>
      <w:lang w:eastAsia="ru-RU"/>
    </w:rPr>
  </w:style>
  <w:style w:type="character" w:customStyle="1" w:styleId="y2iqfc">
    <w:name w:val="y2iqfc"/>
    <w:basedOn w:val="a0"/>
    <w:rsid w:val="00F65390"/>
  </w:style>
  <w:style w:type="paragraph" w:styleId="HTML">
    <w:name w:val="HTML Preformatted"/>
    <w:basedOn w:val="a"/>
    <w:link w:val="HTML0"/>
    <w:uiPriority w:val="99"/>
    <w:unhideWhenUsed/>
    <w:rsid w:val="00F65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uiPriority w:val="99"/>
    <w:rsid w:val="00F65390"/>
    <w:rPr>
      <w:rFonts w:ascii="Courier New" w:eastAsia="Times New Roman" w:hAnsi="Courier New" w:cs="Courier New"/>
      <w:sz w:val="20"/>
      <w:szCs w:val="20"/>
      <w:lang w:val="en-US"/>
    </w:rPr>
  </w:style>
  <w:style w:type="character" w:customStyle="1" w:styleId="30">
    <w:name w:val="Заголовок 3 Знак"/>
    <w:basedOn w:val="a0"/>
    <w:link w:val="3"/>
    <w:rsid w:val="006E24F7"/>
    <w:rPr>
      <w:rFonts w:asciiTheme="majorHAnsi" w:eastAsiaTheme="majorEastAsia" w:hAnsiTheme="majorHAnsi" w:cstheme="majorBidi"/>
      <w:color w:val="243F60" w:themeColor="accent1" w:themeShade="7F"/>
      <w:sz w:val="24"/>
      <w:szCs w:val="24"/>
      <w:lang w:eastAsia="ru-RU"/>
    </w:rPr>
  </w:style>
  <w:style w:type="paragraph" w:styleId="aa">
    <w:name w:val="No Spacing"/>
    <w:uiPriority w:val="1"/>
    <w:qFormat/>
    <w:rsid w:val="001D69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6872">
      <w:bodyDiv w:val="1"/>
      <w:marLeft w:val="0"/>
      <w:marRight w:val="0"/>
      <w:marTop w:val="0"/>
      <w:marBottom w:val="0"/>
      <w:divBdr>
        <w:top w:val="none" w:sz="0" w:space="0" w:color="auto"/>
        <w:left w:val="none" w:sz="0" w:space="0" w:color="auto"/>
        <w:bottom w:val="none" w:sz="0" w:space="0" w:color="auto"/>
        <w:right w:val="none" w:sz="0" w:space="0" w:color="auto"/>
      </w:divBdr>
    </w:div>
    <w:div w:id="38211829">
      <w:bodyDiv w:val="1"/>
      <w:marLeft w:val="0"/>
      <w:marRight w:val="0"/>
      <w:marTop w:val="0"/>
      <w:marBottom w:val="0"/>
      <w:divBdr>
        <w:top w:val="none" w:sz="0" w:space="0" w:color="auto"/>
        <w:left w:val="none" w:sz="0" w:space="0" w:color="auto"/>
        <w:bottom w:val="none" w:sz="0" w:space="0" w:color="auto"/>
        <w:right w:val="none" w:sz="0" w:space="0" w:color="auto"/>
      </w:divBdr>
    </w:div>
    <w:div w:id="98380271">
      <w:bodyDiv w:val="1"/>
      <w:marLeft w:val="0"/>
      <w:marRight w:val="0"/>
      <w:marTop w:val="0"/>
      <w:marBottom w:val="0"/>
      <w:divBdr>
        <w:top w:val="none" w:sz="0" w:space="0" w:color="auto"/>
        <w:left w:val="none" w:sz="0" w:space="0" w:color="auto"/>
        <w:bottom w:val="none" w:sz="0" w:space="0" w:color="auto"/>
        <w:right w:val="none" w:sz="0" w:space="0" w:color="auto"/>
      </w:divBdr>
    </w:div>
    <w:div w:id="159124106">
      <w:bodyDiv w:val="1"/>
      <w:marLeft w:val="0"/>
      <w:marRight w:val="0"/>
      <w:marTop w:val="0"/>
      <w:marBottom w:val="0"/>
      <w:divBdr>
        <w:top w:val="none" w:sz="0" w:space="0" w:color="auto"/>
        <w:left w:val="none" w:sz="0" w:space="0" w:color="auto"/>
        <w:bottom w:val="none" w:sz="0" w:space="0" w:color="auto"/>
        <w:right w:val="none" w:sz="0" w:space="0" w:color="auto"/>
      </w:divBdr>
    </w:div>
    <w:div w:id="252320731">
      <w:bodyDiv w:val="1"/>
      <w:marLeft w:val="0"/>
      <w:marRight w:val="0"/>
      <w:marTop w:val="0"/>
      <w:marBottom w:val="0"/>
      <w:divBdr>
        <w:top w:val="none" w:sz="0" w:space="0" w:color="auto"/>
        <w:left w:val="none" w:sz="0" w:space="0" w:color="auto"/>
        <w:bottom w:val="none" w:sz="0" w:space="0" w:color="auto"/>
        <w:right w:val="none" w:sz="0" w:space="0" w:color="auto"/>
      </w:divBdr>
    </w:div>
    <w:div w:id="254285028">
      <w:bodyDiv w:val="1"/>
      <w:marLeft w:val="0"/>
      <w:marRight w:val="0"/>
      <w:marTop w:val="0"/>
      <w:marBottom w:val="0"/>
      <w:divBdr>
        <w:top w:val="none" w:sz="0" w:space="0" w:color="auto"/>
        <w:left w:val="none" w:sz="0" w:space="0" w:color="auto"/>
        <w:bottom w:val="none" w:sz="0" w:space="0" w:color="auto"/>
        <w:right w:val="none" w:sz="0" w:space="0" w:color="auto"/>
      </w:divBdr>
    </w:div>
    <w:div w:id="276718071">
      <w:bodyDiv w:val="1"/>
      <w:marLeft w:val="0"/>
      <w:marRight w:val="0"/>
      <w:marTop w:val="0"/>
      <w:marBottom w:val="0"/>
      <w:divBdr>
        <w:top w:val="none" w:sz="0" w:space="0" w:color="auto"/>
        <w:left w:val="none" w:sz="0" w:space="0" w:color="auto"/>
        <w:bottom w:val="none" w:sz="0" w:space="0" w:color="auto"/>
        <w:right w:val="none" w:sz="0" w:space="0" w:color="auto"/>
      </w:divBdr>
    </w:div>
    <w:div w:id="296179881">
      <w:bodyDiv w:val="1"/>
      <w:marLeft w:val="0"/>
      <w:marRight w:val="0"/>
      <w:marTop w:val="0"/>
      <w:marBottom w:val="0"/>
      <w:divBdr>
        <w:top w:val="none" w:sz="0" w:space="0" w:color="auto"/>
        <w:left w:val="none" w:sz="0" w:space="0" w:color="auto"/>
        <w:bottom w:val="none" w:sz="0" w:space="0" w:color="auto"/>
        <w:right w:val="none" w:sz="0" w:space="0" w:color="auto"/>
      </w:divBdr>
    </w:div>
    <w:div w:id="304749289">
      <w:bodyDiv w:val="1"/>
      <w:marLeft w:val="0"/>
      <w:marRight w:val="0"/>
      <w:marTop w:val="0"/>
      <w:marBottom w:val="0"/>
      <w:divBdr>
        <w:top w:val="none" w:sz="0" w:space="0" w:color="auto"/>
        <w:left w:val="none" w:sz="0" w:space="0" w:color="auto"/>
        <w:bottom w:val="none" w:sz="0" w:space="0" w:color="auto"/>
        <w:right w:val="none" w:sz="0" w:space="0" w:color="auto"/>
      </w:divBdr>
    </w:div>
    <w:div w:id="314143137">
      <w:bodyDiv w:val="1"/>
      <w:marLeft w:val="0"/>
      <w:marRight w:val="0"/>
      <w:marTop w:val="0"/>
      <w:marBottom w:val="0"/>
      <w:divBdr>
        <w:top w:val="none" w:sz="0" w:space="0" w:color="auto"/>
        <w:left w:val="none" w:sz="0" w:space="0" w:color="auto"/>
        <w:bottom w:val="none" w:sz="0" w:space="0" w:color="auto"/>
        <w:right w:val="none" w:sz="0" w:space="0" w:color="auto"/>
      </w:divBdr>
    </w:div>
    <w:div w:id="359552665">
      <w:bodyDiv w:val="1"/>
      <w:marLeft w:val="0"/>
      <w:marRight w:val="0"/>
      <w:marTop w:val="0"/>
      <w:marBottom w:val="0"/>
      <w:divBdr>
        <w:top w:val="none" w:sz="0" w:space="0" w:color="auto"/>
        <w:left w:val="none" w:sz="0" w:space="0" w:color="auto"/>
        <w:bottom w:val="none" w:sz="0" w:space="0" w:color="auto"/>
        <w:right w:val="none" w:sz="0" w:space="0" w:color="auto"/>
      </w:divBdr>
    </w:div>
    <w:div w:id="364716092">
      <w:bodyDiv w:val="1"/>
      <w:marLeft w:val="0"/>
      <w:marRight w:val="0"/>
      <w:marTop w:val="0"/>
      <w:marBottom w:val="0"/>
      <w:divBdr>
        <w:top w:val="none" w:sz="0" w:space="0" w:color="auto"/>
        <w:left w:val="none" w:sz="0" w:space="0" w:color="auto"/>
        <w:bottom w:val="none" w:sz="0" w:space="0" w:color="auto"/>
        <w:right w:val="none" w:sz="0" w:space="0" w:color="auto"/>
      </w:divBdr>
    </w:div>
    <w:div w:id="387609281">
      <w:bodyDiv w:val="1"/>
      <w:marLeft w:val="0"/>
      <w:marRight w:val="0"/>
      <w:marTop w:val="0"/>
      <w:marBottom w:val="0"/>
      <w:divBdr>
        <w:top w:val="none" w:sz="0" w:space="0" w:color="auto"/>
        <w:left w:val="none" w:sz="0" w:space="0" w:color="auto"/>
        <w:bottom w:val="none" w:sz="0" w:space="0" w:color="auto"/>
        <w:right w:val="none" w:sz="0" w:space="0" w:color="auto"/>
      </w:divBdr>
    </w:div>
    <w:div w:id="399182792">
      <w:bodyDiv w:val="1"/>
      <w:marLeft w:val="0"/>
      <w:marRight w:val="0"/>
      <w:marTop w:val="0"/>
      <w:marBottom w:val="0"/>
      <w:divBdr>
        <w:top w:val="none" w:sz="0" w:space="0" w:color="auto"/>
        <w:left w:val="none" w:sz="0" w:space="0" w:color="auto"/>
        <w:bottom w:val="none" w:sz="0" w:space="0" w:color="auto"/>
        <w:right w:val="none" w:sz="0" w:space="0" w:color="auto"/>
      </w:divBdr>
    </w:div>
    <w:div w:id="424114686">
      <w:bodyDiv w:val="1"/>
      <w:marLeft w:val="0"/>
      <w:marRight w:val="0"/>
      <w:marTop w:val="0"/>
      <w:marBottom w:val="0"/>
      <w:divBdr>
        <w:top w:val="none" w:sz="0" w:space="0" w:color="auto"/>
        <w:left w:val="none" w:sz="0" w:space="0" w:color="auto"/>
        <w:bottom w:val="none" w:sz="0" w:space="0" w:color="auto"/>
        <w:right w:val="none" w:sz="0" w:space="0" w:color="auto"/>
      </w:divBdr>
    </w:div>
    <w:div w:id="425663041">
      <w:bodyDiv w:val="1"/>
      <w:marLeft w:val="0"/>
      <w:marRight w:val="0"/>
      <w:marTop w:val="0"/>
      <w:marBottom w:val="0"/>
      <w:divBdr>
        <w:top w:val="none" w:sz="0" w:space="0" w:color="auto"/>
        <w:left w:val="none" w:sz="0" w:space="0" w:color="auto"/>
        <w:bottom w:val="none" w:sz="0" w:space="0" w:color="auto"/>
        <w:right w:val="none" w:sz="0" w:space="0" w:color="auto"/>
      </w:divBdr>
    </w:div>
    <w:div w:id="583342022">
      <w:bodyDiv w:val="1"/>
      <w:marLeft w:val="0"/>
      <w:marRight w:val="0"/>
      <w:marTop w:val="0"/>
      <w:marBottom w:val="0"/>
      <w:divBdr>
        <w:top w:val="none" w:sz="0" w:space="0" w:color="auto"/>
        <w:left w:val="none" w:sz="0" w:space="0" w:color="auto"/>
        <w:bottom w:val="none" w:sz="0" w:space="0" w:color="auto"/>
        <w:right w:val="none" w:sz="0" w:space="0" w:color="auto"/>
      </w:divBdr>
    </w:div>
    <w:div w:id="599799558">
      <w:bodyDiv w:val="1"/>
      <w:marLeft w:val="0"/>
      <w:marRight w:val="0"/>
      <w:marTop w:val="0"/>
      <w:marBottom w:val="0"/>
      <w:divBdr>
        <w:top w:val="none" w:sz="0" w:space="0" w:color="auto"/>
        <w:left w:val="none" w:sz="0" w:space="0" w:color="auto"/>
        <w:bottom w:val="none" w:sz="0" w:space="0" w:color="auto"/>
        <w:right w:val="none" w:sz="0" w:space="0" w:color="auto"/>
      </w:divBdr>
    </w:div>
    <w:div w:id="636879520">
      <w:bodyDiv w:val="1"/>
      <w:marLeft w:val="0"/>
      <w:marRight w:val="0"/>
      <w:marTop w:val="0"/>
      <w:marBottom w:val="0"/>
      <w:divBdr>
        <w:top w:val="none" w:sz="0" w:space="0" w:color="auto"/>
        <w:left w:val="none" w:sz="0" w:space="0" w:color="auto"/>
        <w:bottom w:val="none" w:sz="0" w:space="0" w:color="auto"/>
        <w:right w:val="none" w:sz="0" w:space="0" w:color="auto"/>
      </w:divBdr>
    </w:div>
    <w:div w:id="664936224">
      <w:bodyDiv w:val="1"/>
      <w:marLeft w:val="0"/>
      <w:marRight w:val="0"/>
      <w:marTop w:val="0"/>
      <w:marBottom w:val="0"/>
      <w:divBdr>
        <w:top w:val="none" w:sz="0" w:space="0" w:color="auto"/>
        <w:left w:val="none" w:sz="0" w:space="0" w:color="auto"/>
        <w:bottom w:val="none" w:sz="0" w:space="0" w:color="auto"/>
        <w:right w:val="none" w:sz="0" w:space="0" w:color="auto"/>
      </w:divBdr>
    </w:div>
    <w:div w:id="707605637">
      <w:bodyDiv w:val="1"/>
      <w:marLeft w:val="0"/>
      <w:marRight w:val="0"/>
      <w:marTop w:val="0"/>
      <w:marBottom w:val="0"/>
      <w:divBdr>
        <w:top w:val="none" w:sz="0" w:space="0" w:color="auto"/>
        <w:left w:val="none" w:sz="0" w:space="0" w:color="auto"/>
        <w:bottom w:val="none" w:sz="0" w:space="0" w:color="auto"/>
        <w:right w:val="none" w:sz="0" w:space="0" w:color="auto"/>
      </w:divBdr>
    </w:div>
    <w:div w:id="786392359">
      <w:bodyDiv w:val="1"/>
      <w:marLeft w:val="0"/>
      <w:marRight w:val="0"/>
      <w:marTop w:val="0"/>
      <w:marBottom w:val="0"/>
      <w:divBdr>
        <w:top w:val="none" w:sz="0" w:space="0" w:color="auto"/>
        <w:left w:val="none" w:sz="0" w:space="0" w:color="auto"/>
        <w:bottom w:val="none" w:sz="0" w:space="0" w:color="auto"/>
        <w:right w:val="none" w:sz="0" w:space="0" w:color="auto"/>
      </w:divBdr>
    </w:div>
    <w:div w:id="809129247">
      <w:bodyDiv w:val="1"/>
      <w:marLeft w:val="0"/>
      <w:marRight w:val="0"/>
      <w:marTop w:val="0"/>
      <w:marBottom w:val="0"/>
      <w:divBdr>
        <w:top w:val="none" w:sz="0" w:space="0" w:color="auto"/>
        <w:left w:val="none" w:sz="0" w:space="0" w:color="auto"/>
        <w:bottom w:val="none" w:sz="0" w:space="0" w:color="auto"/>
        <w:right w:val="none" w:sz="0" w:space="0" w:color="auto"/>
      </w:divBdr>
    </w:div>
    <w:div w:id="815731361">
      <w:bodyDiv w:val="1"/>
      <w:marLeft w:val="0"/>
      <w:marRight w:val="0"/>
      <w:marTop w:val="0"/>
      <w:marBottom w:val="0"/>
      <w:divBdr>
        <w:top w:val="none" w:sz="0" w:space="0" w:color="auto"/>
        <w:left w:val="none" w:sz="0" w:space="0" w:color="auto"/>
        <w:bottom w:val="none" w:sz="0" w:space="0" w:color="auto"/>
        <w:right w:val="none" w:sz="0" w:space="0" w:color="auto"/>
      </w:divBdr>
    </w:div>
    <w:div w:id="820315516">
      <w:bodyDiv w:val="1"/>
      <w:marLeft w:val="0"/>
      <w:marRight w:val="0"/>
      <w:marTop w:val="0"/>
      <w:marBottom w:val="0"/>
      <w:divBdr>
        <w:top w:val="none" w:sz="0" w:space="0" w:color="auto"/>
        <w:left w:val="none" w:sz="0" w:space="0" w:color="auto"/>
        <w:bottom w:val="none" w:sz="0" w:space="0" w:color="auto"/>
        <w:right w:val="none" w:sz="0" w:space="0" w:color="auto"/>
      </w:divBdr>
    </w:div>
    <w:div w:id="857308911">
      <w:bodyDiv w:val="1"/>
      <w:marLeft w:val="0"/>
      <w:marRight w:val="0"/>
      <w:marTop w:val="0"/>
      <w:marBottom w:val="0"/>
      <w:divBdr>
        <w:top w:val="none" w:sz="0" w:space="0" w:color="auto"/>
        <w:left w:val="none" w:sz="0" w:space="0" w:color="auto"/>
        <w:bottom w:val="none" w:sz="0" w:space="0" w:color="auto"/>
        <w:right w:val="none" w:sz="0" w:space="0" w:color="auto"/>
      </w:divBdr>
    </w:div>
    <w:div w:id="907611570">
      <w:bodyDiv w:val="1"/>
      <w:marLeft w:val="0"/>
      <w:marRight w:val="0"/>
      <w:marTop w:val="0"/>
      <w:marBottom w:val="0"/>
      <w:divBdr>
        <w:top w:val="none" w:sz="0" w:space="0" w:color="auto"/>
        <w:left w:val="none" w:sz="0" w:space="0" w:color="auto"/>
        <w:bottom w:val="none" w:sz="0" w:space="0" w:color="auto"/>
        <w:right w:val="none" w:sz="0" w:space="0" w:color="auto"/>
      </w:divBdr>
    </w:div>
    <w:div w:id="910240478">
      <w:bodyDiv w:val="1"/>
      <w:marLeft w:val="0"/>
      <w:marRight w:val="0"/>
      <w:marTop w:val="0"/>
      <w:marBottom w:val="0"/>
      <w:divBdr>
        <w:top w:val="none" w:sz="0" w:space="0" w:color="auto"/>
        <w:left w:val="none" w:sz="0" w:space="0" w:color="auto"/>
        <w:bottom w:val="none" w:sz="0" w:space="0" w:color="auto"/>
        <w:right w:val="none" w:sz="0" w:space="0" w:color="auto"/>
      </w:divBdr>
    </w:div>
    <w:div w:id="921328771">
      <w:bodyDiv w:val="1"/>
      <w:marLeft w:val="0"/>
      <w:marRight w:val="0"/>
      <w:marTop w:val="0"/>
      <w:marBottom w:val="0"/>
      <w:divBdr>
        <w:top w:val="none" w:sz="0" w:space="0" w:color="auto"/>
        <w:left w:val="none" w:sz="0" w:space="0" w:color="auto"/>
        <w:bottom w:val="none" w:sz="0" w:space="0" w:color="auto"/>
        <w:right w:val="none" w:sz="0" w:space="0" w:color="auto"/>
      </w:divBdr>
    </w:div>
    <w:div w:id="970864973">
      <w:bodyDiv w:val="1"/>
      <w:marLeft w:val="0"/>
      <w:marRight w:val="0"/>
      <w:marTop w:val="0"/>
      <w:marBottom w:val="0"/>
      <w:divBdr>
        <w:top w:val="none" w:sz="0" w:space="0" w:color="auto"/>
        <w:left w:val="none" w:sz="0" w:space="0" w:color="auto"/>
        <w:bottom w:val="none" w:sz="0" w:space="0" w:color="auto"/>
        <w:right w:val="none" w:sz="0" w:space="0" w:color="auto"/>
      </w:divBdr>
    </w:div>
    <w:div w:id="978800023">
      <w:bodyDiv w:val="1"/>
      <w:marLeft w:val="0"/>
      <w:marRight w:val="0"/>
      <w:marTop w:val="0"/>
      <w:marBottom w:val="0"/>
      <w:divBdr>
        <w:top w:val="none" w:sz="0" w:space="0" w:color="auto"/>
        <w:left w:val="none" w:sz="0" w:space="0" w:color="auto"/>
        <w:bottom w:val="none" w:sz="0" w:space="0" w:color="auto"/>
        <w:right w:val="none" w:sz="0" w:space="0" w:color="auto"/>
      </w:divBdr>
    </w:div>
    <w:div w:id="982202550">
      <w:bodyDiv w:val="1"/>
      <w:marLeft w:val="0"/>
      <w:marRight w:val="0"/>
      <w:marTop w:val="0"/>
      <w:marBottom w:val="0"/>
      <w:divBdr>
        <w:top w:val="none" w:sz="0" w:space="0" w:color="auto"/>
        <w:left w:val="none" w:sz="0" w:space="0" w:color="auto"/>
        <w:bottom w:val="none" w:sz="0" w:space="0" w:color="auto"/>
        <w:right w:val="none" w:sz="0" w:space="0" w:color="auto"/>
      </w:divBdr>
    </w:div>
    <w:div w:id="991639965">
      <w:bodyDiv w:val="1"/>
      <w:marLeft w:val="0"/>
      <w:marRight w:val="0"/>
      <w:marTop w:val="0"/>
      <w:marBottom w:val="0"/>
      <w:divBdr>
        <w:top w:val="none" w:sz="0" w:space="0" w:color="auto"/>
        <w:left w:val="none" w:sz="0" w:space="0" w:color="auto"/>
        <w:bottom w:val="none" w:sz="0" w:space="0" w:color="auto"/>
        <w:right w:val="none" w:sz="0" w:space="0" w:color="auto"/>
      </w:divBdr>
    </w:div>
    <w:div w:id="1006633841">
      <w:bodyDiv w:val="1"/>
      <w:marLeft w:val="0"/>
      <w:marRight w:val="0"/>
      <w:marTop w:val="0"/>
      <w:marBottom w:val="0"/>
      <w:divBdr>
        <w:top w:val="none" w:sz="0" w:space="0" w:color="auto"/>
        <w:left w:val="none" w:sz="0" w:space="0" w:color="auto"/>
        <w:bottom w:val="none" w:sz="0" w:space="0" w:color="auto"/>
        <w:right w:val="none" w:sz="0" w:space="0" w:color="auto"/>
      </w:divBdr>
    </w:div>
    <w:div w:id="1083456385">
      <w:bodyDiv w:val="1"/>
      <w:marLeft w:val="0"/>
      <w:marRight w:val="0"/>
      <w:marTop w:val="0"/>
      <w:marBottom w:val="0"/>
      <w:divBdr>
        <w:top w:val="none" w:sz="0" w:space="0" w:color="auto"/>
        <w:left w:val="none" w:sz="0" w:space="0" w:color="auto"/>
        <w:bottom w:val="none" w:sz="0" w:space="0" w:color="auto"/>
        <w:right w:val="none" w:sz="0" w:space="0" w:color="auto"/>
      </w:divBdr>
    </w:div>
    <w:div w:id="1116487559">
      <w:bodyDiv w:val="1"/>
      <w:marLeft w:val="0"/>
      <w:marRight w:val="0"/>
      <w:marTop w:val="0"/>
      <w:marBottom w:val="0"/>
      <w:divBdr>
        <w:top w:val="none" w:sz="0" w:space="0" w:color="auto"/>
        <w:left w:val="none" w:sz="0" w:space="0" w:color="auto"/>
        <w:bottom w:val="none" w:sz="0" w:space="0" w:color="auto"/>
        <w:right w:val="none" w:sz="0" w:space="0" w:color="auto"/>
      </w:divBdr>
    </w:div>
    <w:div w:id="1189610122">
      <w:bodyDiv w:val="1"/>
      <w:marLeft w:val="0"/>
      <w:marRight w:val="0"/>
      <w:marTop w:val="0"/>
      <w:marBottom w:val="0"/>
      <w:divBdr>
        <w:top w:val="none" w:sz="0" w:space="0" w:color="auto"/>
        <w:left w:val="none" w:sz="0" w:space="0" w:color="auto"/>
        <w:bottom w:val="none" w:sz="0" w:space="0" w:color="auto"/>
        <w:right w:val="none" w:sz="0" w:space="0" w:color="auto"/>
      </w:divBdr>
    </w:div>
    <w:div w:id="1190799316">
      <w:bodyDiv w:val="1"/>
      <w:marLeft w:val="0"/>
      <w:marRight w:val="0"/>
      <w:marTop w:val="0"/>
      <w:marBottom w:val="0"/>
      <w:divBdr>
        <w:top w:val="none" w:sz="0" w:space="0" w:color="auto"/>
        <w:left w:val="none" w:sz="0" w:space="0" w:color="auto"/>
        <w:bottom w:val="none" w:sz="0" w:space="0" w:color="auto"/>
        <w:right w:val="none" w:sz="0" w:space="0" w:color="auto"/>
      </w:divBdr>
    </w:div>
    <w:div w:id="1206258646">
      <w:bodyDiv w:val="1"/>
      <w:marLeft w:val="0"/>
      <w:marRight w:val="0"/>
      <w:marTop w:val="0"/>
      <w:marBottom w:val="0"/>
      <w:divBdr>
        <w:top w:val="none" w:sz="0" w:space="0" w:color="auto"/>
        <w:left w:val="none" w:sz="0" w:space="0" w:color="auto"/>
        <w:bottom w:val="none" w:sz="0" w:space="0" w:color="auto"/>
        <w:right w:val="none" w:sz="0" w:space="0" w:color="auto"/>
      </w:divBdr>
      <w:divsChild>
        <w:div w:id="850071902">
          <w:marLeft w:val="0"/>
          <w:marRight w:val="0"/>
          <w:marTop w:val="0"/>
          <w:marBottom w:val="0"/>
          <w:divBdr>
            <w:top w:val="none" w:sz="0" w:space="0" w:color="auto"/>
            <w:left w:val="none" w:sz="0" w:space="0" w:color="auto"/>
            <w:bottom w:val="none" w:sz="0" w:space="0" w:color="auto"/>
            <w:right w:val="none" w:sz="0" w:space="0" w:color="auto"/>
          </w:divBdr>
        </w:div>
      </w:divsChild>
    </w:div>
    <w:div w:id="1280719257">
      <w:bodyDiv w:val="1"/>
      <w:marLeft w:val="0"/>
      <w:marRight w:val="0"/>
      <w:marTop w:val="0"/>
      <w:marBottom w:val="0"/>
      <w:divBdr>
        <w:top w:val="none" w:sz="0" w:space="0" w:color="auto"/>
        <w:left w:val="none" w:sz="0" w:space="0" w:color="auto"/>
        <w:bottom w:val="none" w:sz="0" w:space="0" w:color="auto"/>
        <w:right w:val="none" w:sz="0" w:space="0" w:color="auto"/>
      </w:divBdr>
    </w:div>
    <w:div w:id="1300262472">
      <w:bodyDiv w:val="1"/>
      <w:marLeft w:val="0"/>
      <w:marRight w:val="0"/>
      <w:marTop w:val="0"/>
      <w:marBottom w:val="0"/>
      <w:divBdr>
        <w:top w:val="none" w:sz="0" w:space="0" w:color="auto"/>
        <w:left w:val="none" w:sz="0" w:space="0" w:color="auto"/>
        <w:bottom w:val="none" w:sz="0" w:space="0" w:color="auto"/>
        <w:right w:val="none" w:sz="0" w:space="0" w:color="auto"/>
      </w:divBdr>
    </w:div>
    <w:div w:id="1312297168">
      <w:bodyDiv w:val="1"/>
      <w:marLeft w:val="0"/>
      <w:marRight w:val="0"/>
      <w:marTop w:val="0"/>
      <w:marBottom w:val="0"/>
      <w:divBdr>
        <w:top w:val="none" w:sz="0" w:space="0" w:color="auto"/>
        <w:left w:val="none" w:sz="0" w:space="0" w:color="auto"/>
        <w:bottom w:val="none" w:sz="0" w:space="0" w:color="auto"/>
        <w:right w:val="none" w:sz="0" w:space="0" w:color="auto"/>
      </w:divBdr>
    </w:div>
    <w:div w:id="1314330962">
      <w:bodyDiv w:val="1"/>
      <w:marLeft w:val="0"/>
      <w:marRight w:val="0"/>
      <w:marTop w:val="0"/>
      <w:marBottom w:val="0"/>
      <w:divBdr>
        <w:top w:val="none" w:sz="0" w:space="0" w:color="auto"/>
        <w:left w:val="none" w:sz="0" w:space="0" w:color="auto"/>
        <w:bottom w:val="none" w:sz="0" w:space="0" w:color="auto"/>
        <w:right w:val="none" w:sz="0" w:space="0" w:color="auto"/>
      </w:divBdr>
    </w:div>
    <w:div w:id="1390374385">
      <w:bodyDiv w:val="1"/>
      <w:marLeft w:val="0"/>
      <w:marRight w:val="0"/>
      <w:marTop w:val="0"/>
      <w:marBottom w:val="0"/>
      <w:divBdr>
        <w:top w:val="none" w:sz="0" w:space="0" w:color="auto"/>
        <w:left w:val="none" w:sz="0" w:space="0" w:color="auto"/>
        <w:bottom w:val="none" w:sz="0" w:space="0" w:color="auto"/>
        <w:right w:val="none" w:sz="0" w:space="0" w:color="auto"/>
      </w:divBdr>
    </w:div>
    <w:div w:id="1504586812">
      <w:bodyDiv w:val="1"/>
      <w:marLeft w:val="0"/>
      <w:marRight w:val="0"/>
      <w:marTop w:val="0"/>
      <w:marBottom w:val="0"/>
      <w:divBdr>
        <w:top w:val="none" w:sz="0" w:space="0" w:color="auto"/>
        <w:left w:val="none" w:sz="0" w:space="0" w:color="auto"/>
        <w:bottom w:val="none" w:sz="0" w:space="0" w:color="auto"/>
        <w:right w:val="none" w:sz="0" w:space="0" w:color="auto"/>
      </w:divBdr>
    </w:div>
    <w:div w:id="1597009515">
      <w:bodyDiv w:val="1"/>
      <w:marLeft w:val="0"/>
      <w:marRight w:val="0"/>
      <w:marTop w:val="0"/>
      <w:marBottom w:val="0"/>
      <w:divBdr>
        <w:top w:val="none" w:sz="0" w:space="0" w:color="auto"/>
        <w:left w:val="none" w:sz="0" w:space="0" w:color="auto"/>
        <w:bottom w:val="none" w:sz="0" w:space="0" w:color="auto"/>
        <w:right w:val="none" w:sz="0" w:space="0" w:color="auto"/>
      </w:divBdr>
    </w:div>
    <w:div w:id="1606695077">
      <w:bodyDiv w:val="1"/>
      <w:marLeft w:val="0"/>
      <w:marRight w:val="0"/>
      <w:marTop w:val="0"/>
      <w:marBottom w:val="0"/>
      <w:divBdr>
        <w:top w:val="none" w:sz="0" w:space="0" w:color="auto"/>
        <w:left w:val="none" w:sz="0" w:space="0" w:color="auto"/>
        <w:bottom w:val="none" w:sz="0" w:space="0" w:color="auto"/>
        <w:right w:val="none" w:sz="0" w:space="0" w:color="auto"/>
      </w:divBdr>
    </w:div>
    <w:div w:id="1727147171">
      <w:bodyDiv w:val="1"/>
      <w:marLeft w:val="0"/>
      <w:marRight w:val="0"/>
      <w:marTop w:val="0"/>
      <w:marBottom w:val="0"/>
      <w:divBdr>
        <w:top w:val="none" w:sz="0" w:space="0" w:color="auto"/>
        <w:left w:val="none" w:sz="0" w:space="0" w:color="auto"/>
        <w:bottom w:val="none" w:sz="0" w:space="0" w:color="auto"/>
        <w:right w:val="none" w:sz="0" w:space="0" w:color="auto"/>
      </w:divBdr>
    </w:div>
    <w:div w:id="1756591162">
      <w:bodyDiv w:val="1"/>
      <w:marLeft w:val="0"/>
      <w:marRight w:val="0"/>
      <w:marTop w:val="0"/>
      <w:marBottom w:val="0"/>
      <w:divBdr>
        <w:top w:val="none" w:sz="0" w:space="0" w:color="auto"/>
        <w:left w:val="none" w:sz="0" w:space="0" w:color="auto"/>
        <w:bottom w:val="none" w:sz="0" w:space="0" w:color="auto"/>
        <w:right w:val="none" w:sz="0" w:space="0" w:color="auto"/>
      </w:divBdr>
    </w:div>
    <w:div w:id="1826237239">
      <w:bodyDiv w:val="1"/>
      <w:marLeft w:val="0"/>
      <w:marRight w:val="0"/>
      <w:marTop w:val="0"/>
      <w:marBottom w:val="0"/>
      <w:divBdr>
        <w:top w:val="none" w:sz="0" w:space="0" w:color="auto"/>
        <w:left w:val="none" w:sz="0" w:space="0" w:color="auto"/>
        <w:bottom w:val="none" w:sz="0" w:space="0" w:color="auto"/>
        <w:right w:val="none" w:sz="0" w:space="0" w:color="auto"/>
      </w:divBdr>
    </w:div>
    <w:div w:id="1889150475">
      <w:bodyDiv w:val="1"/>
      <w:marLeft w:val="0"/>
      <w:marRight w:val="0"/>
      <w:marTop w:val="0"/>
      <w:marBottom w:val="0"/>
      <w:divBdr>
        <w:top w:val="none" w:sz="0" w:space="0" w:color="auto"/>
        <w:left w:val="none" w:sz="0" w:space="0" w:color="auto"/>
        <w:bottom w:val="none" w:sz="0" w:space="0" w:color="auto"/>
        <w:right w:val="none" w:sz="0" w:space="0" w:color="auto"/>
      </w:divBdr>
    </w:div>
    <w:div w:id="1897203288">
      <w:bodyDiv w:val="1"/>
      <w:marLeft w:val="0"/>
      <w:marRight w:val="0"/>
      <w:marTop w:val="0"/>
      <w:marBottom w:val="0"/>
      <w:divBdr>
        <w:top w:val="none" w:sz="0" w:space="0" w:color="auto"/>
        <w:left w:val="none" w:sz="0" w:space="0" w:color="auto"/>
        <w:bottom w:val="none" w:sz="0" w:space="0" w:color="auto"/>
        <w:right w:val="none" w:sz="0" w:space="0" w:color="auto"/>
      </w:divBdr>
    </w:div>
    <w:div w:id="1985043575">
      <w:bodyDiv w:val="1"/>
      <w:marLeft w:val="0"/>
      <w:marRight w:val="0"/>
      <w:marTop w:val="0"/>
      <w:marBottom w:val="0"/>
      <w:divBdr>
        <w:top w:val="none" w:sz="0" w:space="0" w:color="auto"/>
        <w:left w:val="none" w:sz="0" w:space="0" w:color="auto"/>
        <w:bottom w:val="none" w:sz="0" w:space="0" w:color="auto"/>
        <w:right w:val="none" w:sz="0" w:space="0" w:color="auto"/>
      </w:divBdr>
    </w:div>
    <w:div w:id="1989480410">
      <w:bodyDiv w:val="1"/>
      <w:marLeft w:val="0"/>
      <w:marRight w:val="0"/>
      <w:marTop w:val="0"/>
      <w:marBottom w:val="0"/>
      <w:divBdr>
        <w:top w:val="none" w:sz="0" w:space="0" w:color="auto"/>
        <w:left w:val="none" w:sz="0" w:space="0" w:color="auto"/>
        <w:bottom w:val="none" w:sz="0" w:space="0" w:color="auto"/>
        <w:right w:val="none" w:sz="0" w:space="0" w:color="auto"/>
      </w:divBdr>
    </w:div>
    <w:div w:id="2073112323">
      <w:bodyDiv w:val="1"/>
      <w:marLeft w:val="0"/>
      <w:marRight w:val="0"/>
      <w:marTop w:val="0"/>
      <w:marBottom w:val="0"/>
      <w:divBdr>
        <w:top w:val="none" w:sz="0" w:space="0" w:color="auto"/>
        <w:left w:val="none" w:sz="0" w:space="0" w:color="auto"/>
        <w:bottom w:val="none" w:sz="0" w:space="0" w:color="auto"/>
        <w:right w:val="none" w:sz="0" w:space="0" w:color="auto"/>
      </w:divBdr>
    </w:div>
    <w:div w:id="2079475258">
      <w:bodyDiv w:val="1"/>
      <w:marLeft w:val="0"/>
      <w:marRight w:val="0"/>
      <w:marTop w:val="0"/>
      <w:marBottom w:val="0"/>
      <w:divBdr>
        <w:top w:val="none" w:sz="0" w:space="0" w:color="auto"/>
        <w:left w:val="none" w:sz="0" w:space="0" w:color="auto"/>
        <w:bottom w:val="none" w:sz="0" w:space="0" w:color="auto"/>
        <w:right w:val="none" w:sz="0" w:space="0" w:color="auto"/>
      </w:divBdr>
    </w:div>
    <w:div w:id="21335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73688-859E-4309-9E3F-7047FAB3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5347</TotalTime>
  <Pages>40</Pages>
  <Words>9238</Words>
  <Characters>52663</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61778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User</cp:lastModifiedBy>
  <cp:revision>159</cp:revision>
  <cp:lastPrinted>2024-11-14T08:37:00Z</cp:lastPrinted>
  <dcterms:created xsi:type="dcterms:W3CDTF">2019-07-04T08:20:00Z</dcterms:created>
  <dcterms:modified xsi:type="dcterms:W3CDTF">2024-11-19T14:19:00Z</dcterms:modified>
</cp:coreProperties>
</file>