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570895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  <w:lang w:val="hy-AM"/>
        </w:rPr>
      </w:pPr>
    </w:p>
    <w:p w14:paraId="3F159BB2" w14:textId="31CB5C4A" w:rsidR="0022631D" w:rsidRPr="0022631D" w:rsidRDefault="0022631D" w:rsidP="001F7599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ABF5E4C" w:rsidR="0022631D" w:rsidRPr="00570895" w:rsidRDefault="00570895" w:rsidP="00570895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C788D0F" w:rsidR="0022631D" w:rsidRPr="0022631D" w:rsidRDefault="0022631D" w:rsidP="001F759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1F7599">
        <w:rPr>
          <w:rFonts w:ascii="GHEA Grapalat" w:hAnsi="GHEA Grapalat" w:cs="Sylfaen"/>
          <w:sz w:val="18"/>
          <w:szCs w:val="18"/>
          <w:lang w:val="af-ZA"/>
        </w:rPr>
        <w:t>Վարչապետի աշխատակազմը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F759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Հանրապետության հրապարակ, Կառավարական տուն 1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B716FA">
        <w:rPr>
          <w:rFonts w:ascii="GHEA Grapalat" w:eastAsia="Times New Roman" w:hAnsi="GHEA Grapalat" w:cs="Sylfaen"/>
          <w:sz w:val="20"/>
          <w:szCs w:val="20"/>
          <w:lang w:val="hy-AM" w:eastAsia="ru-RU"/>
        </w:rPr>
        <w:t>շուկայի վերահսկողության տեսչական մարմնի</w:t>
      </w:r>
      <w:r w:rsidR="00B716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642699">
        <w:rPr>
          <w:rFonts w:ascii="GHEA Grapalat" w:eastAsia="Times New Roman" w:hAnsi="GHEA Grapalat" w:cs="Sylfaen"/>
          <w:sz w:val="20"/>
          <w:szCs w:val="20"/>
          <w:lang w:val="af-ZA" w:eastAsia="ru-RU"/>
        </w:rPr>
        <w:t>լ</w:t>
      </w:r>
      <w:r w:rsidR="00642699" w:rsidRPr="00642699">
        <w:rPr>
          <w:rFonts w:ascii="GHEA Grapalat" w:eastAsia="Times New Roman" w:hAnsi="GHEA Grapalat" w:cs="Sylfaen"/>
          <w:sz w:val="20"/>
          <w:szCs w:val="20"/>
          <w:lang w:val="af-ZA" w:eastAsia="ru-RU"/>
        </w:rPr>
        <w:t>աբորատոր հետազոտությունների</w:t>
      </w:r>
      <w:r w:rsidR="00642699">
        <w:rPr>
          <w:rFonts w:ascii="GHEA Grapalat" w:hAnsi="GHEA Grapalat"/>
          <w:sz w:val="18"/>
          <w:szCs w:val="18"/>
          <w:lang w:val="hy-AM"/>
        </w:rPr>
        <w:t xml:space="preserve">  </w:t>
      </w:r>
      <w:r w:rsidR="001F7599" w:rsidRPr="00B716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ծառայությունների</w:t>
      </w:r>
      <w:r w:rsidR="001F759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91135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ՎԱՇՎՏՄ-ԳՀԾՁԲ-26/11</w:t>
      </w:r>
      <w:r w:rsidR="009D2A0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12"/>
        <w:gridCol w:w="185"/>
        <w:gridCol w:w="601"/>
        <w:gridCol w:w="29"/>
        <w:gridCol w:w="95"/>
        <w:gridCol w:w="188"/>
        <w:gridCol w:w="7"/>
        <w:gridCol w:w="375"/>
        <w:gridCol w:w="256"/>
        <w:gridCol w:w="157"/>
        <w:gridCol w:w="49"/>
        <w:gridCol w:w="406"/>
        <w:gridCol w:w="199"/>
        <w:gridCol w:w="6"/>
        <w:gridCol w:w="863"/>
        <w:gridCol w:w="14"/>
        <w:gridCol w:w="318"/>
        <w:gridCol w:w="217"/>
        <w:gridCol w:w="543"/>
        <w:gridCol w:w="193"/>
        <w:gridCol w:w="41"/>
        <w:gridCol w:w="115"/>
        <w:gridCol w:w="258"/>
        <w:gridCol w:w="52"/>
        <w:gridCol w:w="818"/>
        <w:gridCol w:w="6"/>
        <w:gridCol w:w="20"/>
        <w:gridCol w:w="212"/>
        <w:gridCol w:w="22"/>
        <w:gridCol w:w="971"/>
        <w:gridCol w:w="2139"/>
        <w:gridCol w:w="7"/>
        <w:gridCol w:w="8"/>
        <w:gridCol w:w="10"/>
      </w:tblGrid>
      <w:tr w:rsidR="0022631D" w:rsidRPr="0022631D" w14:paraId="3BCB0F4A" w14:textId="77777777" w:rsidTr="004F062C">
        <w:trPr>
          <w:gridAfter w:val="1"/>
          <w:wAfter w:w="10" w:type="dxa"/>
          <w:trHeight w:val="146"/>
        </w:trPr>
        <w:tc>
          <w:tcPr>
            <w:tcW w:w="72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82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4F062C">
        <w:trPr>
          <w:gridAfter w:val="1"/>
          <w:wAfter w:w="10" w:type="dxa"/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897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9F68B85" w14:textId="6C0491FE" w:rsidR="0022631D" w:rsidRPr="0022631D" w:rsidRDefault="0022631D" w:rsidP="009113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95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74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54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4F062C">
        <w:trPr>
          <w:gridAfter w:val="1"/>
          <w:wAfter w:w="10" w:type="dxa"/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2EB9B68D" w:rsidR="0022631D" w:rsidRPr="0022631D" w:rsidRDefault="0022631D" w:rsidP="009113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95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74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4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F062C">
        <w:trPr>
          <w:gridAfter w:val="1"/>
          <w:wAfter w:w="10" w:type="dxa"/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36E5D77" w:rsidR="0022631D" w:rsidRPr="00E4188B" w:rsidRDefault="0022631D" w:rsidP="009113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7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1135E" w:rsidRPr="00496350" w14:paraId="6CB0AC86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62F33415" w14:textId="0E94C92C" w:rsidR="0091135E" w:rsidRPr="0028001C" w:rsidRDefault="0091135E" w:rsidP="00280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BAFF638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8EE47" w14:textId="7F72221C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AAF5B94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9FA9428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2525EF7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vAlign w:val="center"/>
          </w:tcPr>
          <w:p w14:paraId="22401932" w14:textId="45F52C21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  <w:lang w:val="en-GB" w:eastAsia="en-GB"/>
              </w:rPr>
              <w:t>140 000</w:t>
            </w:r>
          </w:p>
        </w:tc>
        <w:tc>
          <w:tcPr>
            <w:tcW w:w="2474" w:type="dxa"/>
            <w:gridSpan w:val="9"/>
            <w:vAlign w:val="center"/>
          </w:tcPr>
          <w:p w14:paraId="2CEF724A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Խաղալիքներում  երկրորդային հումքի որոշումը</w:t>
            </w:r>
          </w:p>
          <w:p w14:paraId="79004750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1ABCBE60" w14:textId="77777777" w:rsidR="0091135E" w:rsidRPr="0028001C" w:rsidRDefault="0091135E" w:rsidP="0028001C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1.Փորձարկման իրականացում` Եվրասիական տնտեսական միության հանձնաժողովի 2011 թվականի սեպտեմբերի 23-ի թիվ 798 որոշմամբ </w:t>
            </w:r>
          </w:p>
          <w:p w14:paraId="55E03B85" w14:textId="77777777" w:rsidR="0091135E" w:rsidRPr="0028001C" w:rsidRDefault="0091135E" w:rsidP="0028001C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հաստատված «Խաղալիքների անվտանգության մասին» ՄՄ ՏԿ 008/2011 տեխնիկակական կանոնակարգի պահանջներին համապատասխան:</w:t>
            </w:r>
          </w:p>
          <w:p w14:paraId="534B540E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1013593A" w14:textId="0BE46DB6" w:rsidR="0091135E" w:rsidRPr="0028001C" w:rsidRDefault="0091135E" w:rsidP="0028001C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EA11874" w:rsidR="0091135E" w:rsidRPr="0028001C" w:rsidRDefault="0091135E" w:rsidP="009113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4"/>
                <w:lang w:val="hy-AM" w:eastAsia="ru-RU"/>
              </w:rPr>
            </w:pPr>
          </w:p>
        </w:tc>
      </w:tr>
      <w:tr w:rsidR="0091135E" w:rsidRPr="00496350" w14:paraId="1244D397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500004D0" w14:textId="7CF657E0" w:rsidR="0091135E" w:rsidRPr="0028001C" w:rsidRDefault="0091135E" w:rsidP="00280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572F6" w14:textId="5885AB9E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0136" w14:textId="29717684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35727" w14:textId="5458EFDE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3212D" w14:textId="0D1280E0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C830E" w14:textId="195E0286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vAlign w:val="center"/>
          </w:tcPr>
          <w:p w14:paraId="40FC8368" w14:textId="69AAB7DE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  <w:lang w:val="en-GB" w:eastAsia="en-GB"/>
              </w:rPr>
              <w:t>210 000</w:t>
            </w:r>
          </w:p>
        </w:tc>
        <w:tc>
          <w:tcPr>
            <w:tcW w:w="2474" w:type="dxa"/>
            <w:gridSpan w:val="9"/>
            <w:vAlign w:val="center"/>
          </w:tcPr>
          <w:p w14:paraId="5551A3AD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Խաղալիքների  լազերային ճառագայթման աստիճանի որոշում</w:t>
            </w:r>
          </w:p>
          <w:p w14:paraId="38010568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1A392D4B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1E8B46CD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1.Փորձարկման իրականացում` Եվրասիական տնտեսական միության հանձնաժողովի 2011 թվականի սեպտեմբերի 23-ի թիվ 798 որոշմամբ</w:t>
            </w:r>
          </w:p>
          <w:p w14:paraId="6027F4EC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հաստատված «Խաղալիքների անվտանգության մասին» ՄՄ ՏԿ 008/2011 տեխնիկակական կանոնակարգի պահանջներին համապատասխան:</w:t>
            </w:r>
          </w:p>
          <w:p w14:paraId="2F58FC4F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324A0606" w14:textId="03D41E6C" w:rsidR="0091135E" w:rsidRPr="0028001C" w:rsidRDefault="0091135E" w:rsidP="0028001C">
            <w:pPr>
              <w:widowControl w:val="0"/>
              <w:tabs>
                <w:tab w:val="left" w:pos="1248"/>
              </w:tabs>
              <w:spacing w:before="0" w:after="0"/>
              <w:ind w:left="-84" w:right="-8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3. 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5D477" w14:textId="6D153A3A" w:rsidR="0091135E" w:rsidRPr="0028001C" w:rsidRDefault="0091135E" w:rsidP="009113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</w:p>
        </w:tc>
      </w:tr>
      <w:tr w:rsidR="0091135E" w:rsidRPr="00496350" w14:paraId="284AE0B3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10AD049F" w14:textId="119623BD" w:rsidR="0091135E" w:rsidRPr="0028001C" w:rsidRDefault="0091135E" w:rsidP="00280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6F086" w14:textId="1B15AE2F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61754" w14:textId="00DC69D8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9B267" w14:textId="72F6ECD7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DFECC" w14:textId="19E6C9A6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4A8BC" w14:textId="469393B0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vAlign w:val="center"/>
          </w:tcPr>
          <w:p w14:paraId="10F9F8DC" w14:textId="555C9D3C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  <w:lang w:val="en-GB" w:eastAsia="en-GB"/>
              </w:rPr>
              <w:t>280 000</w:t>
            </w:r>
          </w:p>
        </w:tc>
        <w:tc>
          <w:tcPr>
            <w:tcW w:w="2474" w:type="dxa"/>
            <w:gridSpan w:val="9"/>
            <w:vAlign w:val="center"/>
          </w:tcPr>
          <w:p w14:paraId="7B9FBFCA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Օպտիկական խաղալիքներում երեխայի տեսողության շտկման հետ կապված ռիսկերի որոշում</w:t>
            </w:r>
          </w:p>
          <w:p w14:paraId="3A8DAF2E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688648DB" w14:textId="77777777" w:rsidR="0091135E" w:rsidRPr="0028001C" w:rsidRDefault="0091135E" w:rsidP="0028001C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1.Փորձարկման իրականացում` Եվրասիական տնտեսական միության հանձնաժողովի 2011 թվականի սեպտեմբերի 23-ի թիվ 798 որոշմամբ </w:t>
            </w:r>
          </w:p>
          <w:p w14:paraId="02A5EEE6" w14:textId="77777777" w:rsidR="0091135E" w:rsidRPr="0028001C" w:rsidRDefault="0091135E" w:rsidP="0028001C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հաստատված «Խաղալիքների անվտանգության մասին» ՄՄ ՏԿ 008/2011 տեխնիկակական կանոնակարգի պահանջներին համապատասխան:</w:t>
            </w:r>
          </w:p>
          <w:p w14:paraId="2525A3D6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60CCCB1D" w14:textId="300B1E03" w:rsidR="0091135E" w:rsidRPr="0028001C" w:rsidRDefault="0091135E" w:rsidP="0028001C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 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90468" w14:textId="696D808B" w:rsidR="0091135E" w:rsidRPr="0028001C" w:rsidRDefault="0091135E" w:rsidP="009113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</w:p>
        </w:tc>
      </w:tr>
      <w:tr w:rsidR="0091135E" w:rsidRPr="00496350" w14:paraId="4111C683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571F3D30" w14:textId="47E5CAC6" w:rsidR="0091135E" w:rsidRPr="0028001C" w:rsidRDefault="0091135E" w:rsidP="00280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B4D00" w14:textId="29C7F620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5EEC9" w14:textId="22D52650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6838A" w14:textId="05E8E21B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11BE7" w14:textId="45D2A897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2D6F" w14:textId="2695ABF1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vAlign w:val="center"/>
          </w:tcPr>
          <w:p w14:paraId="40E3BDDC" w14:textId="5D08DB9D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  <w:lang w:val="en-GB" w:eastAsia="en-GB"/>
              </w:rPr>
              <w:t>140 000</w:t>
            </w:r>
          </w:p>
        </w:tc>
        <w:tc>
          <w:tcPr>
            <w:tcW w:w="2474" w:type="dxa"/>
            <w:gridSpan w:val="9"/>
            <w:vAlign w:val="center"/>
          </w:tcPr>
          <w:p w14:paraId="358B27B1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Թրթռման աղբյուր ունեցող խաղալիքներում տեղային թրթռման մակարդակի, հնչյունավորված խաղալիքներում ձայնի մակարդակի որոշում</w:t>
            </w:r>
          </w:p>
          <w:p w14:paraId="367E7988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2D093425" w14:textId="77777777" w:rsidR="0091135E" w:rsidRPr="0028001C" w:rsidRDefault="0091135E" w:rsidP="0028001C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1.Փորձարկման իրականացում` Եվրասիական տնտեսական միության հանձնաժողովի 2011 թվականի սեպտեմբերի 23-ի թիվ 798 որոշմամբ </w:t>
            </w:r>
          </w:p>
          <w:p w14:paraId="55222BD5" w14:textId="77777777" w:rsidR="0091135E" w:rsidRPr="0028001C" w:rsidRDefault="0091135E" w:rsidP="0028001C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հաստատված «Խաղալիքների անվտանգության մասին» ՄՄ ՏԿ 008/2011 տեխնիկակական կանոնակարգի պահանջներին համապատասխան:</w:t>
            </w:r>
          </w:p>
          <w:p w14:paraId="4879AF60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7BF78626" w14:textId="7F49CA51" w:rsidR="0091135E" w:rsidRPr="0028001C" w:rsidRDefault="0091135E" w:rsidP="0028001C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  կանոնակարգի կիրարկումն ապահովող ստանդարտների ցանկում 5ընդգրկված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248DA" w14:textId="57B6A2BB" w:rsidR="0091135E" w:rsidRPr="0028001C" w:rsidRDefault="0091135E" w:rsidP="009113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</w:p>
        </w:tc>
      </w:tr>
      <w:tr w:rsidR="0091135E" w:rsidRPr="00496350" w14:paraId="149C2BB0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53D8786D" w14:textId="55A0E1D9" w:rsidR="0091135E" w:rsidRPr="0028001C" w:rsidRDefault="0091135E" w:rsidP="00280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0D3CD" w14:textId="7739F42D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A3004" w14:textId="662B904C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113C4" w14:textId="5236CBCC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05265" w14:textId="3D9A870A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5C0D7" w14:textId="56F210B2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vAlign w:val="center"/>
          </w:tcPr>
          <w:p w14:paraId="0473AAE9" w14:textId="37DE078D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  <w:lang w:val="en-GB" w:eastAsia="en-GB"/>
              </w:rPr>
              <w:t>280 000</w:t>
            </w:r>
          </w:p>
        </w:tc>
        <w:tc>
          <w:tcPr>
            <w:tcW w:w="2474" w:type="dxa"/>
            <w:gridSpan w:val="9"/>
            <w:vAlign w:val="center"/>
          </w:tcPr>
          <w:p w14:paraId="4CE37A77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Լուսադիոդների օգտագործմամբ խաղալիքների վնասակար ճառագայթումների որոշում</w:t>
            </w:r>
          </w:p>
          <w:p w14:paraId="4DDDF694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57497351" w14:textId="77777777" w:rsidR="0091135E" w:rsidRPr="0028001C" w:rsidRDefault="0091135E" w:rsidP="0028001C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1.Փորձարկման իրականացում` Եվրասիական տնտեսական միության հանձնաժողովի 2011 թվականի սեպտեմբերի 23-ի թիվ 798 որոշմամբ </w:t>
            </w:r>
          </w:p>
          <w:p w14:paraId="37D9C551" w14:textId="77777777" w:rsidR="0091135E" w:rsidRPr="0028001C" w:rsidRDefault="0091135E" w:rsidP="0028001C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հաստատված «Խաղալիքների անվտանգության մասին» ՄՄ ՏԿ 008/2011 տեխնիկակական կանոնակարգի պահանջներին համապատասխան:</w:t>
            </w:r>
          </w:p>
          <w:p w14:paraId="38737491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2. Փորձարկման լաբարատորիան պետք է լինի 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lastRenderedPageBreak/>
              <w:t>հավատարմագրված և նշանակված համաձայն հավատարմագրման մասին օրենքի և 2012թ սեպտեմբերի 6-ի կառավարության 1201-Ն որոշման:</w:t>
            </w:r>
          </w:p>
          <w:p w14:paraId="647065F6" w14:textId="404BA4BC" w:rsidR="0091135E" w:rsidRPr="0028001C" w:rsidRDefault="0091135E" w:rsidP="0028001C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48CD9" w14:textId="46F29C1D" w:rsidR="0091135E" w:rsidRPr="0028001C" w:rsidRDefault="0091135E" w:rsidP="009113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</w:p>
        </w:tc>
      </w:tr>
      <w:tr w:rsidR="0091135E" w:rsidRPr="00496350" w14:paraId="62488E49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59656830" w14:textId="18052C75" w:rsidR="0091135E" w:rsidRPr="0028001C" w:rsidRDefault="0091135E" w:rsidP="002800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6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AD560" w14:textId="0559584A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898D9" w14:textId="304B92A8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C6F8E" w14:textId="1B352E79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099AA" w14:textId="6C3B70D5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3EAFF" w14:textId="1F7755D5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vAlign w:val="center"/>
          </w:tcPr>
          <w:p w14:paraId="6B0B031D" w14:textId="5BD48D2E" w:rsidR="0091135E" w:rsidRPr="0028001C" w:rsidRDefault="0091135E" w:rsidP="002800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  <w:lang w:eastAsia="en-GB"/>
              </w:rPr>
              <w:t>140 000</w:t>
            </w:r>
          </w:p>
        </w:tc>
        <w:tc>
          <w:tcPr>
            <w:tcW w:w="2474" w:type="dxa"/>
            <w:gridSpan w:val="9"/>
            <w:vAlign w:val="center"/>
          </w:tcPr>
          <w:p w14:paraId="30FB93C5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Խաղալիքների  հրդեհաանվտանգության և պայթունավտանգության որոշում</w:t>
            </w:r>
          </w:p>
          <w:p w14:paraId="3E60AD61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1DE840A6" w14:textId="77777777" w:rsidR="0091135E" w:rsidRPr="0028001C" w:rsidRDefault="0091135E" w:rsidP="0028001C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1.Փորձարկման իրականացում` Եվրասիական տնտեսական միության հանձնաժողովի 2011 թվականի սեպտեմբերի 23-ի թիվ 798 որոշմամբ </w:t>
            </w:r>
          </w:p>
          <w:p w14:paraId="7204F50C" w14:textId="77777777" w:rsidR="0091135E" w:rsidRPr="0028001C" w:rsidRDefault="0091135E" w:rsidP="0028001C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հաստատված «Խաղալիքների անվտանգության մասին» ՄՄ ՏԿ 008/2011 տեխնիկակական կանոնակարգի պահանջներին համապատասխան:</w:t>
            </w:r>
          </w:p>
          <w:p w14:paraId="4339B7E8" w14:textId="77777777" w:rsidR="0091135E" w:rsidRPr="0028001C" w:rsidRDefault="0091135E" w:rsidP="0028001C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20835E82" w14:textId="18512483" w:rsidR="0091135E" w:rsidRPr="0028001C" w:rsidRDefault="0091135E" w:rsidP="0028001C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D5526" w14:textId="238E8A9F" w:rsidR="0091135E" w:rsidRPr="0028001C" w:rsidRDefault="0091135E" w:rsidP="009113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</w:p>
        </w:tc>
      </w:tr>
      <w:tr w:rsidR="001824FF" w:rsidRPr="00496350" w14:paraId="559D5C3A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08FF4D58" w14:textId="19874A31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6ED74" w14:textId="4F9CBEC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5BA" w14:textId="5E460D7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5B191" w14:textId="624497D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9B7DC" w14:textId="3F64924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F1E89" w14:textId="402485B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vAlign w:val="center"/>
          </w:tcPr>
          <w:p w14:paraId="0403164F" w14:textId="0438F93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  <w:lang w:val="en-GB" w:eastAsia="en-GB"/>
              </w:rPr>
              <w:t>54 000</w:t>
            </w:r>
          </w:p>
        </w:tc>
        <w:tc>
          <w:tcPr>
            <w:tcW w:w="2474" w:type="dxa"/>
            <w:gridSpan w:val="9"/>
            <w:vAlign w:val="center"/>
          </w:tcPr>
          <w:p w14:paraId="7BF2784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Խաղալիքների  էլեկտրական հատկությունների  որոշում</w:t>
            </w:r>
          </w:p>
          <w:p w14:paraId="1FFD0899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493F901A" w14:textId="77777777" w:rsidR="001824FF" w:rsidRPr="0028001C" w:rsidRDefault="001824FF" w:rsidP="001824FF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1.Փորձարկման իրականացում` Եվրասիական տնտեսական միության հանձնաժողովի 2011 թվականի սեպտեմբերի 23-ի թիվ 798 որոշմամբ </w:t>
            </w:r>
          </w:p>
          <w:p w14:paraId="268809F7" w14:textId="77777777" w:rsidR="001824FF" w:rsidRPr="0028001C" w:rsidRDefault="001824FF" w:rsidP="001824FF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հաստատված «Խաղալիքների անվտանգության մասին» ՄՄ ՏԿ 008/2011 տեխնիկակական կանոնակարգի պահանջներին համապատասխան:</w:t>
            </w:r>
          </w:p>
          <w:p w14:paraId="48E113F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057B9272" w14:textId="7DC751A0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2668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Խաղալիքների  էլեկտրական հատկությունների  որոշում</w:t>
            </w:r>
          </w:p>
          <w:p w14:paraId="37C4A21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0D8BEE42" w14:textId="77777777" w:rsidR="001824FF" w:rsidRPr="0028001C" w:rsidRDefault="001824FF" w:rsidP="001824FF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1.Փորձարկման իրականացում` Եվրասիական տնտեսական միության հանձնաժողովի 2011 թվականի սեպտեմբերի 23-ի թիվ 798 որոշմամբ </w:t>
            </w:r>
          </w:p>
          <w:p w14:paraId="4C400489" w14:textId="77777777" w:rsidR="001824FF" w:rsidRPr="0028001C" w:rsidRDefault="001824FF" w:rsidP="001824FF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հաստատված «Խաղալիքների անվտանգության մասին» ՄՄ ՏԿ 008/2011 տեխնիկակական կանոնակարգի պահանջներին համապատասխան:</w:t>
            </w:r>
          </w:p>
          <w:p w14:paraId="4EFADC3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70ADC64D" w14:textId="08DE87F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6CECE207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5116D899" w14:textId="7635EA6D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05466" w14:textId="4B4F1B4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2BFB1" w14:textId="4080B28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0E636" w14:textId="7C831D86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C514D" w14:textId="104D04E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7CCD7" w14:textId="5429FC2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vAlign w:val="center"/>
          </w:tcPr>
          <w:p w14:paraId="12CA3417" w14:textId="18BCEB0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  <w:lang w:val="en-GB" w:eastAsia="en-GB"/>
              </w:rPr>
              <w:t>96 000</w:t>
            </w:r>
          </w:p>
        </w:tc>
        <w:tc>
          <w:tcPr>
            <w:tcW w:w="2474" w:type="dxa"/>
            <w:gridSpan w:val="9"/>
            <w:vAlign w:val="center"/>
          </w:tcPr>
          <w:p w14:paraId="62936D18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Խաղալիքների  Միկրոկենսաբանական ցուցանիշների  որոշում</w:t>
            </w:r>
          </w:p>
          <w:p w14:paraId="4CCD293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5 փորձանմուշի  փորձարկում</w:t>
            </w:r>
          </w:p>
          <w:p w14:paraId="75B38B68" w14:textId="77777777" w:rsidR="001824FF" w:rsidRPr="0028001C" w:rsidRDefault="001824FF" w:rsidP="001824FF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1.Փորձարկման իրականացում` Եվրասիական տնտեսական միության հանձնաժողովի 2011 թվականի սեպտեմբերի 23-ի թիվ 798 որոշմամբ </w:t>
            </w:r>
          </w:p>
          <w:p w14:paraId="03F7FFDC" w14:textId="77777777" w:rsidR="001824FF" w:rsidRPr="0028001C" w:rsidRDefault="001824FF" w:rsidP="001824FF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հաստատված «Խաղալիքների անվտանգության մասին» ՄՄ ՏԿ 008/2011 տեխնիկակական կանոնակարգի պահանջներին համապատասխան:</w:t>
            </w:r>
          </w:p>
          <w:p w14:paraId="5C1F3DC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723D23FA" w14:textId="35914D70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2D6B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Խաղալիքների  Միկրոկենսաբանական ցուցանիշների  որոշում</w:t>
            </w:r>
          </w:p>
          <w:p w14:paraId="59C4D97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5 փորձանմուշի  փորձարկում</w:t>
            </w:r>
          </w:p>
          <w:p w14:paraId="6FD87F87" w14:textId="77777777" w:rsidR="001824FF" w:rsidRPr="0028001C" w:rsidRDefault="001824FF" w:rsidP="001824FF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1.Փորձարկման իրականացում` Եվրասիական տնտեսական միության հանձնաժողովի 2011 թվականի սեպտեմբերի 23-ի թիվ 798 որոշմամբ </w:t>
            </w:r>
          </w:p>
          <w:p w14:paraId="5FA14631" w14:textId="77777777" w:rsidR="001824FF" w:rsidRPr="0028001C" w:rsidRDefault="001824FF" w:rsidP="001824FF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հաստատված «Խաղալիքների անվտանգության մասին» ՄՄ ՏԿ 008/2011 տեխնիկակական կանոնակարգի պահանջներին համապատասխան:</w:t>
            </w:r>
          </w:p>
          <w:p w14:paraId="490EB239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2E9A34EB" w14:textId="53D8082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7DB4F2A9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06EE3F45" w14:textId="0D6F5362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9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DF21C" w14:textId="34D7385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E1748" w14:textId="244CD1E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FE96B" w14:textId="4D10A3E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A738E" w14:textId="75C24B4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FE594" w14:textId="69BAE24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vAlign w:val="center"/>
          </w:tcPr>
          <w:p w14:paraId="12073430" w14:textId="22921D2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  <w:lang w:val="en-GB"/>
              </w:rPr>
              <w:t>40 000</w:t>
            </w:r>
          </w:p>
        </w:tc>
        <w:tc>
          <w:tcPr>
            <w:tcW w:w="2474" w:type="dxa"/>
            <w:gridSpan w:val="9"/>
          </w:tcPr>
          <w:p w14:paraId="2254953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Օծանելիքակոսմետիկական արտադրանքի արգելված նյութերի որոշում</w:t>
            </w:r>
          </w:p>
          <w:p w14:paraId="21EDE69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4 փորձանմուշի  փորձարկում</w:t>
            </w:r>
          </w:p>
          <w:p w14:paraId="3EB3960E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70" w:right="-64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 xml:space="preserve">1. Փորձարկման իրականացում` Եվրասիական տնտեսական միության հանձնաժողովի 2011 թվականի սեպտեմբերի 23–ի թիվ 799 որոշմամբ հաստատված «Օծանելիքակոսմետիկական </w:t>
            </w:r>
          </w:p>
          <w:p w14:paraId="0A906C35" w14:textId="77777777" w:rsidR="001824FF" w:rsidRPr="0028001C" w:rsidRDefault="001824FF" w:rsidP="001824FF">
            <w:pPr>
              <w:pStyle w:val="ListParagraph"/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արտադրանքի անվտանգության մասին» ՄՄ ՏԿ 009/2011 տեխնիկակական կանոնակարգի պահանջներին համապատասխան:</w:t>
            </w:r>
          </w:p>
          <w:p w14:paraId="6193EDE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3969CB9D" w14:textId="031B20D9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BE8D8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Օծանելիքակոսմետիկական արտադրանքի արգելված նյութերի որոշում</w:t>
            </w:r>
          </w:p>
          <w:p w14:paraId="26482C1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4 փորձանմուշի  փորձարկում</w:t>
            </w:r>
          </w:p>
          <w:p w14:paraId="39D0431A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70" w:right="-64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 xml:space="preserve">1. Փորձարկման իրականացում` Եվրասիական տնտեսական միության հանձնաժողովի 2011 թվականի սեպտեմբերի 23–ի թիվ 799 որոշմամբ հաստատված «Օծանելիքակոսմետիկական </w:t>
            </w:r>
          </w:p>
          <w:p w14:paraId="05AB00A2" w14:textId="77777777" w:rsidR="001824FF" w:rsidRPr="0028001C" w:rsidRDefault="001824FF" w:rsidP="001824FF">
            <w:pPr>
              <w:pStyle w:val="ListParagraph"/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արտադրանքի անվտանգության մասին» ՄՄ ՏԿ 009/2011 տեխնիկակական կանոնակարգի պահանջներին համապատասխան:</w:t>
            </w:r>
          </w:p>
          <w:p w14:paraId="0C44059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2AB50607" w14:textId="289666C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2A7D954E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75E734B1" w14:textId="2ECB6E48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10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D4E2E" w14:textId="3F99DDA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D197E" w14:textId="321CAED5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7EE5C" w14:textId="126BAE8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0155C" w14:textId="39CF3E4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077BC" w14:textId="418842B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vAlign w:val="center"/>
          </w:tcPr>
          <w:p w14:paraId="35DE5751" w14:textId="5A761DD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</w:rPr>
              <w:t>18 000</w:t>
            </w:r>
          </w:p>
        </w:tc>
        <w:tc>
          <w:tcPr>
            <w:tcW w:w="2474" w:type="dxa"/>
            <w:gridSpan w:val="9"/>
          </w:tcPr>
          <w:p w14:paraId="42C7DB7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Օծանելիքակոսմետիկական արտադրանքի ջրածնի (pH)  ցուցանիշի որոշում</w:t>
            </w:r>
          </w:p>
          <w:p w14:paraId="083ADAF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6 փորձանմուշի  փորձարկում</w:t>
            </w:r>
          </w:p>
          <w:p w14:paraId="54EE2C50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70" w:right="-64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 xml:space="preserve">1. Փորձարկման իրականացում` Եվրասիական տնտեսական միության հանձնաժողովի 2011 թվականի սեպտեմբերի 23–ի թիվ 799 որոշմամբ հաստատված «Օծանելիքակոսմետիկական </w:t>
            </w:r>
          </w:p>
          <w:p w14:paraId="5026CDF5" w14:textId="77777777" w:rsidR="001824FF" w:rsidRPr="0028001C" w:rsidRDefault="001824FF" w:rsidP="001824FF">
            <w:pPr>
              <w:pStyle w:val="ListParagraph"/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արտադրանքի անվտանգության մասին» ՄՄ ՏԿ 009/2011 տեխնիկակական կանոնակարգի պահանջներին համապատասխան:</w:t>
            </w:r>
          </w:p>
          <w:p w14:paraId="5D36627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2DC8871C" w14:textId="0A6C24CF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CF2286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Օծանելիքակոսմետիկական արտադրանքի ջրածնի (pH)  ցուցանիշի որոշում</w:t>
            </w:r>
          </w:p>
          <w:p w14:paraId="6105BDA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6 փորձանմուշի  փորձարկում</w:t>
            </w:r>
          </w:p>
          <w:p w14:paraId="3449AAA0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70" w:right="-64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 xml:space="preserve">1. Փորձարկման իրականացում` Եվրասիական տնտեսական միության հանձնաժողովի 2011 թվականի սեպտեմբերի 23–ի թիվ 799 որոշմամբ հաստատված «Օծանելիքակոսմետիկական </w:t>
            </w:r>
          </w:p>
          <w:p w14:paraId="092398BD" w14:textId="77777777" w:rsidR="001824FF" w:rsidRPr="0028001C" w:rsidRDefault="001824FF" w:rsidP="001824FF">
            <w:pPr>
              <w:pStyle w:val="ListParagraph"/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արտադրանքի անվտանգության մասին» ՄՄ ՏԿ 009/2011 տեխնիկակական կանոնակարգի պահանջներին համապատասխան:</w:t>
            </w:r>
          </w:p>
          <w:p w14:paraId="35A7519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00F3F7FF" w14:textId="6EF2F4C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6B689A52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6C568A5E" w14:textId="759CEC4A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11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7186E" w14:textId="0CD99E1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11D89" w14:textId="116BF22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6E7FD" w14:textId="4812547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E98DF" w14:textId="5E9444D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B7330" w14:textId="23736C46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vAlign w:val="center"/>
          </w:tcPr>
          <w:p w14:paraId="080ED08F" w14:textId="0062A5E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  <w:lang w:val="en-GB"/>
              </w:rPr>
              <w:t>18 000</w:t>
            </w:r>
          </w:p>
        </w:tc>
        <w:tc>
          <w:tcPr>
            <w:tcW w:w="2474" w:type="dxa"/>
            <w:gridSpan w:val="9"/>
          </w:tcPr>
          <w:p w14:paraId="71CCC7C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Բերանի խոռոչի հիգիենայի՝ ֆտորի պարունակությամբ միջոցների համար ֆտորիդի պարունակության որոշում</w:t>
            </w:r>
          </w:p>
          <w:p w14:paraId="581A02E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6 փորձանմուշի  փորձարկում</w:t>
            </w:r>
          </w:p>
          <w:p w14:paraId="78EF16E2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70" w:right="-64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 xml:space="preserve">1. Փորձարկման իրականացում` Եվրասիական տնտեսական միության հանձնաժողովի 2011 </w:t>
            </w: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lastRenderedPageBreak/>
              <w:t xml:space="preserve">թվականի սեպտեմբերի 23–ի թիվ 799 որոշմամբ հաստատված «Օծանելիքակոսմետիկական </w:t>
            </w:r>
          </w:p>
          <w:p w14:paraId="074DE5AC" w14:textId="77777777" w:rsidR="001824FF" w:rsidRPr="0028001C" w:rsidRDefault="001824FF" w:rsidP="001824FF">
            <w:pPr>
              <w:pStyle w:val="ListParagraph"/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արտադրանքի անվտանգության մասին» ՄՄ ՏԿ 009/2011 տեխնիկակական կանոնակարգի պահանջներին համապատասխան:</w:t>
            </w:r>
          </w:p>
          <w:p w14:paraId="4A2FD07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դրամ սեպտեմբերի 6-ի կառավարության 1201-Ն որոշման:</w:t>
            </w:r>
          </w:p>
          <w:p w14:paraId="3B63A271" w14:textId="275CA279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9A4B8E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lastRenderedPageBreak/>
              <w:t>Բերանի խոռոչի հիգիենայի՝ ֆտորի պարունակությամբ միջոցների համար ֆտորիդի պարունակության որոշում</w:t>
            </w:r>
          </w:p>
          <w:p w14:paraId="3F573F1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6 փորձանմուշի  փորձարկում</w:t>
            </w:r>
          </w:p>
          <w:p w14:paraId="111BBA29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70" w:right="-64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 xml:space="preserve">1. Փորձարկման իրականացում` Եվրասիական տնտեսական միության </w:t>
            </w: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lastRenderedPageBreak/>
              <w:t xml:space="preserve">հանձնաժողովի 2011 թվականի սեպտեմբերի 23–ի թիվ 799 որոշմամբ հաստատված «Օծանելիքակոսմետիկական </w:t>
            </w:r>
          </w:p>
          <w:p w14:paraId="6FC16CD7" w14:textId="77777777" w:rsidR="001824FF" w:rsidRPr="0028001C" w:rsidRDefault="001824FF" w:rsidP="001824FF">
            <w:pPr>
              <w:pStyle w:val="ListParagraph"/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արտադրանքի անվտանգության մասին» ՄՄ ՏԿ 009/2011 տեխնիկակական կանոնակարգի պահանջներին համապատասխան:</w:t>
            </w:r>
          </w:p>
          <w:p w14:paraId="6A796BE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դրամ սեպտեմբերի 6-ի կառավարության 1201-Ն որոշման:</w:t>
            </w:r>
          </w:p>
          <w:p w14:paraId="785B8E22" w14:textId="4F2DDAE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3CB36499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2D33E20A" w14:textId="4D32DEBC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lastRenderedPageBreak/>
              <w:t>12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3520E" w14:textId="1392E8AC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FB44E" w14:textId="753594A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510A4" w14:textId="023E5B2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C4A9B" w14:textId="7922B8C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6ECC8" w14:textId="1E0D8975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vAlign w:val="center"/>
          </w:tcPr>
          <w:p w14:paraId="446691A4" w14:textId="63846E7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  <w:lang w:val="en-GB"/>
              </w:rPr>
              <w:t>120 000</w:t>
            </w:r>
          </w:p>
        </w:tc>
        <w:tc>
          <w:tcPr>
            <w:tcW w:w="2474" w:type="dxa"/>
            <w:gridSpan w:val="9"/>
          </w:tcPr>
          <w:p w14:paraId="27D1B58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Օծանելիքակոսմետիկական արտադրանքի Թունաբանական ցուցանիշների որոշում</w:t>
            </w:r>
          </w:p>
          <w:p w14:paraId="332CDC8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5B14BF2B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70" w:right="-64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 xml:space="preserve">1. Փորձարկման իրականացում` Եվրասիական տնտեսական միության հանձնաժողովի 2011 թվականի սեպտեմբերի 23–ի թիվ 799 որոշմամբ հաստատված «Օծանելիքակոսմետիկական </w:t>
            </w:r>
          </w:p>
          <w:p w14:paraId="45F6C131" w14:textId="77777777" w:rsidR="001824FF" w:rsidRPr="0028001C" w:rsidRDefault="001824FF" w:rsidP="001824FF">
            <w:pPr>
              <w:pStyle w:val="ListParagraph"/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արտադրանքի անվտանգության մասին» ՄՄ ՏԿ 009/2011 տեխնիկակական կանոնակարգի պահանջներին համապատասխան:</w:t>
            </w:r>
          </w:p>
          <w:p w14:paraId="0C1E0E3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2DEE2A61" w14:textId="78132698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D34BE0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Օծանելիքակոսմետիկական արտադրանքի Թունաբանական ցուցանիշների որոշում</w:t>
            </w:r>
          </w:p>
          <w:p w14:paraId="5B6A8C5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21962312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70" w:right="-64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 xml:space="preserve">1. Փորձարկման իրականացում` Եվրասիական տնտեսական միության հանձնաժողովի 2011 թվականի սեպտեմբերի 23–ի թիվ 799 որոշմամբ հաստատված «Օծանելիքակոսմետիկական </w:t>
            </w:r>
          </w:p>
          <w:p w14:paraId="17CC37FE" w14:textId="77777777" w:rsidR="001824FF" w:rsidRPr="0028001C" w:rsidRDefault="001824FF" w:rsidP="001824FF">
            <w:pPr>
              <w:pStyle w:val="ListParagraph"/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արտադրանքի անվտանգության մասին» ՄՄ ՏԿ 009/2011 տեխնիկակական կանոնակարգի պահանջներին համապատասխան:</w:t>
            </w:r>
          </w:p>
          <w:p w14:paraId="108CC59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24DC9100" w14:textId="038431A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6B6CE6B8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39EC18C9" w14:textId="5E711857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13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F9E5A" w14:textId="05F4BBD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AB98A" w14:textId="2395171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CAA9D" w14:textId="2D3ABFE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A2DD0" w14:textId="4417E37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6A2B" w14:textId="085F00A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vAlign w:val="center"/>
          </w:tcPr>
          <w:p w14:paraId="2D51B2CA" w14:textId="6A8F486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  <w:lang w:val="en-GB"/>
              </w:rPr>
              <w:t>72 000</w:t>
            </w:r>
          </w:p>
        </w:tc>
        <w:tc>
          <w:tcPr>
            <w:tcW w:w="2474" w:type="dxa"/>
            <w:gridSpan w:val="9"/>
          </w:tcPr>
          <w:p w14:paraId="11BC8949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Բերանի խոռոչի հիգիենայի միջոցների կլինիկական ցուցանիշների որոշում</w:t>
            </w:r>
          </w:p>
          <w:p w14:paraId="08EB76F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6 փորձանմուշի  փորձարկում</w:t>
            </w:r>
          </w:p>
          <w:p w14:paraId="4C3E7841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70" w:right="-64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 xml:space="preserve">1. Փորձարկման իրականացում` Եվրասիական տնտեսական միության հանձնաժողովի 2011 թվականի սեպտեմբերի 23–ի թիվ 799 որոշմամբ հաստատված «Օծանելիքակոսմետիկական </w:t>
            </w:r>
          </w:p>
          <w:p w14:paraId="13982FC1" w14:textId="77777777" w:rsidR="001824FF" w:rsidRPr="0028001C" w:rsidRDefault="001824FF" w:rsidP="001824FF">
            <w:pPr>
              <w:pStyle w:val="ListParagraph"/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արտադրանքի անվտանգության մասին» ՄՄ ՏԿ 009/2011 տեխնիկակական կանոնակարգի պահանջներին համապատասխան:</w:t>
            </w:r>
          </w:p>
          <w:p w14:paraId="78001A8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3244A795" w14:textId="370609AD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71B5A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Բերանի խոռոչի հիգիենայի միջոցների կլինիկական ցուցանիշների որոշում</w:t>
            </w:r>
          </w:p>
          <w:p w14:paraId="025377C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6 փորձանմուշի  փորձարկում</w:t>
            </w:r>
          </w:p>
          <w:p w14:paraId="5727D807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70" w:right="-64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 xml:space="preserve">1. Փորձարկման իրականացում` Եվրասիական տնտեսական միության հանձնաժողովի 2011 թվականի սեպտեմբերի 23–ի թիվ 799 որոշմամբ հաստատված «Օծանելիքակոսմետիկական </w:t>
            </w:r>
          </w:p>
          <w:p w14:paraId="2E9760BE" w14:textId="77777777" w:rsidR="001824FF" w:rsidRPr="0028001C" w:rsidRDefault="001824FF" w:rsidP="001824FF">
            <w:pPr>
              <w:pStyle w:val="ListParagraph"/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արտադրանքի անվտանգության մասին» ՄՄ ՏԿ 009/2011 տեխնիկակական կանոնակարգի պահանջներին համապատասխան:</w:t>
            </w:r>
          </w:p>
          <w:p w14:paraId="00671C3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0EDDBB73" w14:textId="0EB30104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0E7EF538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0A3B2A6D" w14:textId="493E9F9B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14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749A7" w14:textId="18D616A5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14C08" w14:textId="29A2FB2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EA9DF" w14:textId="41E1D71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7971F" w14:textId="637D399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D4232" w14:textId="3FA9EF6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vAlign w:val="center"/>
          </w:tcPr>
          <w:p w14:paraId="4C21725F" w14:textId="15D9E9A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</w:rPr>
              <w:t>84 000</w:t>
            </w:r>
          </w:p>
        </w:tc>
        <w:tc>
          <w:tcPr>
            <w:tcW w:w="2474" w:type="dxa"/>
            <w:gridSpan w:val="9"/>
          </w:tcPr>
          <w:p w14:paraId="7DAE15E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Օծանելիքակոսմետիկական արտադրանքի Կլինիկական (կլինիկալաբորատոր)  որոշում</w:t>
            </w:r>
          </w:p>
          <w:p w14:paraId="1A8A1F0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3FD4EB57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70" w:right="-64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 xml:space="preserve">1. Փորձարկման իրականացում` Եվրասիական տնտեսական միության հանձնաժողովի 2011 թվականի սեպտեմբերի 23–ի թիվ 799 որոշմամբ հաստատված «Օծանելիքակոսմետիկական </w:t>
            </w:r>
          </w:p>
          <w:p w14:paraId="6655515A" w14:textId="77777777" w:rsidR="001824FF" w:rsidRPr="0028001C" w:rsidRDefault="001824FF" w:rsidP="001824FF">
            <w:pPr>
              <w:pStyle w:val="ListParagraph"/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արտադրանքի անվտանգության մասին» ՄՄ ՏԿ 009/2011 տեխնիկակական կանոնակարգի պահանջներին համապատասխան:</w:t>
            </w:r>
          </w:p>
          <w:p w14:paraId="269E32A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3A2D8A2B" w14:textId="1E08F02E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43ABA6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Օծանելիքակոսմետիկական արտադրանքի Կլինիկական (կլինիկալաբորատոր)  որոշում</w:t>
            </w:r>
          </w:p>
          <w:p w14:paraId="5C0E530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2C94DDE4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70" w:right="-64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 xml:space="preserve">1. Փորձարկման իրականացում` Եվրասիական տնտեսական միության հանձնաժողովի 2011 թվականի սեպտեմբերի 23–ի թիվ 799 որոշմամբ հաստատված «Օծանելիքակոսմետիկական </w:t>
            </w:r>
          </w:p>
          <w:p w14:paraId="66113A69" w14:textId="77777777" w:rsidR="001824FF" w:rsidRPr="0028001C" w:rsidRDefault="001824FF" w:rsidP="001824FF">
            <w:pPr>
              <w:pStyle w:val="ListParagraph"/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արտադրանքի անվտանգության մասին» ՄՄ ՏԿ 009/2011 տեխնիկակական կանոնակարգի պահանջներին համապատասխան:</w:t>
            </w:r>
          </w:p>
          <w:p w14:paraId="3DFAAC08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001A5D6E" w14:textId="54A6793C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030DE2F4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294BCC6C" w14:textId="2F15B11A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15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E25F9" w14:textId="682F89FC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39A05" w14:textId="6C8A23C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8A67C" w14:textId="10067996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78F67" w14:textId="56176A5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550A3" w14:textId="7550F96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bottom w:val="single" w:sz="4" w:space="0" w:color="auto"/>
            </w:tcBorders>
            <w:vAlign w:val="center"/>
          </w:tcPr>
          <w:p w14:paraId="46C35E79" w14:textId="63E612D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1 260 000</w:t>
            </w:r>
          </w:p>
        </w:tc>
        <w:tc>
          <w:tcPr>
            <w:tcW w:w="2474" w:type="dxa"/>
            <w:gridSpan w:val="9"/>
            <w:tcBorders>
              <w:bottom w:val="single" w:sz="4" w:space="0" w:color="auto"/>
            </w:tcBorders>
            <w:vAlign w:val="center"/>
          </w:tcPr>
          <w:p w14:paraId="57F2D63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ծառայություններ՝ </w:t>
            </w:r>
          </w:p>
          <w:p w14:paraId="1A1032EE" w14:textId="77777777" w:rsidR="001824FF" w:rsidRPr="0028001C" w:rsidRDefault="001824FF" w:rsidP="001824FF">
            <w:pPr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(բենզինի օկտանային թվի որոշում) օկտանային թիվը՝ որոշված հետազոտական մեթոդով՝ ոչ պակաս 80%</w:t>
            </w:r>
          </w:p>
          <w:p w14:paraId="7A7E841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30 փորձանմուշի  փորձարկում</w:t>
            </w:r>
          </w:p>
          <w:p w14:paraId="629F3A7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500C18F4" w14:textId="11925FF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5D3D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ծառայություններ՝ </w:t>
            </w:r>
          </w:p>
          <w:p w14:paraId="561C4E78" w14:textId="77777777" w:rsidR="001824FF" w:rsidRPr="0028001C" w:rsidRDefault="001824FF" w:rsidP="001824FF">
            <w:pPr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(բենզինի օկտանային թվի որոշում) օկտանային թիվը՝ որոշված հետազոտական մեթոդով՝ ոչ պակաս 80%</w:t>
            </w:r>
          </w:p>
          <w:p w14:paraId="16FB455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30 փորձանմուշի  փորձարկում</w:t>
            </w:r>
          </w:p>
          <w:p w14:paraId="40A0A64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7B26300A" w14:textId="6E16B83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53A7CF30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56A145A0" w14:textId="741D1925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16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8FA8C" w14:textId="02CD84C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08429" w14:textId="0A8B082C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ACE51" w14:textId="6373213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9E6D2" w14:textId="5B584C1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8FEB3" w14:textId="3E7C17B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bottom w:val="single" w:sz="4" w:space="0" w:color="auto"/>
            </w:tcBorders>
            <w:vAlign w:val="center"/>
          </w:tcPr>
          <w:p w14:paraId="204FEEE6" w14:textId="0C6CE9F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176 400</w:t>
            </w:r>
          </w:p>
        </w:tc>
        <w:tc>
          <w:tcPr>
            <w:tcW w:w="2474" w:type="dxa"/>
            <w:gridSpan w:val="9"/>
            <w:tcBorders>
              <w:bottom w:val="single" w:sz="4" w:space="0" w:color="auto"/>
            </w:tcBorders>
            <w:vAlign w:val="center"/>
          </w:tcPr>
          <w:p w14:paraId="377848D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ծառայություններ՝ </w:t>
            </w:r>
          </w:p>
          <w:p w14:paraId="1C8E5BB6" w14:textId="77777777" w:rsidR="001824FF" w:rsidRPr="0028001C" w:rsidRDefault="001824FF" w:rsidP="001824FF">
            <w:pPr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(բենզինի ծծմբի զանգվածային մասի որոշում) </w:t>
            </w:r>
          </w:p>
          <w:p w14:paraId="1C610A2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51CFDE2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358CA72D" w14:textId="2E8B33EC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532E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ծառայություններ՝ </w:t>
            </w:r>
          </w:p>
          <w:p w14:paraId="749F8323" w14:textId="77777777" w:rsidR="001824FF" w:rsidRPr="0028001C" w:rsidRDefault="001824FF" w:rsidP="001824FF">
            <w:pPr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(բենզինի ծծմբի զանգվածային մասի որոշում) </w:t>
            </w:r>
          </w:p>
          <w:p w14:paraId="2676DC3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38EADF4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6FF636F9" w14:textId="2583A01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010F5C70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3FD2B123" w14:textId="7C9E4508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17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261F6" w14:textId="216BA64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4D077" w14:textId="12C53E1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E449E" w14:textId="52CF38B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B1DA4" w14:textId="656B4A05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CF7EB" w14:textId="39A5BB2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bottom w:val="single" w:sz="4" w:space="0" w:color="auto"/>
            </w:tcBorders>
            <w:vAlign w:val="center"/>
          </w:tcPr>
          <w:p w14:paraId="42DFB5F5" w14:textId="495977BC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150 000</w:t>
            </w:r>
          </w:p>
        </w:tc>
        <w:tc>
          <w:tcPr>
            <w:tcW w:w="2474" w:type="dxa"/>
            <w:gridSpan w:val="9"/>
            <w:tcBorders>
              <w:bottom w:val="single" w:sz="4" w:space="0" w:color="auto"/>
            </w:tcBorders>
            <w:vAlign w:val="center"/>
          </w:tcPr>
          <w:p w14:paraId="2D53BAD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ծառայություններ՝ </w:t>
            </w:r>
          </w:p>
          <w:p w14:paraId="0033258B" w14:textId="77777777" w:rsidR="001824FF" w:rsidRPr="0028001C" w:rsidRDefault="001824FF" w:rsidP="001824FF">
            <w:pPr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(բենզինում բենզոլի ծավալային մասի որոշում) </w:t>
            </w:r>
          </w:p>
          <w:p w14:paraId="453406C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5 փորձանմուշի  փորձարկում</w:t>
            </w:r>
          </w:p>
          <w:p w14:paraId="77F4225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1B544BB4" w14:textId="6BD607A5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lastRenderedPageBreak/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0BC1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lastRenderedPageBreak/>
              <w:t xml:space="preserve">Շուկայում ապրանքի փորձարկման ծառայություններ՝ </w:t>
            </w:r>
          </w:p>
          <w:p w14:paraId="425D7BC0" w14:textId="77777777" w:rsidR="001824FF" w:rsidRPr="0028001C" w:rsidRDefault="001824FF" w:rsidP="001824FF">
            <w:pPr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(բենզինում բենզոլի ծավալային մասի որոշում) </w:t>
            </w:r>
          </w:p>
          <w:p w14:paraId="17615F1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5 փորձանմուշի  փորձարկում</w:t>
            </w:r>
          </w:p>
          <w:p w14:paraId="0D892C1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0BE8E7C0" w14:textId="626CBC6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lastRenderedPageBreak/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047835A2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44BE411F" w14:textId="384B491F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lastRenderedPageBreak/>
              <w:t>18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51CA9" w14:textId="39D6BF6C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9722E" w14:textId="33EC352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E5968" w14:textId="72C0961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8A6A6" w14:textId="600388D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E0D2B" w14:textId="260925C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bottom w:val="single" w:sz="4" w:space="0" w:color="auto"/>
            </w:tcBorders>
            <w:vAlign w:val="center"/>
          </w:tcPr>
          <w:p w14:paraId="648BDC72" w14:textId="0853458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142 800</w:t>
            </w:r>
          </w:p>
        </w:tc>
        <w:tc>
          <w:tcPr>
            <w:tcW w:w="2474" w:type="dxa"/>
            <w:gridSpan w:val="9"/>
            <w:tcBorders>
              <w:bottom w:val="single" w:sz="4" w:space="0" w:color="auto"/>
            </w:tcBorders>
            <w:vAlign w:val="center"/>
          </w:tcPr>
          <w:p w14:paraId="0CF02D0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ծառայություններ՝ </w:t>
            </w:r>
          </w:p>
          <w:p w14:paraId="74FBD7D4" w14:textId="77777777" w:rsidR="001824FF" w:rsidRPr="0028001C" w:rsidRDefault="001824FF" w:rsidP="001824FF">
            <w:pPr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(բենզինում թթվածնային զանգվածի մասի որոշում) </w:t>
            </w:r>
          </w:p>
          <w:p w14:paraId="7C93D70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4EAC05E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6494F999" w14:textId="386C105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3A92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ծառայություններ՝ </w:t>
            </w:r>
          </w:p>
          <w:p w14:paraId="55FD4E27" w14:textId="77777777" w:rsidR="001824FF" w:rsidRPr="0028001C" w:rsidRDefault="001824FF" w:rsidP="001824FF">
            <w:pPr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(բենզինում թթվածնային զանգվածի մասի որոշում) </w:t>
            </w:r>
          </w:p>
          <w:p w14:paraId="71AC1A3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7276926F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423849E9" w14:textId="49DCA03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17CAB407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5D2EAFF8" w14:textId="5FC84FE7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19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1AD69" w14:textId="7E7A639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679B3" w14:textId="07C0CF0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798B9" w14:textId="614B75C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AE318" w14:textId="02A596F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71385" w14:textId="47FA102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bottom w:val="single" w:sz="4" w:space="0" w:color="auto"/>
            </w:tcBorders>
            <w:vAlign w:val="center"/>
          </w:tcPr>
          <w:p w14:paraId="6B949C45" w14:textId="7DA045C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180 000</w:t>
            </w:r>
          </w:p>
        </w:tc>
        <w:tc>
          <w:tcPr>
            <w:tcW w:w="2474" w:type="dxa"/>
            <w:gridSpan w:val="9"/>
            <w:tcBorders>
              <w:bottom w:val="single" w:sz="4" w:space="0" w:color="auto"/>
            </w:tcBorders>
            <w:vAlign w:val="center"/>
          </w:tcPr>
          <w:p w14:paraId="24BCB3A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ծառայություններ՝ </w:t>
            </w:r>
          </w:p>
          <w:p w14:paraId="7643D3EB" w14:textId="77777777" w:rsidR="001824FF" w:rsidRPr="0028001C" w:rsidRDefault="001824FF" w:rsidP="001824FF">
            <w:pPr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(բենզինում ածխաջրածինների ծավալային մասի որոշում) </w:t>
            </w:r>
          </w:p>
          <w:p w14:paraId="2325D39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7D31F21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3F3C03CB" w14:textId="0021075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C1E0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ծառայություններ՝ </w:t>
            </w:r>
          </w:p>
          <w:p w14:paraId="7617B7AB" w14:textId="77777777" w:rsidR="001824FF" w:rsidRPr="0028001C" w:rsidRDefault="001824FF" w:rsidP="001824FF">
            <w:pPr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(բենզինում ածխաջրածինների ծավալային մասի որոշում) </w:t>
            </w:r>
          </w:p>
          <w:p w14:paraId="06EE1AE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7789D1A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7C6A5EFB" w14:textId="7D3DAC9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2340EDC1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7C49E667" w14:textId="12D8760B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20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8F66E" w14:textId="384C153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29AEC" w14:textId="0AD1E9B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E3C14" w14:textId="26F249C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3BE22" w14:textId="259C788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1E34A" w14:textId="5F4A034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bottom w:val="single" w:sz="4" w:space="0" w:color="auto"/>
            </w:tcBorders>
            <w:vAlign w:val="center"/>
          </w:tcPr>
          <w:p w14:paraId="2219458F" w14:textId="08A0EFE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120 000</w:t>
            </w:r>
          </w:p>
        </w:tc>
        <w:tc>
          <w:tcPr>
            <w:tcW w:w="2474" w:type="dxa"/>
            <w:gridSpan w:val="9"/>
            <w:tcBorders>
              <w:bottom w:val="single" w:sz="4" w:space="0" w:color="auto"/>
            </w:tcBorders>
            <w:vAlign w:val="center"/>
          </w:tcPr>
          <w:p w14:paraId="0E245ED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ծառայություններ՝ </w:t>
            </w:r>
          </w:p>
          <w:p w14:paraId="24563E36" w14:textId="77777777" w:rsidR="001824FF" w:rsidRPr="0028001C" w:rsidRDefault="001824FF" w:rsidP="001824FF">
            <w:pPr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(բենզինում հագեցված գոլորշիների ճնշման որոշում) </w:t>
            </w:r>
          </w:p>
          <w:p w14:paraId="1B9D6E0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0191AD8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3E8E30DA" w14:textId="4CBAB80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CC87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ծառայություններ՝ </w:t>
            </w:r>
          </w:p>
          <w:p w14:paraId="5B328545" w14:textId="77777777" w:rsidR="001824FF" w:rsidRPr="0028001C" w:rsidRDefault="001824FF" w:rsidP="001824FF">
            <w:pPr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(բենզինում հագեցված գոլորշիների ճնշման որոշում) </w:t>
            </w:r>
          </w:p>
          <w:p w14:paraId="3C2F895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06B4062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6FF4F3FC" w14:textId="435CC735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2E45A8A4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1C5ABD5F" w14:textId="35C62CD2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21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FA86C" w14:textId="59D5B13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D2754" w14:textId="31FF426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A9129" w14:textId="3804519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FD552" w14:textId="7EC9099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77557" w14:textId="356D931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808C" w14:textId="2120554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Arial"/>
                <w:color w:val="000000" w:themeColor="text1"/>
                <w:sz w:val="14"/>
                <w:szCs w:val="20"/>
                <w:lang w:val="en-GB"/>
              </w:rPr>
              <w:t>201 600</w:t>
            </w:r>
          </w:p>
        </w:tc>
        <w:tc>
          <w:tcPr>
            <w:tcW w:w="247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205C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Շուկայում ապրանքի փորձարկման ծառայություններ (դիզելային վառելիքի ցետանային թվի որոշում) Ցետանային թիվը`</w:t>
            </w:r>
          </w:p>
          <w:p w14:paraId="4413D16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ամառային դիզելային վառելիքի համար-51-ից  ոչ պակաս,</w:t>
            </w:r>
          </w:p>
          <w:p w14:paraId="4754FB7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ձմեռային և արկտիկական դիզելային վառելիքի համար-47-ից  ոչ պակաս</w:t>
            </w:r>
          </w:p>
          <w:p w14:paraId="223ED92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8 փորձանմուշի  փորձարկում</w:t>
            </w:r>
          </w:p>
          <w:p w14:paraId="601E2C8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լաբարատորյան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06992ABE" w14:textId="009EEBB9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97120" w14:textId="6528557B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</w:tr>
      <w:tr w:rsidR="001824FF" w:rsidRPr="00496350" w14:paraId="4342BE63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092E1F3A" w14:textId="66753BCD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22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0A586" w14:textId="75FCA8E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ADB07" w14:textId="28A45DF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14ABF" w14:textId="18BC18C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D6BDD" w14:textId="018102C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FC080" w14:textId="47B0A555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bottom w:val="single" w:sz="4" w:space="0" w:color="auto"/>
            </w:tcBorders>
            <w:vAlign w:val="center"/>
          </w:tcPr>
          <w:p w14:paraId="61C89F5A" w14:textId="7073340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</w:rPr>
              <w:t>252 000</w:t>
            </w:r>
          </w:p>
        </w:tc>
        <w:tc>
          <w:tcPr>
            <w:tcW w:w="247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5BFE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 (դիզելային վառելիքի ծծմբի զանգվածային մասի որոշում) </w:t>
            </w:r>
          </w:p>
          <w:p w14:paraId="1C607E8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Ծծմբի զանգվածային մասը-10մգ/կգ-ից ոչ ավելի, </w:t>
            </w:r>
          </w:p>
          <w:p w14:paraId="3CE3C70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09584A2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լաբարատորյան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68962A04" w14:textId="1B2109B1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B18D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 (դիզելային վառելիքի ծծմբի զանգվածային մասի որոշում) </w:t>
            </w:r>
          </w:p>
          <w:p w14:paraId="61B555F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Ծծմբի զանգվածային մասը-10մգ/կգ-ից ոչ ավելի, </w:t>
            </w:r>
          </w:p>
          <w:p w14:paraId="04B088E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037FDB89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լաբարատորյան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63D6D1FD" w14:textId="5B15C84C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28C9DB27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0B810D44" w14:textId="7732D4B6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23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694DC" w14:textId="78E9886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9ADBD" w14:textId="44B584B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B0235" w14:textId="03105AB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056DC" w14:textId="4D55478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12B30" w14:textId="5EC38EC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8E40" w14:textId="0EA061E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Arial"/>
                <w:color w:val="000000" w:themeColor="text1"/>
                <w:sz w:val="14"/>
                <w:szCs w:val="20"/>
                <w:lang w:val="en-GB"/>
              </w:rPr>
              <w:t>120 000</w:t>
            </w:r>
          </w:p>
        </w:tc>
        <w:tc>
          <w:tcPr>
            <w:tcW w:w="247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D912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 (դիզելային վառելիքի բռնկման ջերմաստիճանի որոշում) </w:t>
            </w:r>
          </w:p>
          <w:p w14:paraId="3535AA48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Բռնկման ջերմաստիճանը փակ հալքանոթում`</w:t>
            </w:r>
          </w:p>
          <w:p w14:paraId="66D2595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ամառային և միջսեզոնային դիզելային վառելիքի համար-550 C  ոչ պակաս,</w:t>
            </w:r>
          </w:p>
          <w:p w14:paraId="2EB9EF2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ձմեռային և արկտիկական դիզելային վառելիքի համար-300 C  ոչ պակաս</w:t>
            </w:r>
          </w:p>
          <w:p w14:paraId="2E18FD9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0FC47F5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լաբարատորյան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0B9827D6" w14:textId="0054FF86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1E7E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 (դիզելային վառելիքի բռնկման ջերմաստիճանի որոշում) </w:t>
            </w:r>
          </w:p>
          <w:p w14:paraId="5D1B1A2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Բռնկման ջերմաստիճանը փակ հալքանոթում`</w:t>
            </w:r>
          </w:p>
          <w:p w14:paraId="73C841A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ամառային և միջսեզոնային դիզելային վառելիքի համար-550 C  ոչ պակաս,</w:t>
            </w:r>
          </w:p>
          <w:p w14:paraId="648AC568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ձմեռային և արկտիկական դիզելային վառելիքի համար-300 C  ոչ պակաս</w:t>
            </w:r>
          </w:p>
          <w:p w14:paraId="3AC413C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0F38845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լաբարատորյան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673CF683" w14:textId="063950BA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4B6F8168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2E0093D9" w14:textId="3BC78655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24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4A4ED" w14:textId="3222BE7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801AB" w14:textId="02B0BB2C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4FAB3" w14:textId="2575346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28F59" w14:textId="5BA5730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23FF1" w14:textId="0F48A35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EF13" w14:textId="39D81DD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</w:rPr>
              <w:t>84 000</w:t>
            </w:r>
          </w:p>
        </w:tc>
        <w:tc>
          <w:tcPr>
            <w:tcW w:w="247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B7AE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Շուկայում ապրանքի փորձարկման ծառայություններ (դիզելային վառելիքի ֆրակցիոն կազմի որոշում)</w:t>
            </w:r>
          </w:p>
          <w:p w14:paraId="1A06540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Ֆրակցիոն կազմը` 95%-ը թորվում է ոչ ավել -3600 C, </w:t>
            </w:r>
          </w:p>
          <w:p w14:paraId="7FD322B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0053F90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լաբարատորյան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36CF5C62" w14:textId="30845210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AAA9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Շուկայում ապրանքի փորձարկման ծառայություններ (դիզելային վառելիքի ֆրակցիոն կազմի որոշում)</w:t>
            </w:r>
          </w:p>
          <w:p w14:paraId="62D027F8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Ֆրակցիոն կազմը` 95%-ը թորվում է ոչ ավել -3600 C, </w:t>
            </w:r>
          </w:p>
          <w:p w14:paraId="669A344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44D36F5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լաբարատորյան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4C17E315" w14:textId="7E6237C3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726D0312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48C09E9E" w14:textId="744BBB2C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25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1F136" w14:textId="79F0EBF5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F67FB" w14:textId="510928E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4C6FA" w14:textId="1C688BB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2208B" w14:textId="753A1A25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71F0E" w14:textId="70AFD61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3C84" w14:textId="32FE0C9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</w:rPr>
              <w:t>300 000</w:t>
            </w:r>
          </w:p>
        </w:tc>
        <w:tc>
          <w:tcPr>
            <w:tcW w:w="2474" w:type="dxa"/>
            <w:gridSpan w:val="9"/>
            <w:vAlign w:val="center"/>
          </w:tcPr>
          <w:p w14:paraId="5F4CFA3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Շուկայում ապրանքի փորձարկման ծառայություններ (դիզելային վառելիքի պոլիցիկլիկ արոմատիկ ածխաջրածինների զանգվածային մասի որոշում)</w:t>
            </w:r>
          </w:p>
          <w:p w14:paraId="2728065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Պոլիցիկլիկ արոմատիկ ածխաջրածինների զանգվածային մասը- 8%-ից ոչ ավելի</w:t>
            </w:r>
          </w:p>
          <w:p w14:paraId="45891DB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3844C51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 Փորձարկման լաբարատորիան պետք է լինի հավատարմագրված և նշանակված համաձայն 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lastRenderedPageBreak/>
              <w:t>հավատարմագրման մասին օրենքի և 2012թ սեպտեմբերի 6-ի կառավարության 1201-Ն որոշման:</w:t>
            </w:r>
          </w:p>
          <w:p w14:paraId="42D18B64" w14:textId="414A39F5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D4355" w14:textId="77777777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</w:tr>
      <w:tr w:rsidR="001824FF" w:rsidRPr="00496350" w14:paraId="54FF86F1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5B1BB8A8" w14:textId="16051CAC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lastRenderedPageBreak/>
              <w:t>26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7ED41" w14:textId="2A99205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5C9DA" w14:textId="6773F0C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D97FA" w14:textId="71C5E29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BF4E3" w14:textId="5109F866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829C" w14:textId="24B4154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46FF" w14:textId="5736A366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</w:rPr>
              <w:t>151 200</w:t>
            </w:r>
          </w:p>
        </w:tc>
        <w:tc>
          <w:tcPr>
            <w:tcW w:w="2474" w:type="dxa"/>
            <w:gridSpan w:val="9"/>
            <w:vAlign w:val="center"/>
          </w:tcPr>
          <w:p w14:paraId="579E38B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Շուկայում ապրանքի փորձարկման ծառայություններ (դիզելային վառելիքի յուղման ունակության որոշում)</w:t>
            </w:r>
          </w:p>
          <w:p w14:paraId="6BF337C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Յուղման ունակությունը-   460մկմ-ից ոչ ավել</w:t>
            </w:r>
          </w:p>
          <w:p w14:paraId="6CAF7899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22B2857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565155D3" w14:textId="35B7C249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FAC1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Շուկայում ապրանքի փորձարկման ծառայություններ (դիզելային վառելիքի յուղման ունակության որոշում)</w:t>
            </w:r>
          </w:p>
          <w:p w14:paraId="4C4AB5D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Յուղման ունակությունը-   460մկմ-ից ոչ ավել</w:t>
            </w:r>
          </w:p>
          <w:p w14:paraId="692FDD9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6C55B35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09567628" w14:textId="2ECCF7C1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37122FEA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69E89E0B" w14:textId="22F8B2B8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27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40BAD" w14:textId="4F79CF9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0B31A" w14:textId="65E9DE1C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3E2AE" w14:textId="4F91E01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C1F2D" w14:textId="068B3DB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4E5C0" w14:textId="2BA038C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DFE1" w14:textId="66275B0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 w:themeColor="text1"/>
                <w:sz w:val="14"/>
                <w:szCs w:val="20"/>
              </w:rPr>
              <w:t>204 000</w:t>
            </w:r>
          </w:p>
        </w:tc>
        <w:tc>
          <w:tcPr>
            <w:tcW w:w="2474" w:type="dxa"/>
            <w:gridSpan w:val="9"/>
            <w:vAlign w:val="center"/>
          </w:tcPr>
          <w:p w14:paraId="65A534FF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 (դիզելային վառելիքի զտելիության սահմանային ջերմաստիճանի որոշում) </w:t>
            </w:r>
          </w:p>
          <w:p w14:paraId="0DEF099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Զտման սահմանային ջերմասըիճանը`</w:t>
            </w:r>
          </w:p>
          <w:p w14:paraId="2650598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ամառային դիզելային վառելիքի համար`-չի որոշվում,</w:t>
            </w:r>
          </w:p>
          <w:p w14:paraId="738737D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ձմեռային դիզելային վառելիքի համար` մինուս 200 C-ից  ոչ բարձր</w:t>
            </w:r>
          </w:p>
          <w:p w14:paraId="2575AB2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արկտիկական դիզելային վառելիքի համար` մինուս 380 C-ից  ոչ բարձր</w:t>
            </w:r>
          </w:p>
          <w:p w14:paraId="2E343A8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միջսեզոնային դիզելային վառելիքի համար` մինուս 150 C-ից  ոչ բարձր</w:t>
            </w:r>
          </w:p>
          <w:p w14:paraId="24B5554F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38D8FE2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4F0F6825" w14:textId="779A46E0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96BF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Շուկայում ապրանքի փորձարկման ծառայություններ (դիզելային վառելիքի զտելիության սահմանային ջերմաստիճանի որոշում) </w:t>
            </w:r>
          </w:p>
          <w:p w14:paraId="03C0068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Զտման սահմանային ջերմասըիճանը`</w:t>
            </w:r>
          </w:p>
          <w:p w14:paraId="78C71F1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ամառային դիզելային վառելիքի համար`-չի որոշվում,</w:t>
            </w:r>
          </w:p>
          <w:p w14:paraId="09FFA798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ձմեռային դիզելային վառելիքի համար` մինուս 200 C-ից  ոչ բարձր</w:t>
            </w:r>
          </w:p>
          <w:p w14:paraId="2FCD329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արկտիկական դիզելային վառելիքի համար` մինուս 380 C-ից  ոչ բարձր</w:t>
            </w:r>
          </w:p>
          <w:p w14:paraId="6E1A591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միջսեզոնային դիզելային վառելիքի համար` մինուս 150 C-ից  ոչ բարձր</w:t>
            </w:r>
          </w:p>
          <w:p w14:paraId="03D8B4D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2B9DEB0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1D1B3021" w14:textId="644E465B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692A32B4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4FC4FA40" w14:textId="571BEE4A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28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45B6" w14:textId="0F1EB47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C3680" w14:textId="57FAB8C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3AF1C" w14:textId="2A4FBA16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17A25" w14:textId="26CC6FF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7C763" w14:textId="3CAE0B4C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1B06" w14:textId="0EDB95E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466 200</w:t>
            </w:r>
          </w:p>
        </w:tc>
        <w:tc>
          <w:tcPr>
            <w:tcW w:w="2474" w:type="dxa"/>
            <w:gridSpan w:val="9"/>
            <w:vAlign w:val="center"/>
          </w:tcPr>
          <w:p w14:paraId="749DE81F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 Հեղուկացված ածխաջրածնային գազերի ֆիզիկաքիմիական և  շահագործման ցուցանիշների որոշում</w:t>
            </w:r>
          </w:p>
          <w:p w14:paraId="68DEEB1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                          7 նմուշի փորձարկում</w:t>
            </w:r>
          </w:p>
          <w:p w14:paraId="4AECC41E" w14:textId="77777777" w:rsidR="001824FF" w:rsidRPr="0028001C" w:rsidRDefault="001824FF" w:rsidP="001824FF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Օկտանային թիվը. ոչ պակաս 89,0, ոչ սահմանային ածխաջրածինների գումարի զանգվածային մասը. %, ոչ</w:t>
            </w:r>
            <w:r w:rsidRPr="0028001C">
              <w:rPr>
                <w:rFonts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ավելի 6.0, հագեցած գոլորշիների ճնշումը</w:t>
            </w:r>
            <w:r w:rsidRPr="0028001C">
              <w:rPr>
                <w:rFonts w:ascii="MS Gothic" w:eastAsia="MS Gothic" w:hAnsi="MS Gothic" w:cs="MS Gothic" w:hint="eastAsia"/>
                <w:b/>
                <w:bCs/>
                <w:i/>
                <w:sz w:val="10"/>
                <w:szCs w:val="20"/>
                <w:lang w:val="hy-AM" w:eastAsia="hy-AM"/>
              </w:rPr>
              <w:t>․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ավելցուկային, ՄՊա, ջերմաստիճանի պայմաններում՝+ 45 °С, ոչ ավել 1.6, - 20 °С, ոչ պակաս 0.07, ծծմբաջրածնի ու մերկապտանային ծծմբի զանգվածային մասը. %, ոչ ավելի 0.01, այդ թվում՝ ծծմբաջրածնի. %, ոչ ավելի 0.003. հեղուկ մնացորդի ծավալային մասը +20 °С պայմաններում. %, ոչ ավելի 1.6:</w:t>
            </w:r>
          </w:p>
          <w:p w14:paraId="782C7DA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Փորձարկման լաբարատորիան պետք է լինի հավատարմագրված և նշանակված համաձայն հավատարմագրման մասին օրենքի և 2012թ սեպտեմբերի 6-ի կառավարության 1201-Ն որոշման:  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  <w:p w14:paraId="49FE8AF9" w14:textId="77777777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DF098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 Հեղուկացված ածխաջրածնային գազերի ֆիզիկաքիմիական և  շահագործման ցուցանիշների որոշում</w:t>
            </w:r>
          </w:p>
          <w:p w14:paraId="2833C16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                          7 նմուշի փորձարկում</w:t>
            </w:r>
          </w:p>
          <w:p w14:paraId="648F3926" w14:textId="77777777" w:rsidR="001824FF" w:rsidRPr="0028001C" w:rsidRDefault="001824FF" w:rsidP="001824FF">
            <w:pPr>
              <w:widowControl w:val="0"/>
              <w:spacing w:before="0" w:after="0"/>
              <w:ind w:left="-70" w:right="-64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Օկտանային թիվը. ոչ պակաս 89,0, ոչ սահմանային ածխաջրածինների գումարի զանգվածային մասը. %, ոչ</w:t>
            </w:r>
            <w:r w:rsidRPr="0028001C">
              <w:rPr>
                <w:rFonts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ավելի 6.0, հագեցած գոլորշիների ճնշումը</w:t>
            </w:r>
            <w:r w:rsidRPr="0028001C">
              <w:rPr>
                <w:rFonts w:ascii="MS Gothic" w:eastAsia="MS Gothic" w:hAnsi="MS Gothic" w:cs="MS Gothic" w:hint="eastAsia"/>
                <w:b/>
                <w:bCs/>
                <w:i/>
                <w:sz w:val="10"/>
                <w:szCs w:val="20"/>
                <w:lang w:val="hy-AM" w:eastAsia="hy-AM"/>
              </w:rPr>
              <w:t>․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ավելցուկային, ՄՊա, ջերմաստիճանի պայմաններում՝+ 45 °С, ոչ ավել 1.6, - 20 °С, ոչ պակաս 0.07, ծծմբաջրածնի ու մերկապտանային ծծմբի զանգվածային մասը. %, ոչ ավելի 0.01, այդ թվում՝ ծծմբաջրածնի. %, ոչ ավելի 0.003. հեղուկ մնացորդի ծավալային մասը +20 °С պայմաններում. %, ոչ ավելի 1.6:</w:t>
            </w:r>
          </w:p>
          <w:p w14:paraId="6590518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Փորձարկման լաբարատորիան պետք է լինի հավատարմագրված և նշանակված համաձայն հավատարմագրման մասին օրենքի և 2012թ սեպտեմբերի 6-ի կառավարության 1201-Ն որոշման:  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  <w:p w14:paraId="45264B79" w14:textId="77777777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</w:tr>
      <w:tr w:rsidR="001824FF" w:rsidRPr="00496350" w14:paraId="39CE39F0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12E803C0" w14:textId="17242D1D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29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4A6DA" w14:textId="27FE31C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1EBB1" w14:textId="488EA31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B8766" w14:textId="4FA2BA0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5F9F7" w14:textId="0BEF9386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3757C" w14:textId="7BF42B8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0085" w14:textId="1913670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  <w:lang w:val="hy-AM"/>
              </w:rPr>
              <w:t xml:space="preserve">576 </w:t>
            </w: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000</w:t>
            </w:r>
          </w:p>
        </w:tc>
        <w:tc>
          <w:tcPr>
            <w:tcW w:w="2474" w:type="dxa"/>
            <w:gridSpan w:val="9"/>
            <w:vAlign w:val="center"/>
          </w:tcPr>
          <w:p w14:paraId="41DE8A68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Շուկայում ապրանքի փորձարկման ծառայություններ (Ցեմենտի նմուշների ծռման և սեղղման ամրության սահմանի որոշում)</w:t>
            </w:r>
          </w:p>
          <w:p w14:paraId="266CD3F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 Ցեմենտի 10 փորձանմուշի փորձարկում</w:t>
            </w:r>
          </w:p>
          <w:p w14:paraId="380D4F0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իրականացում` Հայաստանի Հանրապետության կառավարության 10 օգոստոսի 2006 թվականի N 1136-Ն որոշմամբ հաստատված «ՑԵՄԵՆՏՆԵՐԻՆ ՆԵՐԿԱՅԱՑՎՈՂ ՊԱՀԱՆՋՆԵՐԻ» տեխնիկական կանոնակարգին համապատասխան:</w:t>
            </w:r>
          </w:p>
          <w:p w14:paraId="719D894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43A8121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  <w:p w14:paraId="10F3CC8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930B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</w:tr>
      <w:tr w:rsidR="001824FF" w:rsidRPr="00496350" w14:paraId="21B0EEE6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37919038" w14:textId="6CE047AA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30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67AA0" w14:textId="5DC8F63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B3481" w14:textId="2314C26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9ED51" w14:textId="30C6944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1F598" w14:textId="00FB31C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7B8C4" w14:textId="613636A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E415" w14:textId="1864981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  <w:lang w:val="hy-AM"/>
              </w:rPr>
              <w:t>76 8</w:t>
            </w: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00</w:t>
            </w:r>
          </w:p>
        </w:tc>
        <w:tc>
          <w:tcPr>
            <w:tcW w:w="2474" w:type="dxa"/>
            <w:gridSpan w:val="9"/>
            <w:vAlign w:val="center"/>
          </w:tcPr>
          <w:p w14:paraId="6CC74EC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Շուկայում ապրանքի փորձարկման ծառայություններ (Ցեմենտի աղացվածքի մանրության սահմանի որոշում</w:t>
            </w:r>
          </w:p>
          <w:p w14:paraId="20ED0C2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Ցեմենտնետների 10 փորձանմուշի փորձարկում</w:t>
            </w:r>
          </w:p>
          <w:p w14:paraId="40F6F8D9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իրականացում` Հայաստանի Հանրապետության կառավարության 10 օգոստոսի 2006 թվականի N 1136-Ն որոշմամբ հաստատված «ՑԵՄԵՆՏՆԵՐԻՆ ՆԵՐԿԱՅԱՑՎՈՂ ՊԱՀԱՆՋՆԵՐԻ» տեխնիկական կանոնակարգին համապատասխան:</w:t>
            </w:r>
          </w:p>
          <w:p w14:paraId="5DB572C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1500FCE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  <w:p w14:paraId="5415F24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BDF4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</w:tr>
      <w:tr w:rsidR="001824FF" w:rsidRPr="00496350" w14:paraId="72E20039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1BC9B411" w14:textId="337FB2E9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31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DA0BB" w14:textId="0199672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BF462" w14:textId="6E723FE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B3442" w14:textId="4D3422F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0ADF4" w14:textId="3FB17EA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E4BA5" w14:textId="77DC6EE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E942" w14:textId="662C743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360  000</w:t>
            </w:r>
          </w:p>
        </w:tc>
        <w:tc>
          <w:tcPr>
            <w:tcW w:w="2474" w:type="dxa"/>
            <w:gridSpan w:val="9"/>
            <w:vAlign w:val="center"/>
          </w:tcPr>
          <w:p w14:paraId="61F2339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Քսանյութերի, յուղերի և հատուկ հեղուկների </w:t>
            </w:r>
          </w:p>
          <w:p w14:paraId="23B2A26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20 փորձանմուշի փորձարկում  </w:t>
            </w:r>
          </w:p>
          <w:p w14:paraId="01A38B1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1.Փորձարկման իրականացում` Եվրասիական տնտեսական միության հանձնաժողովի 2012 թվականի հուլիսի 20-ի թիվ 59 որոշմամբ </w:t>
            </w:r>
          </w:p>
          <w:p w14:paraId="7A1C570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հաստատված «Քսանյութերին, յուղերին և հատուկ հեղուկներին ներկայացվող պահանջների մասին» ՄՄ ՏԿ 030/2012 տեխնիկակական 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lastRenderedPageBreak/>
              <w:t>կանոնակարգի պահանջներին համապատասխան:</w:t>
            </w:r>
          </w:p>
          <w:p w14:paraId="2C42DD8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2.Արտադրանքի բնութագրերին ներկայացվող պահանջների որոշում:</w:t>
            </w:r>
          </w:p>
          <w:p w14:paraId="4DA88A0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3.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55C3DA3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4.Փորձարկումների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  <w:p w14:paraId="1FB96D9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9B7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lastRenderedPageBreak/>
              <w:t xml:space="preserve">    Քսանյութերի, յուղերի և հատուկ հեղուկների </w:t>
            </w:r>
          </w:p>
          <w:p w14:paraId="20B1785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20 փորձանմուշի փորձարկում  </w:t>
            </w:r>
          </w:p>
          <w:p w14:paraId="5361D13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1.Փորձարկման իրականացում` Եվրասիական տնտեսական միության հանձնաժողովի 2012 թվականի հուլիսի 20-ի թիվ 59 որոշմամբ </w:t>
            </w:r>
          </w:p>
          <w:p w14:paraId="6AA3BBE9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հաստատված «Քսանյութերին, յուղերին և հատուկ հեղուկներին ներկայացվող պահանջների 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lastRenderedPageBreak/>
              <w:t>մասին» ՄՄ ՏԿ 030/2012 տեխնիկակական կանոնակարգի պահանջներին համապատասխան:</w:t>
            </w:r>
          </w:p>
          <w:p w14:paraId="266CDBC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2.Արտադրանքի բնութագրերին ներկայացվող պահանջների որոշում:</w:t>
            </w:r>
          </w:p>
          <w:p w14:paraId="3938E82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3.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572E8E69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4.Փորձարկումների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  <w:p w14:paraId="27AEAAF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</w:tr>
      <w:tr w:rsidR="001824FF" w:rsidRPr="00496350" w14:paraId="4B13D5A4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632F8EE1" w14:textId="1632DD3D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lastRenderedPageBreak/>
              <w:t>32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93777" w14:textId="75181E15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18F05" w14:textId="300A8F5C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894E7" w14:textId="642D50A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50C7A" w14:textId="17559575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C84C1" w14:textId="5E967405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B12F" w14:textId="5272459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180 000</w:t>
            </w:r>
          </w:p>
        </w:tc>
        <w:tc>
          <w:tcPr>
            <w:tcW w:w="2474" w:type="dxa"/>
            <w:gridSpan w:val="9"/>
            <w:vAlign w:val="center"/>
          </w:tcPr>
          <w:p w14:paraId="3AB2F89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Քսանյութերի բանեցրած արտադրանքում հալոգեն օրգանական միացություններ պարունակող արտադրանքի հետ խառնվածության որոշում</w:t>
            </w:r>
          </w:p>
          <w:p w14:paraId="7EF8596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12 փորձանմուշի փորձարկում  </w:t>
            </w:r>
          </w:p>
          <w:p w14:paraId="1BC31AD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1.Փորձարկման իրականացում` Եվրասիական տնտեսական միության հանձնաժողովի 2012 թվականի հուլիսի 20-ի թիվ 59 որոշմամբ </w:t>
            </w:r>
          </w:p>
          <w:p w14:paraId="26E8C28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հաստատված «Քսանյութերին, յուղերին և հատուկ հեղուկներին ներկայացվող պահանջների մասին» ՄՄ ՏԿ 030/2012 տեխնիկակական կանոնակարգի պահանջներին համապատասխան:</w:t>
            </w:r>
          </w:p>
          <w:p w14:paraId="4A7C9A6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2.Արտադրանքի բնութագրերին ներկայացվող պահանջների որոշում:</w:t>
            </w:r>
          </w:p>
          <w:p w14:paraId="293B381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5FE343F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3.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78734671" w14:textId="2CB409E4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4.Փորձարկումների իրականացում համաձայն տեխնիկակական   կանոնակարգի կիրարկումն ապահովող ստանդարտների ցանկում ընդգրկված ստանդարտներին համապատասխան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24C3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</w:tr>
      <w:tr w:rsidR="001824FF" w:rsidRPr="00496350" w14:paraId="28A94BF7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52F7DCCD" w14:textId="107E0337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33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E97B7" w14:textId="39470BA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F08E5" w14:textId="202A7B7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5029F" w14:textId="397B7C4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267E7" w14:textId="495369F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8D019" w14:textId="4CEDCC5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3E59" w14:textId="04E521E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195 000</w:t>
            </w:r>
          </w:p>
        </w:tc>
        <w:tc>
          <w:tcPr>
            <w:tcW w:w="2474" w:type="dxa"/>
            <w:gridSpan w:val="9"/>
            <w:vAlign w:val="center"/>
          </w:tcPr>
          <w:p w14:paraId="11EC468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Լվացող միջոցներում օրգանիզմի վրա տեղային մաշկագրգռիչ, թունավոր, մաշկաներծծվող, ալերգիկ, մուտագեն, քաղցկեղածին ազդեցություններ որոշում;</w:t>
            </w:r>
          </w:p>
          <w:p w14:paraId="305A3C3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13 փորձանմուշի  փորձարկում</w:t>
            </w:r>
          </w:p>
          <w:p w14:paraId="10C543B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7AC41B6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իրականացում` Հայաստանի Հանրապետության կառավարության 16 դեկտեմբերի 2004 թվականի N 1795-Ն որոշմամբ հաստատված «ՄԱԿԵՐԵՎՈՒԹԱԱԿՏԻՎ ՄԻՋՈՑՆԵՐԻ ԵՎ ՄԱԿԵՐԵՎՈՒԹԱԱԿՏԻՎ ՆՅՈՒԹԵՐ ՊԱՐՈՒՆԱԿՈՂ ԼՎԱՑՈՂ ՈՒ ՄԱՔՐՈՂ ՄԻՋՈՑՆԵՐԻ» տեխնիկական կանոնակարգին համապատասխան:</w:t>
            </w:r>
          </w:p>
          <w:p w14:paraId="505CEAC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17A8C25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լաբարատորյին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4538D27E" w14:textId="40338354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016D9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</w:tr>
      <w:tr w:rsidR="001824FF" w:rsidRPr="00496350" w14:paraId="2CEC3287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01D40100" w14:textId="45A7422D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34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70E4E" w14:textId="759807EC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C8DC0" w14:textId="18CE485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6A6D6" w14:textId="515C257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B4065" w14:textId="2014247C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26F07" w14:textId="59C50E5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67FC" w14:textId="65535A0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210 000</w:t>
            </w:r>
          </w:p>
        </w:tc>
        <w:tc>
          <w:tcPr>
            <w:tcW w:w="2474" w:type="dxa"/>
            <w:gridSpan w:val="9"/>
            <w:vAlign w:val="center"/>
          </w:tcPr>
          <w:p w14:paraId="1342088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Լվացող միջոցների օրգանիզմում կուտակվելու (կումուլյատիվ) հատկություններ որոշում </w:t>
            </w:r>
          </w:p>
          <w:p w14:paraId="674EFDA9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14 փորձանմուշի  փորձարկում</w:t>
            </w:r>
          </w:p>
          <w:p w14:paraId="5C66209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54FC7B9F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70" w:right="-64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>1. Փորձարկման իրականացում` Հայաստանի Հանրապետության կառավարության 16 դեկտեմբերի 2004 թվականի N 1795-Ն որոշմամբ հաստատված «ՄԱԿԵՐԵՎՈՒԹԱԱԿՏԻՎ ՄԻՋՈՑՆԵՐԻ ԵՎ ՄԱԿԵՐԵՎՈՒԹԱԱԿՏԻՎ ՆՅՈՒԹԵՐ ՊԱՐՈՒՆԱԿՈՂ ԼՎԱՑՈՂ ՈՒ ՄԱՔՐՈՂ ՄԻՋՈՑՆԵՐԻ» տեխնիկական կանոնակարգին համապատասխան:</w:t>
            </w:r>
          </w:p>
          <w:p w14:paraId="751F62E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5021C6C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2C8425E9" w14:textId="3AD2B2C1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F1CAE" w14:textId="77777777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</w:tr>
      <w:tr w:rsidR="001824FF" w:rsidRPr="00496350" w14:paraId="71DBA28C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7C5B2D6C" w14:textId="43BDCDE3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35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A73E8" w14:textId="6474D04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D65DE" w14:textId="3CB8E99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9E6A3" w14:textId="5716D086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1F81F" w14:textId="3FC86C0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88F4F" w14:textId="77C4905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9F91" w14:textId="49B1FC6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30 000</w:t>
            </w:r>
          </w:p>
        </w:tc>
        <w:tc>
          <w:tcPr>
            <w:tcW w:w="2474" w:type="dxa"/>
            <w:gridSpan w:val="9"/>
            <w:vAlign w:val="center"/>
          </w:tcPr>
          <w:p w14:paraId="40206B6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Լվացող միջոցներում կամ դրանց մեկ տոկոսանոց ջրային լուծույթում ջրածնի իոնների խտության (pH) որոշում;</w:t>
            </w:r>
          </w:p>
          <w:p w14:paraId="36C45D3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26385C2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5B32EEFF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70" w:right="-64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>1. Փորձարկման իրականացում` Հայաստանի Հանրապետության կառավարության 16 դեկտեմբերի 2004 թվականի N 1795-Ն որոշմամբ հաստատված «ՄԱԿԵՐԵՎՈՒԹԱԱԿՏԻՎ ՄԻՋՈՑՆԵՐԻ ԵՎ ՄԱԿԵՐԵՎՈՒԹԱԱԿՏԻՎ ՆՅՈՒԹԵՐ ՊԱՐՈՒՆԱԿՈՂ ԼՎԱՑՈՂ ՈՒ ՄԱՔՐՈՂ ՄԻՋՈՑՆԵՐԻ» տեխնիկական կանոնակարգին համապատասխան:</w:t>
            </w:r>
          </w:p>
          <w:p w14:paraId="4C078F6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5914D89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3E3C5DA9" w14:textId="0FC66DA8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A735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Լվացող միջոցներում կամ դրանց մեկ տոկոսանոց ջրային լուծույթում ջրածնի իոնների խտության (pH) որոշում;</w:t>
            </w:r>
          </w:p>
          <w:p w14:paraId="22F8681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10 փորձանմուշի  փորձարկում</w:t>
            </w:r>
          </w:p>
          <w:p w14:paraId="2EBE01C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4A5673A6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70" w:right="-64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>1. Փորձարկման իրականացում` Հայաստանի Հանրապետության կառավարության 16 դեկտեմբերի 2004 թվականի N 1795-Ն որոշմամբ հաստատված «ՄԱԿԵՐԵՎՈՒԹԱԱԿՏԻՎ ՄԻՋՈՑՆԵՐԻ ԵՎ ՄԱԿԵՐԵՎՈՒԹԱԱԿՏԻՎ ՆՅՈՒԹԵՐ ՊԱՐՈՒՆԱԿՈՂ ԼՎԱՑՈՂ ՈՒ ՄԱՔՐՈՂ ՄԻՋՈՑՆԵՐԻ» տեխնիկական կանոնակարգին համապատասխան:</w:t>
            </w:r>
          </w:p>
          <w:p w14:paraId="719F910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118B9EB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2CE1EA06" w14:textId="3453F4E5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17CAA5D0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11F7C1CF" w14:textId="3155B552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36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2D9DE" w14:textId="70675B8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D1846" w14:textId="1CE75A5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93495" w14:textId="214A93A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31B6A" w14:textId="06E55796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F5879" w14:textId="4AE297A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DED1" w14:textId="4C2D2C9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  <w:lang w:val="en-GB"/>
              </w:rPr>
              <w:t>50 000</w:t>
            </w:r>
          </w:p>
        </w:tc>
        <w:tc>
          <w:tcPr>
            <w:tcW w:w="2474" w:type="dxa"/>
            <w:gridSpan w:val="9"/>
            <w:vAlign w:val="center"/>
          </w:tcPr>
          <w:p w14:paraId="4A69741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Լվացող միջոցների մարդու մաշկածածկույթից և լվացվող-մաքրվող արտադրատեսակների վրայից  հեշտ և արագ մաքրման  որոշում</w:t>
            </w:r>
          </w:p>
          <w:p w14:paraId="4A984B3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5 փորձանմուշի  փորձարկում</w:t>
            </w:r>
          </w:p>
          <w:p w14:paraId="4F8A25D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01D99C8B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70" w:right="-64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 xml:space="preserve">1. Փորձարկման իրականացում` Հայաստանի Հանրապետության կառավարության 16 դեկտեմբերի 2004 թվականի N 1795-Ն որոշմամբ </w:t>
            </w: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lastRenderedPageBreak/>
              <w:t>հաստատված «ՄԱԿԵՐԵՎՈՒԹԱԱԿՏԻՎ ՄԻՋՈՑՆԵՐԻ ԵՎ ՄԱԿԵՐԵՎՈՒԹԱԱԿՏԻՎ ՆՅՈՒԹԵՐ ՊԱՐՈՒՆԱԿՈՂ ԼՎԱՑՈՂ ՈՒ ՄԱՔՐՈՂ ՄԻՋՈՑՆԵՐԻ» տեխնիկական կանոնակարգին համապատասխան:</w:t>
            </w:r>
          </w:p>
          <w:p w14:paraId="14573D4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71D61918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04BDCEFF" w14:textId="3D8D91D3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AC2AA" w14:textId="77777777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</w:tr>
      <w:tr w:rsidR="001824FF" w:rsidRPr="00496350" w14:paraId="787C2ED5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5447DCED" w14:textId="4C23D1F9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lastRenderedPageBreak/>
              <w:t>37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3568F" w14:textId="48304B06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CA809" w14:textId="7280C24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70CF4" w14:textId="450F2185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8C282" w14:textId="275DBF7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AD535" w14:textId="71DFA12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463E" w14:textId="7C15BFD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  <w:lang w:val="en-GB"/>
              </w:rPr>
              <w:t>350 000</w:t>
            </w:r>
          </w:p>
        </w:tc>
        <w:tc>
          <w:tcPr>
            <w:tcW w:w="2474" w:type="dxa"/>
            <w:gridSpan w:val="9"/>
            <w:vAlign w:val="center"/>
          </w:tcPr>
          <w:p w14:paraId="7B2018E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Բետոնի ամրավորման համար օգտագործվող պողպատե արտադրանքների մեխանիկական, ֆիզիկական, քիմիական , ժամանակավոր դիմադրողականության ածխածնային համարժեքի СЭ որոշում</w:t>
            </w:r>
          </w:p>
          <w:p w14:paraId="19683A2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5 փորձանմուշի  փորձարկում</w:t>
            </w:r>
          </w:p>
          <w:p w14:paraId="4E8C855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7FE384B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1.Փորձարկման իրականացում` Հայաստանի Հանրապետության կառավարության 2 փետրվարի 2006 թվականի N 179-Ն որոշմամբ հաստատված « ԲԵՏՈՆԻ ԱՄՐԱՆԱՎՈՐՄԱՆ ՀԱՄԱՐ ՕԳՏԱԳՈՐԾՎՈՂ ՊՈՂՊԱՏԵ ԱՐՏԱԴՐԱՆՔՆԵՐԻՆ ՆԵՐԿԱՅԱՑՎՈՂ ՊԱՀԱՆՋՆԵՐԻ ՏԵԽՆԻԿԱԿԱՆ ԿԱՆՈՆԱԿԱՐԳԸ ՀԱՍՏԱՏԵԼՈՒ ՄԱՍԻՆ» տեխնիկական կանոնակարգին համապատասխան:</w:t>
            </w:r>
          </w:p>
          <w:p w14:paraId="56681A5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234D9942" w14:textId="72C7EAD9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D3F8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</w:tr>
      <w:tr w:rsidR="001824FF" w:rsidRPr="00496350" w14:paraId="006DBD09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4F1D9225" w14:textId="19ED8E45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38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C7D84" w14:textId="7FBB098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81642" w14:textId="50AAB48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AABA1" w14:textId="7085B97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72E88" w14:textId="5286943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0F8BD" w14:textId="2B37233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42A0" w14:textId="696E0435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324 000</w:t>
            </w:r>
          </w:p>
        </w:tc>
        <w:tc>
          <w:tcPr>
            <w:tcW w:w="2474" w:type="dxa"/>
            <w:gridSpan w:val="9"/>
            <w:vAlign w:val="center"/>
          </w:tcPr>
          <w:p w14:paraId="7A89863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Մազութի անվտանգության պահանջների, անվտանգության ցուցանիշների որոշում</w:t>
            </w:r>
          </w:p>
          <w:p w14:paraId="08EE975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5 փորձանմուշի  փորձարկում</w:t>
            </w:r>
          </w:p>
          <w:p w14:paraId="4082546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լաբարատորյան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14BFD768" w14:textId="62ED54E0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8323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Մազութի անվտանգության պահանջների, անվտանգության ցուցանիշների որոշում</w:t>
            </w:r>
          </w:p>
          <w:p w14:paraId="240C350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5 փորձանմուշի  փորձարկում</w:t>
            </w:r>
          </w:p>
          <w:p w14:paraId="035B834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լաբարատորյան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1EB77E1C" w14:textId="68C6CDB8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49A2947C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0CF9B2FA" w14:textId="1192756A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39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3D6D8" w14:textId="4568A26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60063" w14:textId="3FDC6D7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9A4F0" w14:textId="5528F56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97642" w14:textId="0FEFE77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AB18B" w14:textId="7D4E2C1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0D17" w14:textId="3CA4426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194 400</w:t>
            </w:r>
          </w:p>
        </w:tc>
        <w:tc>
          <w:tcPr>
            <w:tcW w:w="2474" w:type="dxa"/>
            <w:gridSpan w:val="9"/>
            <w:vAlign w:val="center"/>
          </w:tcPr>
          <w:p w14:paraId="45DE049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Ռեակտիվ շարժիչների համար նախատեսված վառելիքի անվտանգության պահանջների որոշում</w:t>
            </w:r>
          </w:p>
          <w:p w14:paraId="71621DC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3 փորձանմուշի  փորձարկում</w:t>
            </w:r>
          </w:p>
          <w:p w14:paraId="00B0299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լաբարատորյան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6B052543" w14:textId="01393F82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-84" w:right="-8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EF0C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Ռեակտիվ շարժիչների համար նախատեսված վառելիքի անվտանգության պահանջների որոշում</w:t>
            </w:r>
          </w:p>
          <w:p w14:paraId="76F7A91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3 փորձանմուշի  փորձարկում</w:t>
            </w:r>
          </w:p>
          <w:p w14:paraId="161F4E19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լաբարատորյան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3F73697C" w14:textId="4A03CE1A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-84" w:right="-8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7B24E0E9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7D273C19" w14:textId="6CE312C1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40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9903A" w14:textId="5A2A61A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EF8BA" w14:textId="06615B6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8FAD9" w14:textId="1F5A5A7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C134D" w14:textId="01901EB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D3ADB" w14:textId="3AFDB8D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9AC8" w14:textId="0493C7B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200 040</w:t>
            </w:r>
          </w:p>
        </w:tc>
        <w:tc>
          <w:tcPr>
            <w:tcW w:w="2474" w:type="dxa"/>
            <w:gridSpan w:val="9"/>
            <w:vAlign w:val="center"/>
          </w:tcPr>
          <w:p w14:paraId="0C461F0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Ավիացիոն բենզինի անվտանգության պահանջների որոշում</w:t>
            </w:r>
          </w:p>
          <w:p w14:paraId="7921AC8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3 փորձանմուշի  փորձարկում</w:t>
            </w:r>
          </w:p>
          <w:p w14:paraId="3F925A2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լաբարատորյան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5C49BF79" w14:textId="6C9A5A25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2.Փորձարկումների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3767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</w:tr>
      <w:tr w:rsidR="001824FF" w:rsidRPr="00496350" w14:paraId="230830E4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50D54C7F" w14:textId="4314316B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41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475BC" w14:textId="26F0BAD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857FB8" w14:textId="5FFD70F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18831" w14:textId="684E357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28B2E" w14:textId="10F6514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23337" w14:textId="32A98F6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6DBF" w14:textId="346101E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350 000</w:t>
            </w:r>
          </w:p>
        </w:tc>
        <w:tc>
          <w:tcPr>
            <w:tcW w:w="2474" w:type="dxa"/>
            <w:gridSpan w:val="9"/>
            <w:vAlign w:val="center"/>
          </w:tcPr>
          <w:p w14:paraId="7881298F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Ծխախոտային արտադրատեսակում բաղադրիչ նյութերի որոշում</w:t>
            </w:r>
          </w:p>
          <w:p w14:paraId="0E24575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5 փորձանմուշի  փորձարկում</w:t>
            </w:r>
          </w:p>
          <w:p w14:paraId="2E40AB3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 Փորձարկման իրականացում` համաձայն Հայաստանի Հանրապետության կառավարության 21 դեկտեմբերի 2023 թվականի </w:t>
            </w:r>
            <w:r w:rsidRPr="001824FF">
              <w:rPr>
                <w:rFonts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</w:p>
          <w:p w14:paraId="01F6489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«ՀԱՅԱՍՏԱՆԻ ՀԱՆՐԱՊԵՏՈՒԹՅԱՆ ԿԱՌԱՎԱՐՈՒԹՅԱՆ 2015 ԹՎԱԿԱՆԻ ՄԱՐՏԻ 5-Ի N 219-Ն ՈՐՈՇՄԱՆ ՄԵՋ ՓՈՓՈԽՈՒԹՅՈՒՆՆԵՐ ԵՎ ԼՐԱՑՈՒՄՆԵՐ ԿԱՏԱՐԵԼՈՒ ՄԱՍԻՆ»  N 2299-Ն որոշման</w:t>
            </w:r>
          </w:p>
          <w:p w14:paraId="6A8F0E3D" w14:textId="16BB6959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1824FF">
              <w:rPr>
                <w:rFonts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6975E4AB" w14:textId="0D22399E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25B5F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</w:tr>
      <w:tr w:rsidR="001824FF" w:rsidRPr="00496350" w14:paraId="32A421EA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0C486B88" w14:textId="5DE0E5D1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42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1E592" w14:textId="7C3C203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0EF79" w14:textId="18E2893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FE234" w14:textId="1B66F29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5B84A" w14:textId="5499F17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BA8BB" w14:textId="2DEE9D0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CA19" w14:textId="0892FFF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48</w:t>
            </w: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  <w:lang w:val="ru-RU"/>
              </w:rPr>
              <w:t>0 000</w:t>
            </w:r>
          </w:p>
        </w:tc>
        <w:tc>
          <w:tcPr>
            <w:tcW w:w="2474" w:type="dxa"/>
            <w:gridSpan w:val="9"/>
          </w:tcPr>
          <w:p w14:paraId="750914BF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Ծխախոտային արտադրատեսակում խեժի և նիկոտինի պարունակության  որոշում</w:t>
            </w:r>
          </w:p>
          <w:p w14:paraId="786DE5F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8 փորձանմուշի  փորձարկում</w:t>
            </w:r>
          </w:p>
          <w:p w14:paraId="0E9BD5E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/պարունակությունը չպետք է  գերազանցի 10 մգ/սիգ.-ը և 1,0 մգ/սիգ.-ը/</w:t>
            </w:r>
          </w:p>
          <w:p w14:paraId="0B68F5C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 Փորձարկման իրականացում` համաձայն Հայաստանի Հանրապետության կառավարության 21 դեկտեմբերի 2023 թվականի </w:t>
            </w:r>
            <w:r w:rsidRPr="001824FF">
              <w:rPr>
                <w:rFonts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</w:p>
          <w:p w14:paraId="54AA83E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«ՀԱՅԱՍՏԱՆԻ ՀԱՆՐԱՊԵՏՈՒԹՅԱՆ ԿԱՌԱՎԱՐՈՒԹՅԱՆ 2015 ԹՎԱԿԱՆԻ ՄԱՐՏԻ 5-Ի N 219-Ն ՈՐՈՇՄԱՆ ՄԵՋ ՓՈՓՈԽՈՒԹՅՈՒՆՆԵՐ ԵՎ ԼՐԱՑՈՒՄՆԵՐ ԿԱՏԱՐԵԼՈՒ ՄԱՍԻՆ»  N 2299-Ն որոշման</w:t>
            </w:r>
          </w:p>
          <w:p w14:paraId="2C92106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</w:t>
            </w:r>
            <w:r w:rsidRPr="001824FF">
              <w:rPr>
                <w:rFonts w:ascii="Times New Roman" w:hAnsi="Times New Roman"/>
                <w:b/>
                <w:bCs/>
                <w:i/>
                <w:sz w:val="10"/>
                <w:szCs w:val="20"/>
                <w:lang w:val="hy-AM" w:eastAsia="hy-AM"/>
              </w:rPr>
              <w:t>․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1. Փորձարկման իրականացում` համաձայն ՄՄ ՏԿ 035/2014 կանոնակարգի</w:t>
            </w:r>
          </w:p>
          <w:p w14:paraId="44201265" w14:textId="76C24AC5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1824FF">
              <w:rPr>
                <w:rFonts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2AEA1BD1" w14:textId="1D6E7526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99023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Ծխախոտային արտադրատեսակում խեժի և նիկոտինի պարունակության  որոշում</w:t>
            </w:r>
          </w:p>
          <w:p w14:paraId="0EF6A74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8 փորձանմուշի  փորձարկում</w:t>
            </w:r>
          </w:p>
          <w:p w14:paraId="277B806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/պարունակությունը չպետք է  գերազանցի 10 մգ/սիգ.-ը և 1,0 մգ/սիգ.-ը/</w:t>
            </w:r>
          </w:p>
          <w:p w14:paraId="47FA62D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 Փորձարկման իրականացում` համաձայն Հայաստանի Հանրապետության կառավարության 21 դեկտեմբերի 2023 թվականի </w:t>
            </w:r>
            <w:r w:rsidRPr="001824FF">
              <w:rPr>
                <w:rFonts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</w:p>
          <w:p w14:paraId="6BAF718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«ՀԱՅԱՍՏԱՆԻ ՀԱՆՐԱՊԵՏՈՒԹՅԱՆ ԿԱՌԱՎԱՐՈՒԹՅԱՆ 2015 ԹՎԱԿԱՆԻ ՄԱՐՏԻ 5-Ի N 219-Ն ՈՐՈՇՄԱՆ ՄԵՋ ՓՈՓՈԽՈՒԹՅՈՒՆՆԵՐ ԵՎ ԼՐԱՑՈՒՄՆԵՐ ԿԱՏԱՐԵԼՈՒ ՄԱՍԻՆ»  N 2299-Ն որոշման</w:t>
            </w:r>
          </w:p>
          <w:p w14:paraId="44A33F8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</w:t>
            </w:r>
            <w:r w:rsidRPr="001824FF">
              <w:rPr>
                <w:rFonts w:ascii="Times New Roman" w:hAnsi="Times New Roman"/>
                <w:b/>
                <w:bCs/>
                <w:i/>
                <w:sz w:val="10"/>
                <w:szCs w:val="20"/>
                <w:lang w:val="hy-AM" w:eastAsia="hy-AM"/>
              </w:rPr>
              <w:t>․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1. Փորձարկման իրականացում` համաձայն ՄՄ ՏԿ 035/2014 կանոնակարգի</w:t>
            </w:r>
          </w:p>
          <w:p w14:paraId="45C9F9A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1824FF">
              <w:rPr>
                <w:rFonts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7239E8C7" w14:textId="707AADE4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lastRenderedPageBreak/>
              <w:t>կիրարկումն ապահովող ստանդարտների ցանկում</w:t>
            </w:r>
          </w:p>
        </w:tc>
      </w:tr>
      <w:tr w:rsidR="001824FF" w:rsidRPr="00496350" w14:paraId="5C13BA7C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5DB5DF27" w14:textId="24C63FA6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lastRenderedPageBreak/>
              <w:t>43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ED082" w14:textId="29ACEFF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1CFEF" w14:textId="45B60D1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2F352" w14:textId="5774B60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D4F0F" w14:textId="30D1E05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EA3C1" w14:textId="360B347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EA85" w14:textId="0A737D8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437 760</w:t>
            </w:r>
          </w:p>
        </w:tc>
        <w:tc>
          <w:tcPr>
            <w:tcW w:w="2474" w:type="dxa"/>
            <w:gridSpan w:val="9"/>
          </w:tcPr>
          <w:p w14:paraId="3190FF1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Ծխախոտահումքի և ծխախոտային արտադրանքում ֆիզիկամեխանիկական ցուցանիշների որոշում </w:t>
            </w:r>
          </w:p>
          <w:p w14:paraId="22969F0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8փորձանմուշի  փորձարկում</w:t>
            </w:r>
          </w:p>
          <w:p w14:paraId="075F6D38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72EDAE1F" w14:textId="77777777" w:rsidR="001824FF" w:rsidRPr="0028001C" w:rsidRDefault="001824FF" w:rsidP="001824FF">
            <w:pPr>
              <w:pStyle w:val="NormalWeb"/>
              <w:widowControl w:val="0"/>
              <w:shd w:val="clear" w:color="auto" w:fill="FFFFFF"/>
              <w:ind w:left="-84" w:right="-80"/>
              <w:jc w:val="center"/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 Փորձարկման իրականացում` համաձայն Հայաստանի Հանրապետության կառավարության 21 դեկտեմբերի 2023 թվականի </w:t>
            </w:r>
            <w:r w:rsidRPr="001824FF">
              <w:rPr>
                <w:rFonts w:ascii="Calibri" w:eastAsia="Calibri" w:hAnsi="Calibri"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</w:p>
          <w:p w14:paraId="233DBE9E" w14:textId="77777777" w:rsidR="001824FF" w:rsidRPr="0028001C" w:rsidRDefault="001824FF" w:rsidP="001824FF">
            <w:pPr>
              <w:widowControl w:val="0"/>
              <w:shd w:val="clear" w:color="auto" w:fill="FFFFFF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«ՀԱՅԱՍՏԱՆԻ ՀԱՆՐԱՊԵՏՈՒԹՅԱՆ ԿԱՌԱՎԱՐՈՒԹՅԱՆ 2015 ԹՎԱԿԱՆԻ ՄԱՐՏԻ 5-Ի N 219-Ն ՈՐՈՇՄԱՆ ՄԵՋ ՓՈՓՈԽՈՒԹՅՈՒՆՆԵՐ ԵՎ ԼՐԱՑՈՒՄՆԵՐ ԿԱՏԱՐԵԼՈՒ ՄԱՍԻՆ»  N 2299-Ն որոշման</w:t>
            </w:r>
          </w:p>
          <w:p w14:paraId="6556382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56CDCE20" w14:textId="37B4B2A4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-84" w:right="-8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D6DEF3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Ծխախոտահումքի և ծխախոտային արտադրանքում ֆիզիկամեխանիկական ցուցանիշների որոշում </w:t>
            </w:r>
          </w:p>
          <w:p w14:paraId="6D7E5C9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8փորձանմուշի  փորձարկում</w:t>
            </w:r>
          </w:p>
          <w:p w14:paraId="23B3816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3878E147" w14:textId="77777777" w:rsidR="001824FF" w:rsidRPr="0028001C" w:rsidRDefault="001824FF" w:rsidP="001824FF">
            <w:pPr>
              <w:pStyle w:val="NormalWeb"/>
              <w:widowControl w:val="0"/>
              <w:shd w:val="clear" w:color="auto" w:fill="FFFFFF"/>
              <w:ind w:left="-84" w:right="-80"/>
              <w:jc w:val="center"/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 Փորձարկման իրականացում` համաձայն Հայաստանի Հանրապետության կառավարության 21 դեկտեմբերի 2023 թվականի </w:t>
            </w:r>
            <w:r w:rsidRPr="001824FF">
              <w:rPr>
                <w:rFonts w:ascii="Calibri" w:eastAsia="Calibri" w:hAnsi="Calibri"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</w:p>
          <w:p w14:paraId="106740DB" w14:textId="77777777" w:rsidR="001824FF" w:rsidRPr="0028001C" w:rsidRDefault="001824FF" w:rsidP="001824FF">
            <w:pPr>
              <w:widowControl w:val="0"/>
              <w:shd w:val="clear" w:color="auto" w:fill="FFFFFF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«ՀԱՅԱՍՏԱՆԻ ՀԱՆՐԱՊԵՏՈՒԹՅԱՆ ԿԱՌԱՎԱՐՈՒԹՅԱՆ 2015 ԹՎԱԿԱՆԻ ՄԱՐՏԻ 5-Ի N 219-Ն ՈՐՈՇՄԱՆ ՄԵՋ ՓՈՓՈԽՈՒԹՅՈՒՆՆԵՐ ԵՎ ԼՐԱՑՈՒՄՆԵՐ ԿԱՏԱՐԵԼՈՒ ՄԱՍԻՆ»  N 2299-Ն որոշման</w:t>
            </w:r>
          </w:p>
          <w:p w14:paraId="642FBFC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30698B5A" w14:textId="16DD84FF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-84" w:right="-8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</w:t>
            </w:r>
          </w:p>
        </w:tc>
      </w:tr>
      <w:tr w:rsidR="001824FF" w:rsidRPr="00496350" w14:paraId="4D7BB115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7BE60920" w14:textId="288FEE1B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44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907E9" w14:textId="6A7DC41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15613" w14:textId="74221C7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00E57" w14:textId="33785FCC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2E79E" w14:textId="7E98A49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C3ADD" w14:textId="66E89D0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1F67" w14:textId="0BA37E1C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56 000</w:t>
            </w:r>
          </w:p>
        </w:tc>
        <w:tc>
          <w:tcPr>
            <w:tcW w:w="2474" w:type="dxa"/>
            <w:gridSpan w:val="9"/>
            <w:vAlign w:val="center"/>
          </w:tcPr>
          <w:p w14:paraId="2A36173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Ծխախոտահումքի և ծխախոտային արտադրանքում ածխածնի օքսիդի առավելագույն պարունակությունը մեկ սիգարետի մեջ</w:t>
            </w:r>
          </w:p>
          <w:p w14:paraId="782495E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8 փորձանմուշի  փորձարկում</w:t>
            </w:r>
          </w:p>
          <w:p w14:paraId="32D3583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/ածխածնի օքսիդի առավելագույն պարունակությունը մեկ սիգարետի ծխում չպետք է գերազանցի 10 մգ/սիգ/</w:t>
            </w:r>
          </w:p>
          <w:p w14:paraId="70ECB3AF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43B64220" w14:textId="77777777" w:rsidR="001824FF" w:rsidRPr="0028001C" w:rsidRDefault="001824FF" w:rsidP="001824FF">
            <w:pPr>
              <w:pStyle w:val="NormalWeb"/>
              <w:widowControl w:val="0"/>
              <w:shd w:val="clear" w:color="auto" w:fill="FFFFFF"/>
              <w:ind w:left="-84" w:right="-80"/>
              <w:jc w:val="center"/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 Փորձարկման իրականացում` համաձայն Հայաստանի Հանրապետության կառավարության 21 դեկտեմբերի 2023 թվականի </w:t>
            </w:r>
            <w:r w:rsidRPr="001824FF">
              <w:rPr>
                <w:rFonts w:ascii="Calibri" w:eastAsia="Calibri" w:hAnsi="Calibri"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</w:p>
          <w:p w14:paraId="4213A1B6" w14:textId="77777777" w:rsidR="001824FF" w:rsidRPr="0028001C" w:rsidRDefault="001824FF" w:rsidP="001824FF">
            <w:pPr>
              <w:widowControl w:val="0"/>
              <w:shd w:val="clear" w:color="auto" w:fill="FFFFFF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«ՀԱՅԱՍՏԱՆԻ ՀԱՆՐԱՊԵՏՈՒԹՅԱՆ ԿԱՌԱՎԱՐՈՒԹՅԱՆ 2015 ԹՎԱԿԱՆԻ ՄԱՐՏԻ 5-Ի N 219-Ն ՈՐՈՇՄԱՆ ՄԵՋ ՓՈՓՈԽՈՒԹՅՈՒՆՆԵՐ ԵՎ ԼՐԱՑՈՒՄՆԵՐ ԿԱՏԱՐԵԼՈՒ ՄԱՍԻՆ»  N 2299-Ն որոշման</w:t>
            </w:r>
          </w:p>
          <w:p w14:paraId="062FA607" w14:textId="77777777" w:rsidR="001824FF" w:rsidRPr="0028001C" w:rsidRDefault="001824FF" w:rsidP="001824FF">
            <w:pPr>
              <w:pStyle w:val="NormalWeb"/>
              <w:widowControl w:val="0"/>
              <w:shd w:val="clear" w:color="auto" w:fill="FFFFFF"/>
              <w:ind w:left="-84" w:right="-80"/>
              <w:jc w:val="center"/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</w:t>
            </w:r>
            <w:r w:rsidRPr="001824FF">
              <w:rPr>
                <w:rFonts w:eastAsia="Calibri"/>
                <w:b/>
                <w:bCs/>
                <w:i/>
                <w:sz w:val="10"/>
                <w:szCs w:val="20"/>
                <w:lang w:val="hy-AM" w:eastAsia="hy-AM"/>
              </w:rPr>
              <w:t>․</w:t>
            </w:r>
            <w:r w:rsidRPr="0028001C"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1. Փորձարկման իրականացում` համաձայն ՄՄ ՏԿ 035/2014 կանոնակարգի</w:t>
            </w:r>
          </w:p>
          <w:p w14:paraId="5B2AB70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0B50A609" w14:textId="10BB9D13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-84" w:right="-8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3F198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Ծխախոտահումքի և ծխախոտային արտադրանքում ածխածնի օքսիդի առավելագույն պարունակությունը մեկ սիգարետի մեջ</w:t>
            </w:r>
          </w:p>
          <w:p w14:paraId="08982E9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8 փորձանմուշի  փորձարկում</w:t>
            </w:r>
          </w:p>
          <w:p w14:paraId="513FE63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/ածխածնի օքսիդի առավելագույն պարունակությունը մեկ սիգարետի ծխում չպետք է գերազանցի 10 մգ/սիգ/</w:t>
            </w:r>
          </w:p>
          <w:p w14:paraId="1B6FAEE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26950B50" w14:textId="77777777" w:rsidR="001824FF" w:rsidRPr="0028001C" w:rsidRDefault="001824FF" w:rsidP="001824FF">
            <w:pPr>
              <w:pStyle w:val="NormalWeb"/>
              <w:widowControl w:val="0"/>
              <w:shd w:val="clear" w:color="auto" w:fill="FFFFFF"/>
              <w:ind w:left="-84" w:right="-80"/>
              <w:jc w:val="center"/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 Փորձարկման իրականացում` համաձայն Հայաստանի Հանրապետության կառավարության 21 դեկտեմբերի 2023 թվականի </w:t>
            </w:r>
            <w:r w:rsidRPr="001824FF">
              <w:rPr>
                <w:rFonts w:ascii="Calibri" w:eastAsia="Calibri" w:hAnsi="Calibri"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</w:p>
          <w:p w14:paraId="3EDFD587" w14:textId="77777777" w:rsidR="001824FF" w:rsidRPr="0028001C" w:rsidRDefault="001824FF" w:rsidP="001824FF">
            <w:pPr>
              <w:widowControl w:val="0"/>
              <w:shd w:val="clear" w:color="auto" w:fill="FFFFFF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«ՀԱՅԱՍՏԱՆԻ ՀԱՆՐԱՊԵՏՈՒԹՅԱՆ ԿԱՌԱՎԱՐՈՒԹՅԱՆ 2015 ԹՎԱԿԱՆԻ ՄԱՐՏԻ 5-Ի N 219-Ն ՈՐՈՇՄԱՆ ՄԵՋ ՓՈՓՈԽՈՒԹՅՈՒՆՆԵՐ ԵՎ ԼՐԱՑՈՒՄՆԵՐ ԿԱՏԱՐԵԼՈՒ ՄԱՍԻՆ»  N 2299-Ն որոշման</w:t>
            </w:r>
          </w:p>
          <w:p w14:paraId="2C0F713D" w14:textId="77777777" w:rsidR="001824FF" w:rsidRPr="0028001C" w:rsidRDefault="001824FF" w:rsidP="001824FF">
            <w:pPr>
              <w:pStyle w:val="NormalWeb"/>
              <w:widowControl w:val="0"/>
              <w:shd w:val="clear" w:color="auto" w:fill="FFFFFF"/>
              <w:ind w:left="-84" w:right="-80"/>
              <w:jc w:val="center"/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</w:t>
            </w:r>
            <w:r w:rsidRPr="001824FF">
              <w:rPr>
                <w:rFonts w:eastAsia="Calibri"/>
                <w:b/>
                <w:bCs/>
                <w:i/>
                <w:sz w:val="10"/>
                <w:szCs w:val="20"/>
                <w:lang w:val="hy-AM" w:eastAsia="hy-AM"/>
              </w:rPr>
              <w:t>․</w:t>
            </w:r>
            <w:r w:rsidRPr="0028001C"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1. Փորձարկման իրականացում` համաձայն ՄՄ ՏԿ 035/2014 կանոնակարգի</w:t>
            </w:r>
          </w:p>
          <w:p w14:paraId="6777F8C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2FFE6529" w14:textId="0090501A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-84" w:right="-8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</w:t>
            </w:r>
          </w:p>
        </w:tc>
      </w:tr>
      <w:tr w:rsidR="001824FF" w:rsidRPr="00496350" w14:paraId="65F6E8D6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1D454EA5" w14:textId="1FBF83D3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45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6C585" w14:textId="75D8BADC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42DEC" w14:textId="5BAA5ED6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28FD4" w14:textId="2BFFD77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46A5E" w14:textId="40F0765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17462" w14:textId="04DD3A0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C472" w14:textId="1A29B86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56</w:t>
            </w:r>
            <w:r w:rsidRPr="0028001C">
              <w:rPr>
                <w:rFonts w:ascii="GHEA Grapalat" w:hAnsi="GHEA Grapalat"/>
                <w:sz w:val="14"/>
                <w:szCs w:val="20"/>
                <w:lang w:val="ru-RU"/>
              </w:rPr>
              <w:t xml:space="preserve"> 000</w:t>
            </w:r>
          </w:p>
        </w:tc>
        <w:tc>
          <w:tcPr>
            <w:tcW w:w="2474" w:type="dxa"/>
            <w:gridSpan w:val="9"/>
            <w:vAlign w:val="center"/>
          </w:tcPr>
          <w:p w14:paraId="0885911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Սիգարետների ծխի  մեջ ածխածնի մոնոօքսիդի</w:t>
            </w:r>
          </w:p>
          <w:p w14:paraId="071CA349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պարունակության որոշում</w:t>
            </w:r>
          </w:p>
          <w:p w14:paraId="70B0DF43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84" w:right="-80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>8 փորձանմուշի  փորձարկում</w:t>
            </w:r>
          </w:p>
          <w:p w14:paraId="4F4D55EE" w14:textId="77777777" w:rsidR="001824FF" w:rsidRPr="0028001C" w:rsidRDefault="001824FF" w:rsidP="001824FF">
            <w:pPr>
              <w:pStyle w:val="NormalWeb"/>
              <w:widowControl w:val="0"/>
              <w:shd w:val="clear" w:color="auto" w:fill="FFFFFF"/>
              <w:ind w:left="-84" w:right="-80"/>
              <w:jc w:val="center"/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իրականացում` համաձայն ՄՄ ՏԿ 035/2014 կանոնակարգի</w:t>
            </w:r>
          </w:p>
          <w:p w14:paraId="784A0FC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17FF122C" w14:textId="4C4D2CF3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-84" w:right="-8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DAC7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Սիգարետների ծխի  մեջ ածխածնի մոնոօքսիդի</w:t>
            </w:r>
          </w:p>
          <w:p w14:paraId="13AD515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պարունակության որոշում</w:t>
            </w:r>
          </w:p>
          <w:p w14:paraId="7B15E67E" w14:textId="77777777" w:rsidR="001824FF" w:rsidRPr="0028001C" w:rsidRDefault="001824FF" w:rsidP="001824FF">
            <w:pPr>
              <w:pStyle w:val="Bodytext30"/>
              <w:shd w:val="clear" w:color="auto" w:fill="auto"/>
              <w:spacing w:before="0" w:line="240" w:lineRule="auto"/>
              <w:ind w:left="-84" w:right="-80"/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i/>
                <w:sz w:val="10"/>
                <w:szCs w:val="20"/>
                <w:shd w:val="clear" w:color="auto" w:fill="auto"/>
                <w:lang w:val="hy-AM" w:eastAsia="hy-AM"/>
              </w:rPr>
              <w:t>8 փորձանմուշի  փորձարկում</w:t>
            </w:r>
          </w:p>
          <w:p w14:paraId="12386DF5" w14:textId="77777777" w:rsidR="001824FF" w:rsidRPr="0028001C" w:rsidRDefault="001824FF" w:rsidP="001824FF">
            <w:pPr>
              <w:pStyle w:val="NormalWeb"/>
              <w:widowControl w:val="0"/>
              <w:shd w:val="clear" w:color="auto" w:fill="FFFFFF"/>
              <w:ind w:left="-84" w:right="-80"/>
              <w:jc w:val="center"/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իրականացում` համաձայն ՄՄ ՏԿ 035/2014 կանոնակարգի</w:t>
            </w:r>
          </w:p>
          <w:p w14:paraId="19DEFEF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2F68E3C6" w14:textId="1AE8DF1E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-84" w:right="-8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</w:t>
            </w:r>
          </w:p>
        </w:tc>
      </w:tr>
      <w:tr w:rsidR="001824FF" w:rsidRPr="00496350" w14:paraId="15E3BDEA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4C4F45A3" w14:textId="1E71D162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46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F6DA3" w14:textId="16858A9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DBD82" w14:textId="320529B6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C2660" w14:textId="10FAFA6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91E59" w14:textId="63F927A5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DFE45" w14:textId="3607537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70E9" w14:textId="4D937AF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24</w:t>
            </w: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  <w:lang w:val="ru-RU"/>
              </w:rPr>
              <w:t>0 000</w:t>
            </w:r>
          </w:p>
        </w:tc>
        <w:tc>
          <w:tcPr>
            <w:tcW w:w="2474" w:type="dxa"/>
            <w:gridSpan w:val="9"/>
          </w:tcPr>
          <w:p w14:paraId="47C23B5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          Տաքացվող ծխախոտի ծխախոտային գոլորշու գազային ֆազայում ածխածնի մոնոօքսիդի պարունակության որոշում                     </w:t>
            </w:r>
          </w:p>
          <w:p w14:paraId="016A98D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8 փորձանմուշի  փորձարկում</w:t>
            </w:r>
          </w:p>
          <w:p w14:paraId="6CB5DF35" w14:textId="77777777" w:rsidR="001824FF" w:rsidRPr="0028001C" w:rsidRDefault="001824FF" w:rsidP="001824FF">
            <w:pPr>
              <w:pStyle w:val="NormalWeb"/>
              <w:widowControl w:val="0"/>
              <w:shd w:val="clear" w:color="auto" w:fill="FFFFFF"/>
              <w:ind w:left="-84" w:right="-80"/>
              <w:jc w:val="center"/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 Փորձարկման իրականացում` համաձայն Հայաստանի Հանրապետության կառավարության 21 դեկտեմբերի 2023 թվականի </w:t>
            </w:r>
            <w:r w:rsidRPr="001824FF">
              <w:rPr>
                <w:rFonts w:ascii="Calibri" w:eastAsia="Calibri" w:hAnsi="Calibri"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</w:p>
          <w:p w14:paraId="1840ED1E" w14:textId="77777777" w:rsidR="001824FF" w:rsidRPr="0028001C" w:rsidRDefault="001824FF" w:rsidP="001824FF">
            <w:pPr>
              <w:widowControl w:val="0"/>
              <w:shd w:val="clear" w:color="auto" w:fill="FFFFFF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«ՀԱՅԱՍՏԱՆԻ ՀԱՆՐԱՊԵՏՈՒԹՅԱՆ ԿԱՌԱՎԱՐՈՒԹՅԱՆ 2015 ԹՎԱԿԱՆԻ ՄԱՐՏԻ 5-Ի N 219-Ն ՈՐՈՇՄԱՆ ՄԵՋ ՓՈՓՈԽՈՒԹՅՈՒՆՆԵՐ ԵՎ ԼՐԱՑՈՒՄՆԵՐ ԿԱՏԱՐԵԼՈՒ ՄԱՍԻՆ»  N 2299-Ն որոշման</w:t>
            </w:r>
          </w:p>
          <w:p w14:paraId="4AA8345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61E87E4C" w14:textId="31EC1FE8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-84" w:right="-8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C4460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          Տաքացվող ծխախոտի ծխախոտային գոլորշու գազային ֆազայում ածխածնի մոնոօքսիդի պարունակության որոշում                     </w:t>
            </w:r>
          </w:p>
          <w:p w14:paraId="6EBE98D5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8 փորձանմուշի  փորձարկում</w:t>
            </w:r>
          </w:p>
          <w:p w14:paraId="20FA28FA" w14:textId="77777777" w:rsidR="001824FF" w:rsidRPr="0028001C" w:rsidRDefault="001824FF" w:rsidP="001824FF">
            <w:pPr>
              <w:pStyle w:val="NormalWeb"/>
              <w:widowControl w:val="0"/>
              <w:shd w:val="clear" w:color="auto" w:fill="FFFFFF"/>
              <w:ind w:left="-84" w:right="-80"/>
              <w:jc w:val="center"/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 Փորձարկման իրականացում` համաձայն Հայաստանի Հանրապետության կառավարության 21 դեկտեմբերի 2023 թվականի </w:t>
            </w:r>
            <w:r w:rsidRPr="001824FF">
              <w:rPr>
                <w:rFonts w:ascii="Calibri" w:eastAsia="Calibri" w:hAnsi="Calibri"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</w:p>
          <w:p w14:paraId="3802D391" w14:textId="77777777" w:rsidR="001824FF" w:rsidRPr="0028001C" w:rsidRDefault="001824FF" w:rsidP="001824FF">
            <w:pPr>
              <w:widowControl w:val="0"/>
              <w:shd w:val="clear" w:color="auto" w:fill="FFFFFF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«ՀԱՅԱՍՏԱՆԻ ՀԱՆՐԱՊԵՏՈՒԹՅԱՆ ԿԱՌԱՎԱՐՈՒԹՅԱՆ 2015 ԹՎԱԿԱՆԻ ՄԱՐՏԻ 5-Ի N 219-Ն ՈՐՈՇՄԱՆ ՄԵՋ ՓՈՓՈԽՈՒԹՅՈՒՆՆԵՐ ԵՎ ԼՐԱՑՈՒՄՆԵՐ ԿԱՏԱՐԵԼՈՒ ՄԱՍԻՆ»  N 2299-Ն որոշման</w:t>
            </w:r>
          </w:p>
          <w:p w14:paraId="5F7B25D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2F4219C7" w14:textId="12684E0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6BF0D484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5CF96C95" w14:textId="661EF5BE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47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78145" w14:textId="1C21FE9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7188B" w14:textId="0B1DE92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57C96" w14:textId="076618E5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97C82" w14:textId="6872D3A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A3DED" w14:textId="5219D5E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7780" w14:textId="2DE231A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  <w:lang w:val="ru-RU"/>
              </w:rPr>
              <w:t>125 000</w:t>
            </w:r>
          </w:p>
        </w:tc>
        <w:tc>
          <w:tcPr>
            <w:tcW w:w="2474" w:type="dxa"/>
            <w:gridSpan w:val="9"/>
            <w:vAlign w:val="center"/>
          </w:tcPr>
          <w:p w14:paraId="4A90D34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          Ծխախոտային խյուսում նիկոտինի զանգվածային մասի  պարունակության որոշում                     </w:t>
            </w:r>
          </w:p>
          <w:p w14:paraId="31056BD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8 փորձանմուշի  փորձարկում</w:t>
            </w:r>
          </w:p>
          <w:p w14:paraId="1948E3B2" w14:textId="77777777" w:rsidR="001824FF" w:rsidRPr="0028001C" w:rsidRDefault="001824FF" w:rsidP="001824FF">
            <w:pPr>
              <w:pStyle w:val="NormalWeb"/>
              <w:widowControl w:val="0"/>
              <w:shd w:val="clear" w:color="auto" w:fill="FFFFFF"/>
              <w:ind w:left="-84" w:right="-80"/>
              <w:jc w:val="center"/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 Փորձարկման իրականացում` համաձայն Հայաստանի Հանրապետության կառավարության 21 դեկտեմբերի 2023 թվականի </w:t>
            </w:r>
            <w:r w:rsidRPr="001824FF">
              <w:rPr>
                <w:rFonts w:ascii="Calibri" w:eastAsia="Calibri" w:hAnsi="Calibri"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</w:p>
          <w:p w14:paraId="1C53EEBF" w14:textId="77777777" w:rsidR="001824FF" w:rsidRPr="0028001C" w:rsidRDefault="001824FF" w:rsidP="001824FF">
            <w:pPr>
              <w:widowControl w:val="0"/>
              <w:shd w:val="clear" w:color="auto" w:fill="FFFFFF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«ՀԱՅԱՍՏԱՆԻ ՀԱՆՐԱՊԵՏՈՒԹՅԱՆ ԿԱՌԱՎԱՐՈՒԹՅԱՆ 2015 ԹՎԱԿԱՆԻ ՄԱՐՏԻ 5-Ի N 219-Ն ՈՐՈՇՄԱՆ ՄԵՋ ՓՈՓՈԽՈՒԹՅՈՒՆՆԵՐ ԵՎ ԼՐԱՑՈՒՄՆԵՐ ԿԱՏԱՐԵԼՈՒ ՄԱՍԻՆ»  N 2299-Ն որոշման</w:t>
            </w:r>
          </w:p>
          <w:p w14:paraId="61FE57B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08735181" w14:textId="75773F2C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-84" w:right="-8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5311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          Ծխախոտային խյուսում նիկոտինի զանգվածային մասի  պարունակության որոշում                     </w:t>
            </w:r>
          </w:p>
          <w:p w14:paraId="7EB9FA9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8 փորձանմուշի  փորձարկում</w:t>
            </w:r>
          </w:p>
          <w:p w14:paraId="3FCEDFD3" w14:textId="77777777" w:rsidR="001824FF" w:rsidRPr="0028001C" w:rsidRDefault="001824FF" w:rsidP="001824FF">
            <w:pPr>
              <w:pStyle w:val="NormalWeb"/>
              <w:widowControl w:val="0"/>
              <w:shd w:val="clear" w:color="auto" w:fill="FFFFFF"/>
              <w:ind w:left="-84" w:right="-80"/>
              <w:jc w:val="center"/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1. Փորձարկման իրականացում` համաձայն Հայաստանի Հանրապետության կառավարության 21 դեկտեմբերի 2023 թվականի </w:t>
            </w:r>
            <w:r w:rsidRPr="001824FF">
              <w:rPr>
                <w:rFonts w:ascii="Calibri" w:eastAsia="Calibri" w:hAnsi="Calibri"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</w:p>
          <w:p w14:paraId="7E6D7665" w14:textId="77777777" w:rsidR="001824FF" w:rsidRPr="0028001C" w:rsidRDefault="001824FF" w:rsidP="001824FF">
            <w:pPr>
              <w:widowControl w:val="0"/>
              <w:shd w:val="clear" w:color="auto" w:fill="FFFFFF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«ՀԱՅԱՍՏԱՆԻ ՀԱՆՐԱՊԵՏՈՒԹՅԱՆ ԿԱՌԱՎԱՐՈՒԹՅԱՆ 2015 ԹՎԱԿԱՆԻ ՄԱՐՏԻ 5-Ի N 219-Ն ՈՐՈՇՄԱՆ ՄԵՋ ՓՈՓՈԽՈՒԹՅՈՒՆՆԵՐ ԵՎ ԼՐԱՑՈՒՄՆԵՐ ԿԱՏԱՐԵԼՈՒ ՄԱՍԻՆ»  N 2299-Ն որոշման</w:t>
            </w:r>
          </w:p>
          <w:p w14:paraId="4863EB3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4B0A79D6" w14:textId="3C44686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1426C2C3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1115BAA0" w14:textId="702D0FB6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48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54A8B" w14:textId="5F30FB36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975BD" w14:textId="15868CA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692D3" w14:textId="72D5AEE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B8737" w14:textId="182FCC4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F054B" w14:textId="4430827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16EA" w14:textId="5996885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  <w:lang w:val="hy-AM"/>
              </w:rPr>
              <w:t>300 000</w:t>
            </w:r>
          </w:p>
        </w:tc>
        <w:tc>
          <w:tcPr>
            <w:tcW w:w="2474" w:type="dxa"/>
            <w:gridSpan w:val="9"/>
            <w:vAlign w:val="center"/>
          </w:tcPr>
          <w:p w14:paraId="7ABF705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Ծխախոտային արտադրանքում բաղադրիչների (CO, խեժ, նիկոտին)  որոշում                     </w:t>
            </w:r>
          </w:p>
          <w:p w14:paraId="1D44E50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8 փորձանմուշի  փորձարկում</w:t>
            </w:r>
          </w:p>
          <w:p w14:paraId="77127B3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1B0E69CB" w14:textId="77777777" w:rsidR="001824FF" w:rsidRPr="0028001C" w:rsidRDefault="001824FF" w:rsidP="001824FF">
            <w:pPr>
              <w:pStyle w:val="NormalWeb"/>
              <w:widowControl w:val="0"/>
              <w:shd w:val="clear" w:color="auto" w:fill="FFFFFF"/>
              <w:ind w:left="-84" w:right="-80"/>
              <w:jc w:val="center"/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eastAsia="Calibri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իրականացում` համաձայն ՄՄ ՏԿ 035/2014 կանոնակարգի</w:t>
            </w:r>
          </w:p>
          <w:p w14:paraId="12FD3ED4" w14:textId="77777777" w:rsidR="001824FF" w:rsidRPr="0028001C" w:rsidRDefault="001824FF" w:rsidP="001824FF">
            <w:pPr>
              <w:widowControl w:val="0"/>
              <w:shd w:val="clear" w:color="auto" w:fill="FFFFFF"/>
              <w:spacing w:before="0" w:after="0"/>
              <w:ind w:left="-84" w:right="-80" w:firstLine="375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1824FF">
              <w:rPr>
                <w:rFonts w:cs="Calibri"/>
                <w:b/>
                <w:bCs/>
                <w:i/>
                <w:sz w:val="10"/>
                <w:szCs w:val="20"/>
                <w:lang w:val="hy-AM" w:eastAsia="hy-AM"/>
              </w:rPr>
              <w:lastRenderedPageBreak/>
              <w:t> </w:t>
            </w:r>
          </w:p>
          <w:p w14:paraId="186019B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557AF4D6" w14:textId="39C66A80" w:rsidR="001824FF" w:rsidRPr="0028001C" w:rsidRDefault="001824FF" w:rsidP="001824FF">
            <w:pPr>
              <w:widowControl w:val="0"/>
              <w:tabs>
                <w:tab w:val="left" w:pos="1248"/>
              </w:tabs>
              <w:spacing w:before="0" w:after="0"/>
              <w:ind w:left="-84" w:right="-8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F89CF" w14:textId="7777777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</w:p>
        </w:tc>
      </w:tr>
      <w:tr w:rsidR="001824FF" w:rsidRPr="00496350" w14:paraId="31C2EEFC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225E9D75" w14:textId="7B6A1258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lastRenderedPageBreak/>
              <w:t>49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B62E1" w14:textId="7522395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D0F40" w14:textId="65CEDCC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F0F52" w14:textId="0AA2D59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BAD69" w14:textId="7CBB6766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848EB" w14:textId="140A173A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4CEA" w14:textId="7EF83FF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  <w:lang w:val="hy-AM"/>
              </w:rPr>
              <w:t>125 000</w:t>
            </w:r>
          </w:p>
        </w:tc>
        <w:tc>
          <w:tcPr>
            <w:tcW w:w="2474" w:type="dxa"/>
            <w:gridSpan w:val="9"/>
            <w:vAlign w:val="center"/>
          </w:tcPr>
          <w:p w14:paraId="0BF08A1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Նիկոտին մատակարարող համակարգի (այսուհետև՝ ՆՄՀ) հեղուկներում նիկոտինի, նիկոտինի աղերի, գլիցերինի որոշում</w:t>
            </w:r>
          </w:p>
          <w:p w14:paraId="25EF5DA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8 փորձանմուշի  փորձարկում</w:t>
            </w:r>
          </w:p>
          <w:p w14:paraId="6AE9288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0DC3F6B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/նիկոտինի առավելագույն պարունակությունը չպետք է  գերազանցի 20 մգ/սմ3-ը/</w:t>
            </w:r>
          </w:p>
          <w:p w14:paraId="559602B3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իրականացում` Հայաստանի Հանրապետության կառավարության 10փետրվարի 2022թ N 155-Ն  որոշմամբ հաստատված «ԾԽԱԽՈՏԱՅԻՆ ԱՐՏԱԴՐԱՏԵՍԱԿՆԵՐԻ ՓՈԽԱՐԻՆԻՉՆԵՐԻ ԱՆՎՏԱՆԳՈՒԹՅԱՆ ՏԵԽՆԻԿԱԿԱՆ ԿԱՆՈՆԱԿԱՐԳԸ ՀԱՍՏԱՏԵԼՈՒ ՄԱՍԻՆ» տեխնիկական կանոնակարգին համապատասխան</w:t>
            </w:r>
          </w:p>
          <w:p w14:paraId="76F2642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1824FF">
              <w:rPr>
                <w:rFonts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57BD9C46" w14:textId="4BF9A8FA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vAlign w:val="center"/>
          </w:tcPr>
          <w:p w14:paraId="1D23254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Նիկոտին մատակարարող համակարգի (այսուհետև՝ ՆՄՀ) հեղուկներում նիկոտինի, նիկոտինի աղերի, գլիցերինի որոշում</w:t>
            </w:r>
          </w:p>
          <w:p w14:paraId="685A53A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8 փորձանմուշի  փորձարկում</w:t>
            </w:r>
          </w:p>
          <w:p w14:paraId="6C47603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094218B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/նիկոտինի առավելագույն պարունակությունը չպետք է  գերազանցի 20 մգ/սմ3-ը/</w:t>
            </w:r>
          </w:p>
          <w:p w14:paraId="47B9C62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իրականացում` Հայաստանի Հանրապետության կառավարության 10փետրվարի 2022թ N 155-Ն  որոշմամբ հաստատված «ԾԽԱԽՈՏԱՅԻՆ ԱՐՏԱԴՐԱՏԵՍԱԿՆԵՐԻ ՓՈԽԱՐԻՆԻՉՆԵՐԻ ԱՆՎՏԱՆԳՈՒԹՅԱՆ ՏԵԽՆԻԿԱԿԱՆ ԿԱՆՈՆԱԿԱՐԳԸ ՀԱՍՏԱՏԵԼՈՒ ՄԱՍԻՆ» տեխնիկական կանոնակարգին համապատասխան</w:t>
            </w:r>
          </w:p>
          <w:p w14:paraId="3CF43C3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1824FF">
              <w:rPr>
                <w:rFonts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20211F85" w14:textId="00B790C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0D8F1BF0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1E56FFD5" w14:textId="7868F140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50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15065" w14:textId="3CFE4F3D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5E724" w14:textId="4BF9812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12F9D" w14:textId="23E8D26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C6438" w14:textId="3C7A9E1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D6513" w14:textId="6229D98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7499" w14:textId="14BA33C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200</w:t>
            </w: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  <w:lang w:val="hy-AM"/>
              </w:rPr>
              <w:t xml:space="preserve"> 000</w:t>
            </w:r>
          </w:p>
        </w:tc>
        <w:tc>
          <w:tcPr>
            <w:tcW w:w="2474" w:type="dxa"/>
            <w:gridSpan w:val="9"/>
          </w:tcPr>
          <w:p w14:paraId="43D4534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          Նիկոտին պարունակարող հեղուկներում հավելումների (պրոպիլենգլիկոլ, գլիցերին) որոշում</w:t>
            </w:r>
          </w:p>
          <w:p w14:paraId="438B266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                                       8 փորձանմուշի  փորձարկում</w:t>
            </w:r>
          </w:p>
          <w:p w14:paraId="4C4C267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իրականացում` Հայաստանի Հանրապետության կառավարության 10փետրվարի 2022թ N 155-Ն  որոշմամբ հաստատված «ԾԽԱԽՈՏԱՅԻՆ ԱՐՏԱԴՐԱՏԵՍԱԿՆԵՐԻ ՓՈԽԱՐԻՆԻՉՆԵՐԻ ԱՆՎՏԱՆԳՈՒԹՅԱՆ ՏԵԽՆԻԿԱԿԱՆ ԿԱՆՈՆԱԿԱՐԳԸ ՀԱՍՏԱՏԵԼՈՒ ՄԱՍԻՆ» տեխնիկական կանոնակարգին համապատասխան</w:t>
            </w:r>
          </w:p>
          <w:p w14:paraId="206B704E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1824FF">
              <w:rPr>
                <w:rFonts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3B950499" w14:textId="54C01D1A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</w:tcPr>
          <w:p w14:paraId="1D39167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          Նիկոտին պարունակարող հեղուկներում հավելումների (պրոպիլենգլիկոլ, գլիցերին) որոշում</w:t>
            </w:r>
          </w:p>
          <w:p w14:paraId="32202269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                                       8 փորձանմուշի  փորձարկում</w:t>
            </w:r>
          </w:p>
          <w:p w14:paraId="15D4DE31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իրականացում` Հայաստանի Հանրապետության կառավարության 10փետրվարի 2022թ N 155-Ն  որոշմամբ հաստատված «ԾԽԱԽՈՏԱՅԻՆ ԱՐՏԱԴՐԱՏԵՍԱԿՆԵՐԻ ՓՈԽԱՐԻՆԻՉՆԵՐԻ ԱՆՎՏԱՆԳՈՒԹՅԱՆ ՏԵԽՆԻԿԱԿԱՆ ԿԱՆՈՆԱԿԱՐԳԸ ՀԱՍՏԱՏԵԼՈՒ ՄԱՍԻՆ» տեխնիկական կանոնակարգին համապատասխան</w:t>
            </w:r>
          </w:p>
          <w:p w14:paraId="225CB6F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1824FF">
              <w:rPr>
                <w:rFonts w:cs="Calibri"/>
                <w:b/>
                <w:bCs/>
                <w:i/>
                <w:sz w:val="10"/>
                <w:szCs w:val="20"/>
                <w:lang w:val="hy-AM" w:eastAsia="hy-AM"/>
              </w:rPr>
              <w:t> 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5EDE3473" w14:textId="59E2C8B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4975971B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462F78D7" w14:textId="5BC26F0A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51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BA1DB" w14:textId="0332BD9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088D" w14:textId="3DDCCFD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DF9B0" w14:textId="35DC9D6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0C76E" w14:textId="470F4001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F8F6A" w14:textId="7A8BA2A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C825" w14:textId="466145B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200</w:t>
            </w: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  <w:lang w:val="hy-AM"/>
              </w:rPr>
              <w:t xml:space="preserve"> 000</w:t>
            </w:r>
          </w:p>
        </w:tc>
        <w:tc>
          <w:tcPr>
            <w:tcW w:w="2474" w:type="dxa"/>
            <w:gridSpan w:val="9"/>
          </w:tcPr>
          <w:p w14:paraId="6929543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Նիկոտին պարունակարող հեղուկներում նիկոտինի պարունակության որոշում</w:t>
            </w:r>
          </w:p>
          <w:p w14:paraId="718FF5A0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                                      8 փորձանմուշի  փորձարկում</w:t>
            </w:r>
          </w:p>
          <w:p w14:paraId="31057D44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իրականացում` Հայաստանի Հանրապետության կառավարության 10փետրվարի 2022թ N 155-Ն  որոշմամբ հաստատված «ԾԽԱԽՈՏԱՅԻՆ ԱՐՏԱԴՐԱՏԵՍԱԿՆԵՐԻ ՓՈԽԱՐԻՆԻՉՆԵՐԻ ԱՆՎՏԱՆԳՈՒԹՅԱՆ ՏԵԽՆԻԿԱԿԱՆ ԿԱՆՈՆԱԿԱՐԳԸ ՀԱՍՏԱՏԵԼՈՒ ՄԱՍԻՆ» տեխնիկական կանոնակարգին համապատասխան</w:t>
            </w:r>
          </w:p>
          <w:p w14:paraId="2766BFEF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17B4305A" w14:textId="2BDE092B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</w:tcPr>
          <w:p w14:paraId="6C3A635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Նիկոտին պարունակարող հեղուկներում նիկոտինի պարունակության որոշում</w:t>
            </w:r>
          </w:p>
          <w:p w14:paraId="1702D15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                                         8 փորձանմուշի  փորձարկում</w:t>
            </w:r>
          </w:p>
          <w:p w14:paraId="62258F1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իրականացում` Հայաստանի Հանրապետության կառավարության 10փետրվարի 2022թ N 155-Ն  որոշմամբ հաստատված «ԾԽԱԽՈՏԱՅԻՆ ԱՐՏԱԴՐԱՏԵՍԱԿՆԵՐԻ ՓՈԽԱՐԻՆԻՉՆԵՐԻ ԱՆՎՏԱՆԳՈՒԹՅԱՆ ՏԵԽՆԻԿԱԿԱՆ ԿԱՆՈՆԱԿԱՐԳԸ ՀԱՍՏԱՏԵԼՈՒ ՄԱՍԻՆ» տեխնիկական կանոնակարգին համապատասխան</w:t>
            </w:r>
          </w:p>
          <w:p w14:paraId="55EFE7D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76AF9860" w14:textId="6F9EAFB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</w:tr>
      <w:tr w:rsidR="001824FF" w:rsidRPr="00496350" w14:paraId="1850778F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3F32C6F1" w14:textId="7B7A74DB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52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6E71E" w14:textId="4CA008F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D1C07" w14:textId="5B1D8188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8FFE0" w14:textId="6B8E2B3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D0B37" w14:textId="2F173EE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42AD2" w14:textId="59EBD5DB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C56E" w14:textId="1CBC50F4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630 000</w:t>
            </w:r>
          </w:p>
        </w:tc>
        <w:tc>
          <w:tcPr>
            <w:tcW w:w="2474" w:type="dxa"/>
            <w:gridSpan w:val="9"/>
          </w:tcPr>
          <w:p w14:paraId="00128C3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Նիկոտին պարունակող արտադրանքի /ՆՊԱ/  արգելված բաղադրիչների  որոշում</w:t>
            </w:r>
          </w:p>
          <w:p w14:paraId="6298F7E9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9 փորձանմուշի  փորձարկում</w:t>
            </w:r>
          </w:p>
          <w:p w14:paraId="34AA6FF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իրականացում` Հայաստանի Հանրապետության կառավարության 10փետրվարի 2022թ N 155-Ն  որոշմամբ հաստատված «ԾԽԱԽՈՏԱՅԻՆ ԱՐՏԱԴՐԱՏԵՍԱԿՆԵՐԻ ՓՈԽԱՐԻՆԻՉՆԵՐԻ ԱՆՎՏԱՆԳՈՒԹՅԱՆ ՏԵԽՆԻԿԱԿԱՆ ԿԱՆՈՆԱԿԱՐԳԸ ՀԱՍՏԱՏԵԼՈՒ ՄԱՍԻՆ» տեխնիկական կանոնակարգին համապատասխան</w:t>
            </w:r>
          </w:p>
          <w:p w14:paraId="7E20BCA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3CB1F2A4" w14:textId="48F33FDE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</w:tcPr>
          <w:p w14:paraId="11B643B7" w14:textId="1ED91AE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</w:p>
        </w:tc>
      </w:tr>
      <w:tr w:rsidR="001824FF" w:rsidRPr="00496350" w14:paraId="34A16C60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620765A4" w14:textId="2D30FBF0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t>53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3235D" w14:textId="3284038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07802" w14:textId="15FF1AD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8BAAB" w14:textId="481BBCEF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E1913" w14:textId="29D5FEC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4B768" w14:textId="47780FB2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F1E4" w14:textId="7F7A617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40</w:t>
            </w: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  <w:lang w:val="hy-AM"/>
              </w:rPr>
              <w:t xml:space="preserve"> 000</w:t>
            </w:r>
          </w:p>
        </w:tc>
        <w:tc>
          <w:tcPr>
            <w:tcW w:w="2474" w:type="dxa"/>
            <w:gridSpan w:val="9"/>
          </w:tcPr>
          <w:p w14:paraId="36E60DC7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ՆՄՀ-ի  մեջ հեղուկի արտահոսքի որոշում</w:t>
            </w:r>
          </w:p>
          <w:p w14:paraId="32AB54E0" w14:textId="77777777" w:rsidR="001824FF" w:rsidRPr="0028001C" w:rsidRDefault="001824FF" w:rsidP="001824FF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ind w:left="-84" w:right="-80"/>
              <w:contextualSpacing w:val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փորձանմուշի  փորձարկում</w:t>
            </w:r>
          </w:p>
          <w:p w14:paraId="71E3D716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4CBF4C4B" w14:textId="77777777" w:rsidR="001824FF" w:rsidRPr="0028001C" w:rsidRDefault="001824FF" w:rsidP="001824FF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/>
              <w:ind w:left="-84" w:right="-80" w:firstLine="184"/>
              <w:contextualSpacing w:val="0"/>
              <w:jc w:val="both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Փորձարկման իրականացում` Հայաստանի Հանրապետության կառավարության 10փետրվարի 2022թ N 155-Ն  որոշմամբ հաստատված «ԾԽԱԽՈՏԱՅԻՆ ԱՐՏԱԴՐԱՏԵՍԱԿՆԵՐԻ ՓՈԽԱՐԻՆԻՉՆԵՐԻ ԱՆՎՏԱՆԳՈՒԹՅԱՆ ՏԵԽՆԻԿԱԿԱՆ ԿԱՆՈՆԱԿԱՐԳԸ ՀԱՍՏԱՏԵԼՈՒ ՄԱՍԻՆ» տեխնիկական կանոնակարգին համապատասխան</w:t>
            </w:r>
          </w:p>
          <w:p w14:paraId="3ADBFE62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2. Փորձարկման լաբարատորիան պետք է լինի հավատարմագրված և նշանակված համաձայն հավատարմագրման մասին օրենքի և 2012թ սեպտեմբերի 6-ի կառավարության 1201-Ն 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lastRenderedPageBreak/>
              <w:t>որոշման:</w:t>
            </w:r>
          </w:p>
          <w:p w14:paraId="24BAD6C9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  <w:p w14:paraId="66187AE3" w14:textId="7777777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-84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</w:tc>
        <w:tc>
          <w:tcPr>
            <w:tcW w:w="2154" w:type="dxa"/>
            <w:gridSpan w:val="3"/>
          </w:tcPr>
          <w:p w14:paraId="58E6636A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lastRenderedPageBreak/>
              <w:t>ՆՄՀ-ի  մեջ հեղուկի արտահոսքի որոշում</w:t>
            </w:r>
          </w:p>
          <w:p w14:paraId="1980C615" w14:textId="77777777" w:rsidR="001824FF" w:rsidRPr="0028001C" w:rsidRDefault="001824FF" w:rsidP="001824FF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ind w:left="-84" w:right="-80"/>
              <w:contextualSpacing w:val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փորձանմուշի  փորձարկում</w:t>
            </w:r>
          </w:p>
          <w:p w14:paraId="7C3BCEA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</w:p>
          <w:p w14:paraId="1D747B6C" w14:textId="77777777" w:rsidR="001824FF" w:rsidRPr="0028001C" w:rsidRDefault="001824FF" w:rsidP="001824FF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/>
              <w:ind w:left="-84" w:right="-80" w:firstLine="184"/>
              <w:contextualSpacing w:val="0"/>
              <w:jc w:val="both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Փորձարկման իրականացում` Հայաստանի Հանրապետության կառավարության 10փետրվարի 2022թ N 155-Ն  որոշմամբ հաստատված «ԾԽԱԽՈՏԱՅԻՆ ԱՐՏԱԴՐԱՏԵՍԱԿՆԵՐԻ ՓՈԽԱՐԻՆԻՉՆԵՐԻ ԱՆՎՏԱՆԳՈՒԹՅԱՆ ՏԵԽՆԻԿԱԿԱՆ ԿԱՆՈՆԱԿԱՐԳԸ ՀԱՍՏԱՏԵԼՈՒ ՄԱՍԻՆ» տեխնիկական կանոնակարգին համապատասխան</w:t>
            </w:r>
          </w:p>
          <w:p w14:paraId="18AF971C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2. Փորձարկման լաբարատորիան պետք է լինի հավատարմագրված և նշանակված համաձայն հավատարմագրման մասին </w:t>
            </w: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lastRenderedPageBreak/>
              <w:t>օրենքի և 2012թ սեպտեմբերի 6-ի կառավարության 1201-Ն որոշման:</w:t>
            </w:r>
          </w:p>
          <w:p w14:paraId="2344BB7B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  <w:p w14:paraId="542F461B" w14:textId="7777777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</w:p>
        </w:tc>
      </w:tr>
      <w:tr w:rsidR="001824FF" w:rsidRPr="00496350" w14:paraId="71F5E7F2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shd w:val="clear" w:color="auto" w:fill="auto"/>
            <w:vAlign w:val="center"/>
          </w:tcPr>
          <w:p w14:paraId="2FC76E4D" w14:textId="227496A9" w:rsidR="001824FF" w:rsidRPr="0028001C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 w:cs="Calibri"/>
                <w:color w:val="000000"/>
                <w:sz w:val="14"/>
                <w:szCs w:val="16"/>
                <w:lang w:val="hy-AM"/>
              </w:rPr>
              <w:lastRenderedPageBreak/>
              <w:t>54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F4822" w14:textId="0D8769AC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16"/>
                <w:lang w:val="hy-AM"/>
              </w:rPr>
              <w:t>լաբորատոր հետազոտություններ</w:t>
            </w:r>
          </w:p>
        </w:tc>
        <w:tc>
          <w:tcPr>
            <w:tcW w:w="7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EF0C1" w14:textId="76B6960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8001C">
              <w:rPr>
                <w:rFonts w:ascii="GHEA Grapalat" w:hAnsi="GHEA Grapalat"/>
                <w:sz w:val="14"/>
                <w:szCs w:val="20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702FD" w14:textId="6B2BF743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8CCF" w14:textId="119B5190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8001C">
              <w:rPr>
                <w:rFonts w:ascii="GHEA Grapalat" w:hAnsi="GHEA Grapalat" w:cs="Arial"/>
                <w:sz w:val="14"/>
                <w:szCs w:val="20"/>
                <w:lang w:val="en-GB"/>
              </w:rPr>
              <w:t>1</w:t>
            </w:r>
          </w:p>
        </w:tc>
        <w:tc>
          <w:tcPr>
            <w:tcW w:w="8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8C66D" w14:textId="63FEF109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2800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2CA6" w14:textId="14F97D8E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4"/>
                <w:szCs w:val="20"/>
              </w:rPr>
            </w:pPr>
            <w:r w:rsidRPr="0028001C">
              <w:rPr>
                <w:rFonts w:ascii="GHEA Grapalat" w:hAnsi="GHEA Grapalat"/>
                <w:color w:val="000000" w:themeColor="text1"/>
                <w:sz w:val="14"/>
                <w:szCs w:val="20"/>
              </w:rPr>
              <w:t>350 000</w:t>
            </w:r>
          </w:p>
        </w:tc>
        <w:tc>
          <w:tcPr>
            <w:tcW w:w="2474" w:type="dxa"/>
            <w:gridSpan w:val="9"/>
          </w:tcPr>
          <w:p w14:paraId="2ECEA70D" w14:textId="77777777" w:rsidR="001824FF" w:rsidRPr="0028001C" w:rsidRDefault="001824FF" w:rsidP="001824FF">
            <w:pPr>
              <w:widowControl w:val="0"/>
              <w:spacing w:before="0" w:after="0"/>
              <w:ind w:left="-84"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28001C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Սինթետիկ հիմքով ներկերի, լաքերի  փորձարկում</w:t>
            </w:r>
          </w:p>
          <w:p w14:paraId="48EB62E2" w14:textId="77777777" w:rsidR="001824FF" w:rsidRPr="001824FF" w:rsidRDefault="001824FF" w:rsidP="001824FF">
            <w:pPr>
              <w:pStyle w:val="ListParagraph"/>
              <w:widowControl w:val="0"/>
              <w:spacing w:before="0" w:after="0"/>
              <w:ind w:right="-8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1824FF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7 փորձանմուշի  փորձարկում</w:t>
            </w:r>
          </w:p>
          <w:p w14:paraId="0E80931E" w14:textId="77777777" w:rsidR="001824FF" w:rsidRPr="001824FF" w:rsidRDefault="001824FF" w:rsidP="001824FF">
            <w:pPr>
              <w:pStyle w:val="ListParagraph"/>
              <w:widowControl w:val="0"/>
              <w:spacing w:before="0" w:after="0"/>
              <w:ind w:left="148" w:right="-80" w:firstLine="180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1824FF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1. Փորձարկման իրականացում` Հայաստանի Հանրապետության կառավարության 18 նոյեմբերի 2004 թվականի N 1647-Ն որոշմամբ հաստատված «ՍԻՆԹԵՏԻԿ ՀԻՄՔՈՎ ԼԱՔԵՐԻ ԵՎ ՆԵՐԿԵՐԻ ՏԵԽՆԻԿԱԿԱՆ ԿԱՆՈՆԱԿԱՐԳԸ ՀԱՍՏԱՏԵԼՈՒ ՄԱՍԻՆ»  տեխնիկական կանոնակարգին համապատասխան</w:t>
            </w:r>
          </w:p>
          <w:p w14:paraId="7A43A96A" w14:textId="77777777" w:rsidR="001824FF" w:rsidRPr="001824FF" w:rsidRDefault="001824FF" w:rsidP="001824FF">
            <w:pPr>
              <w:widowControl w:val="0"/>
              <w:spacing w:before="0" w:after="0"/>
              <w:ind w:left="-84" w:right="-80"/>
              <w:jc w:val="both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1824FF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>2. Փորձարկման լաբարատորիան պետք է լինի հավատարմագրված և նշանակված համաձայն հավատարմագրման մասին օրենքի և 2012թ սեպտեմբերի 6-ի կառավարության 1201-Ն որոշման:</w:t>
            </w:r>
          </w:p>
          <w:p w14:paraId="3C8AA91B" w14:textId="10C74338" w:rsidR="001824FF" w:rsidRPr="001824FF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</w:pPr>
            <w:r w:rsidRPr="001824FF">
              <w:rPr>
                <w:rFonts w:ascii="GHEA Grapalat" w:hAnsi="GHEA Grapalat" w:cs="GHEA Grapalat"/>
                <w:b/>
                <w:bCs/>
                <w:i/>
                <w:sz w:val="10"/>
                <w:szCs w:val="20"/>
                <w:lang w:val="hy-AM" w:eastAsia="hy-AM"/>
              </w:rPr>
              <w:t xml:space="preserve"> 3.Փորձարկումների իրականացում համաձայն տեխնիկակական   կանոնակարգի կիրարկումն ապահովող ստանդարտների ցանկում ընդգրկված ստանդարտներին համապատասխան:</w:t>
            </w:r>
          </w:p>
        </w:tc>
        <w:tc>
          <w:tcPr>
            <w:tcW w:w="2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6519E" w14:textId="77777777" w:rsidR="001824FF" w:rsidRPr="0028001C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8"/>
                <w:lang w:val="hy-AM"/>
              </w:rPr>
            </w:pPr>
          </w:p>
        </w:tc>
      </w:tr>
      <w:tr w:rsidR="001824FF" w:rsidRPr="00496350" w14:paraId="24C3B0CB" w14:textId="77777777" w:rsidTr="004F062C">
        <w:trPr>
          <w:gridAfter w:val="1"/>
          <w:wAfter w:w="10" w:type="dxa"/>
          <w:trHeight w:val="137"/>
        </w:trPr>
        <w:tc>
          <w:tcPr>
            <w:tcW w:w="33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824FF" w:rsidRPr="0028001C" w:rsidRDefault="001824FF" w:rsidP="001824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  <w:r w:rsidRPr="0028001C"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4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C4EC76" w:rsidR="001824FF" w:rsidRPr="0005513E" w:rsidRDefault="001824FF" w:rsidP="000551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MS Gothic" w:eastAsia="MS Gothic" w:hAnsi="MS Gothic" w:cs="MS Gothic"/>
                <w:b/>
                <w:sz w:val="10"/>
                <w:szCs w:val="14"/>
                <w:lang w:val="hy-AM" w:eastAsia="ru-RU"/>
              </w:rPr>
            </w:pPr>
            <w:r w:rsidRPr="0028001C">
              <w:rPr>
                <w:rFonts w:ascii="GHEA Grapalat" w:hAnsi="GHEA Grapalat"/>
                <w:b/>
                <w:sz w:val="10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</w:t>
            </w:r>
            <w:r w:rsidR="0005513E">
              <w:rPr>
                <w:rFonts w:ascii="GHEA Grapalat" w:hAnsi="GHEA Grapalat"/>
                <w:b/>
                <w:sz w:val="10"/>
                <w:szCs w:val="14"/>
                <w:lang w:val="hy-AM"/>
              </w:rPr>
              <w:t xml:space="preserve">,  </w:t>
            </w:r>
            <w:r w:rsidR="0005513E" w:rsidRPr="0005513E">
              <w:rPr>
                <w:rFonts w:ascii="GHEA Grapalat" w:hAnsi="GHEA Grapalat"/>
                <w:b/>
                <w:sz w:val="10"/>
                <w:szCs w:val="14"/>
                <w:lang w:val="hy-AM"/>
              </w:rPr>
              <w:t>"Գնումների մասին" ՀՀ օրենքի 15-րդ հոդվածի 6-րդ մասի հիման վրա</w:t>
            </w:r>
            <w:r w:rsidR="0005513E">
              <w:rPr>
                <w:rFonts w:ascii="GHEA Grapalat" w:hAnsi="GHEA Grapalat"/>
                <w:b/>
                <w:sz w:val="10"/>
                <w:szCs w:val="14"/>
                <w:lang w:val="hy-AM"/>
              </w:rPr>
              <w:t xml:space="preserve"> և </w:t>
            </w:r>
            <w:r w:rsidR="0005513E" w:rsidRPr="0005513E">
              <w:rPr>
                <w:rFonts w:ascii="GHEA Grapalat" w:hAnsi="GHEA Grapalat"/>
                <w:b/>
                <w:sz w:val="10"/>
                <w:szCs w:val="14"/>
                <w:lang w:val="hy-AM"/>
              </w:rPr>
              <w:t>«Տեսչական մարմինների մասին» Հայաստանի Հանրապետության օրենքի 5-րդ և 18-րդ հոդվածներ</w:t>
            </w:r>
            <w:r w:rsidR="0005513E">
              <w:rPr>
                <w:rFonts w:ascii="MS Gothic" w:eastAsia="MS Gothic" w:hAnsi="MS Gothic" w:cs="MS Gothic"/>
                <w:b/>
                <w:sz w:val="10"/>
                <w:szCs w:val="14"/>
                <w:lang w:val="hy-AM"/>
              </w:rPr>
              <w:t>․</w:t>
            </w:r>
          </w:p>
        </w:tc>
      </w:tr>
      <w:tr w:rsidR="001824FF" w:rsidRPr="00496350" w14:paraId="075EEA57" w14:textId="77777777" w:rsidTr="005C507B">
        <w:trPr>
          <w:gridAfter w:val="1"/>
          <w:wAfter w:w="10" w:type="dxa"/>
          <w:trHeight w:val="196"/>
        </w:trPr>
        <w:tc>
          <w:tcPr>
            <w:tcW w:w="1080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824FF" w:rsidRPr="001B3A2A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24FF" w:rsidRPr="00C60571" w14:paraId="681596E8" w14:textId="77777777" w:rsidTr="005C5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8" w:type="dxa"/>
          <w:trHeight w:val="155"/>
        </w:trPr>
        <w:tc>
          <w:tcPr>
            <w:tcW w:w="59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824FF" w:rsidRPr="0022631D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B3A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B3A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85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DB5DE09" w:rsidR="001824FF" w:rsidRPr="00A06BF5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Pr="00C605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824FF" w:rsidRPr="00C60571" w14:paraId="199F948A" w14:textId="77777777" w:rsidTr="005C5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3884B33" w:rsidR="001824FF" w:rsidRPr="00C60571" w:rsidRDefault="001824FF" w:rsidP="001824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605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6057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05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6057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605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824FF" w:rsidRPr="00C60571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05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8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824FF" w:rsidRPr="00C60571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824FF" w:rsidRPr="00C60571" w14:paraId="6EE9B008" w14:textId="77777777" w:rsidTr="005C5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824FF" w:rsidRPr="00C60571" w:rsidRDefault="001824FF" w:rsidP="001824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824FF" w:rsidRPr="00C60571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605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8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824FF" w:rsidRPr="00C60571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824FF" w:rsidRPr="0022631D" w14:paraId="13FE412E" w14:textId="77777777" w:rsidTr="005C5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824FF" w:rsidRPr="00C60571" w:rsidRDefault="001824FF" w:rsidP="001824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605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824FF" w:rsidRPr="00C60571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824FF" w:rsidRPr="00C60571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605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3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824FF" w:rsidRPr="0022631D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6057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1824FF" w:rsidRPr="0022631D" w14:paraId="321D26CF" w14:textId="77777777" w:rsidTr="005C5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6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824FF" w:rsidRPr="0022631D" w:rsidRDefault="001824FF" w:rsidP="001824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824FF" w:rsidRPr="0022631D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824FF" w:rsidRPr="0022631D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824FF" w:rsidRPr="0022631D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824FF" w:rsidRPr="0022631D" w14:paraId="68E691E2" w14:textId="77777777" w:rsidTr="005C5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824FF" w:rsidRPr="0022631D" w:rsidRDefault="001824FF" w:rsidP="001824F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824FF" w:rsidRPr="0022631D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824FF" w:rsidRPr="0022631D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824FF" w:rsidRPr="0022631D" w:rsidRDefault="001824FF" w:rsidP="001824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824FF" w:rsidRPr="0022631D" w14:paraId="30B89418" w14:textId="77777777" w:rsidTr="005C507B">
        <w:trPr>
          <w:gridAfter w:val="1"/>
          <w:wAfter w:w="10" w:type="dxa"/>
          <w:trHeight w:val="54"/>
        </w:trPr>
        <w:tc>
          <w:tcPr>
            <w:tcW w:w="10802" w:type="dxa"/>
            <w:gridSpan w:val="34"/>
            <w:shd w:val="clear" w:color="auto" w:fill="99CCFF"/>
            <w:vAlign w:val="center"/>
          </w:tcPr>
          <w:p w14:paraId="70776DB4" w14:textId="77777777" w:rsidR="001824FF" w:rsidRPr="0022631D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24FF" w:rsidRPr="0022631D" w14:paraId="10DC4861" w14:textId="77777777" w:rsidTr="004F062C">
        <w:trPr>
          <w:gridAfter w:val="1"/>
          <w:wAfter w:w="10" w:type="dxa"/>
          <w:trHeight w:val="605"/>
        </w:trPr>
        <w:tc>
          <w:tcPr>
            <w:tcW w:w="143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1824FF" w:rsidRPr="0022631D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098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1824FF" w:rsidRPr="0022631D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272" w:type="dxa"/>
            <w:gridSpan w:val="27"/>
            <w:shd w:val="clear" w:color="auto" w:fill="auto"/>
            <w:vAlign w:val="center"/>
          </w:tcPr>
          <w:p w14:paraId="1FD38684" w14:textId="6F9311C7" w:rsidR="001824FF" w:rsidRPr="0022631D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824FF" w:rsidRPr="0022631D" w14:paraId="3FD00E3A" w14:textId="77777777" w:rsidTr="004F062C">
        <w:trPr>
          <w:gridAfter w:val="1"/>
          <w:wAfter w:w="10" w:type="dxa"/>
          <w:trHeight w:val="365"/>
        </w:trPr>
        <w:tc>
          <w:tcPr>
            <w:tcW w:w="1432" w:type="dxa"/>
            <w:gridSpan w:val="2"/>
            <w:vMerge/>
            <w:shd w:val="clear" w:color="auto" w:fill="auto"/>
            <w:vAlign w:val="center"/>
          </w:tcPr>
          <w:p w14:paraId="67E5DBFB" w14:textId="77777777" w:rsidR="001824FF" w:rsidRPr="0022631D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  <w:vAlign w:val="center"/>
          </w:tcPr>
          <w:p w14:paraId="7835142E" w14:textId="77777777" w:rsidR="001824FF" w:rsidRPr="0022631D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7" w:type="dxa"/>
            <w:gridSpan w:val="12"/>
            <w:shd w:val="clear" w:color="auto" w:fill="auto"/>
            <w:vAlign w:val="center"/>
          </w:tcPr>
          <w:p w14:paraId="27542D69" w14:textId="77777777" w:rsidR="001824FF" w:rsidRPr="0022631D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046" w:type="dxa"/>
            <w:gridSpan w:val="9"/>
            <w:shd w:val="clear" w:color="auto" w:fill="auto"/>
            <w:vAlign w:val="center"/>
          </w:tcPr>
          <w:p w14:paraId="635EE2FE" w14:textId="77777777" w:rsidR="001824FF" w:rsidRPr="0022631D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3359" w:type="dxa"/>
            <w:gridSpan w:val="6"/>
            <w:shd w:val="clear" w:color="auto" w:fill="auto"/>
            <w:vAlign w:val="center"/>
          </w:tcPr>
          <w:p w14:paraId="4A371FE9" w14:textId="77777777" w:rsidR="001824FF" w:rsidRPr="0022631D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824FF" w:rsidRPr="0022631D" w14:paraId="50825522" w14:textId="77777777" w:rsidTr="004F062C">
        <w:trPr>
          <w:gridAfter w:val="1"/>
          <w:wAfter w:w="10" w:type="dxa"/>
          <w:trHeight w:val="70"/>
        </w:trPr>
        <w:tc>
          <w:tcPr>
            <w:tcW w:w="1432" w:type="dxa"/>
            <w:gridSpan w:val="2"/>
            <w:shd w:val="clear" w:color="auto" w:fill="auto"/>
            <w:vAlign w:val="center"/>
          </w:tcPr>
          <w:p w14:paraId="50AD5B95" w14:textId="167CC455" w:rsidR="001824FF" w:rsidRPr="0022631D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14:paraId="259F3C98" w14:textId="06FC4201" w:rsidR="001824FF" w:rsidRPr="001824FF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867" w:type="dxa"/>
            <w:gridSpan w:val="12"/>
            <w:shd w:val="clear" w:color="auto" w:fill="auto"/>
            <w:vAlign w:val="center"/>
          </w:tcPr>
          <w:p w14:paraId="1D867224" w14:textId="5A04D8C1" w:rsidR="001824FF" w:rsidRPr="00165CEA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gridSpan w:val="9"/>
            <w:shd w:val="clear" w:color="auto" w:fill="auto"/>
            <w:vAlign w:val="center"/>
          </w:tcPr>
          <w:p w14:paraId="22B8A853" w14:textId="27C5601C" w:rsidR="001824FF" w:rsidRPr="00165CEA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359" w:type="dxa"/>
            <w:gridSpan w:val="6"/>
            <w:shd w:val="clear" w:color="auto" w:fill="auto"/>
            <w:vAlign w:val="center"/>
          </w:tcPr>
          <w:p w14:paraId="1F59BBB2" w14:textId="05E7C6E1" w:rsidR="001824FF" w:rsidRPr="008D7926" w:rsidRDefault="001824FF" w:rsidP="001824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01619F" w:rsidRPr="005C507B" w14:paraId="7A36E14E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  <w:vAlign w:val="center"/>
          </w:tcPr>
          <w:p w14:paraId="196A0DC3" w14:textId="4F77A170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AD56" w14:textId="606D8CD0" w:rsidR="0001619F" w:rsidRPr="001824F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7843" w14:textId="70F7461C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45 000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68C6" w14:textId="74B4E16C" w:rsidR="0001619F" w:rsidRPr="00194C0E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9 000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43E1" w14:textId="5097A744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54 000</w:t>
            </w:r>
          </w:p>
        </w:tc>
      </w:tr>
      <w:tr w:rsidR="005C507B" w:rsidRPr="005C507B" w14:paraId="13F509C4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  <w:vAlign w:val="center"/>
          </w:tcPr>
          <w:p w14:paraId="65EB21DD" w14:textId="25EAC90A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8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089C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FCAD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2E92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79F3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01619F" w:rsidRPr="005C507B" w14:paraId="189EDF7B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60D01296" w14:textId="7ECFD251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E710" w14:textId="65BFF99A" w:rsidR="0001619F" w:rsidRPr="001824F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1572" w14:textId="380EEC60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80 000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9EF0" w14:textId="1B66D077" w:rsidR="0001619F" w:rsidRPr="00194C0E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16000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45F1" w14:textId="1A39D819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96000</w:t>
            </w:r>
          </w:p>
        </w:tc>
      </w:tr>
      <w:tr w:rsidR="005C507B" w:rsidRPr="005C507B" w14:paraId="48E56C3D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707560F6" w14:textId="648D17F5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10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C0F1" w14:textId="77777777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B5E3" w14:textId="77777777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CB97" w14:textId="77777777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18B9" w14:textId="77777777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01619F" w:rsidRPr="005C507B" w14:paraId="0B56DDC4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3ED721CC" w14:textId="5DE1F1E3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5A43" w14:textId="10D77452" w:rsidR="0001619F" w:rsidRPr="001824F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9D4C" w14:textId="54E4D1AB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15 000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481A" w14:textId="32FFBE13" w:rsidR="0001619F" w:rsidRPr="00194C0E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0B89B" w14:textId="5F7AECC8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18 000</w:t>
            </w:r>
          </w:p>
        </w:tc>
      </w:tr>
      <w:tr w:rsidR="005C507B" w:rsidRPr="005C507B" w14:paraId="36BC49D8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61EC3C4B" w14:textId="3518F509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FB4A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0AE5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B1D6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0C85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5C507B" w:rsidRPr="005C507B" w14:paraId="0F5CDA4E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1E86584F" w14:textId="40096FBA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99B4" w14:textId="34962C6E" w:rsidR="005C507B" w:rsidRPr="001824FF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6169" w14:textId="38CB04DA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15 000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DCE1" w14:textId="5F85E46D" w:rsidR="005C507B" w:rsidRPr="00194C0E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4E27" w14:textId="2E992382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18 000</w:t>
            </w:r>
          </w:p>
        </w:tc>
      </w:tr>
      <w:tr w:rsidR="005C507B" w:rsidRPr="005C507B" w14:paraId="626B6397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5E544102" w14:textId="12D22C4A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12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C5E3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7F57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F954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0BB8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01619F" w:rsidRPr="005C507B" w14:paraId="4537E6CF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3F4EE280" w14:textId="450FF961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1FB7" w14:textId="00334C1C" w:rsidR="0001619F" w:rsidRPr="001824F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99CE" w14:textId="1B437FC7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100 000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4402" w14:textId="48333E32" w:rsidR="0001619F" w:rsidRPr="00194C0E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20 000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E835" w14:textId="3D39514C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120 000</w:t>
            </w:r>
          </w:p>
        </w:tc>
      </w:tr>
      <w:tr w:rsidR="005C507B" w:rsidRPr="005C507B" w14:paraId="758EFD95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46DE1024" w14:textId="4F001EAF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13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1330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F7AC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5628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F9BF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01619F" w:rsidRPr="005C507B" w14:paraId="6460CA4E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0C9E7DD3" w14:textId="10DECAAB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CD56" w14:textId="4AFB80F9" w:rsidR="0001619F" w:rsidRPr="001824F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333C" w14:textId="1241EED9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60 000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5A38" w14:textId="4897389C" w:rsidR="0001619F" w:rsidRPr="00194C0E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12 000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CC85" w14:textId="40CAD65A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72 000</w:t>
            </w:r>
          </w:p>
        </w:tc>
      </w:tr>
      <w:tr w:rsidR="005C507B" w:rsidRPr="005C507B" w14:paraId="6C5D47DD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6893D29A" w14:textId="24B9A8D3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480C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AFA1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80F8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5687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01619F" w:rsidRPr="005C507B" w14:paraId="3C809AAE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703DF0D1" w14:textId="4E11C016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8401" w14:textId="2D8FB025" w:rsidR="0001619F" w:rsidRPr="001824F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DA6C" w14:textId="2154C37A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70 000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6D0C" w14:textId="4FA4FA91" w:rsidR="0001619F" w:rsidRPr="00194C0E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14 000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6377" w14:textId="7657C9E1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84 000</w:t>
            </w:r>
          </w:p>
        </w:tc>
      </w:tr>
      <w:tr w:rsidR="005C507B" w:rsidRPr="005C507B" w14:paraId="645DF79D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7EF9606D" w14:textId="27A87B34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15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4011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996D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CEDA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5C62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01619F" w:rsidRPr="005C507B" w14:paraId="2659C887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2CBAE5DF" w14:textId="1A02EE27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5BA1" w14:textId="7C653B94" w:rsidR="0001619F" w:rsidRPr="001824F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lastRenderedPageBreak/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EB22" w14:textId="5571454E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lastRenderedPageBreak/>
              <w:t>1 050 000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414E" w14:textId="487F3D57" w:rsidR="0001619F" w:rsidRPr="00194C0E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210 000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31E4" w14:textId="27D15DFD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1 260 000</w:t>
            </w:r>
          </w:p>
        </w:tc>
      </w:tr>
      <w:tr w:rsidR="005C507B" w:rsidRPr="005C507B" w14:paraId="3F6FE56C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66A9C598" w14:textId="24225905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Չափաբաժին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16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405F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426C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EEC5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C49F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01619F" w:rsidRPr="005C507B" w14:paraId="7261BA63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4B73C9F6" w14:textId="7D76FFB1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B564" w14:textId="52AB8930" w:rsidR="0001619F" w:rsidRPr="001824F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7AB3" w14:textId="411CACC3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147 000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CF71" w14:textId="58078A75" w:rsidR="0001619F" w:rsidRPr="00194C0E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 xml:space="preserve">29 400 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CE2F" w14:textId="1E79BEC1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176 400</w:t>
            </w:r>
          </w:p>
        </w:tc>
      </w:tr>
      <w:tr w:rsidR="005C507B" w:rsidRPr="005C507B" w14:paraId="5165D3D3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7FDBA81D" w14:textId="1E3BAADB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17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5DF8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A944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7C0D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0393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01619F" w:rsidRPr="005C507B" w14:paraId="7BDDFF62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2A385596" w14:textId="593C2BF9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2B71" w14:textId="19BAC9FC" w:rsidR="0001619F" w:rsidRPr="001824F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609F" w14:textId="2D641DB4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125 000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940B" w14:textId="0E343F87" w:rsidR="0001619F" w:rsidRPr="00194C0E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25 000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5380" w14:textId="15411DFD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150 000</w:t>
            </w:r>
          </w:p>
        </w:tc>
      </w:tr>
      <w:tr w:rsidR="005C507B" w:rsidRPr="005C507B" w14:paraId="7F4B025D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0C2663DE" w14:textId="6CAA8E8B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18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F1AC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2BE7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FD48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8E1E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01619F" w:rsidRPr="005C507B" w14:paraId="6D1D7768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0E9B410D" w14:textId="746FE744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394E" w14:textId="2DE39054" w:rsidR="0001619F" w:rsidRPr="001824F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5E46" w14:textId="67E12501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119 000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5D80" w14:textId="43FAFA7D" w:rsidR="0001619F" w:rsidRPr="00194C0E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 xml:space="preserve">23 800 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C892" w14:textId="55A71B6C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 xml:space="preserve">142 800 </w:t>
            </w:r>
          </w:p>
        </w:tc>
      </w:tr>
      <w:tr w:rsidR="005C507B" w:rsidRPr="005C507B" w14:paraId="01B45013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69DEFBA5" w14:textId="1ED0381E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19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EA32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404E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B665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142A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01619F" w:rsidRPr="005C507B" w14:paraId="6A2D24C2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1E7AC00D" w14:textId="0408068E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8285" w14:textId="0E24C0CF" w:rsidR="0001619F" w:rsidRPr="001824F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1350" w14:textId="4C404C43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150 000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CC96" w14:textId="647AC35F" w:rsidR="0001619F" w:rsidRPr="00194C0E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30 000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7F51" w14:textId="7DB1BA4D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180 000</w:t>
            </w:r>
          </w:p>
        </w:tc>
      </w:tr>
      <w:tr w:rsidR="005C507B" w:rsidRPr="005C507B" w14:paraId="5D84C699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5575481E" w14:textId="644FD5F2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9186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875C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D1C6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94C9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01619F" w:rsidRPr="005C507B" w14:paraId="5074FD9B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00A37828" w14:textId="42F029F6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5673" w14:textId="330573F5" w:rsidR="0001619F" w:rsidRPr="001824F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2AEE" w14:textId="6CD6065D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100 000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D7CB" w14:textId="61F18703" w:rsidR="0001619F" w:rsidRPr="00194C0E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20 000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7B8F" w14:textId="5875B8D0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120 000</w:t>
            </w:r>
          </w:p>
        </w:tc>
      </w:tr>
      <w:tr w:rsidR="005C507B" w:rsidRPr="005C507B" w14:paraId="2256A83E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79F09E3F" w14:textId="6C76EA34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C170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A48E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9E46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B03B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5C507B" w:rsidRPr="005C507B" w14:paraId="7F159006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33320949" w14:textId="12869AEF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1787" w14:textId="733E3EAA" w:rsidR="005C507B" w:rsidRPr="001824FF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5FFF" w14:textId="00427EDA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168 000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9E30" w14:textId="12091743" w:rsidR="005C507B" w:rsidRPr="00194C0E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33 600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8E81" w14:textId="01CE2350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201 600</w:t>
            </w:r>
          </w:p>
        </w:tc>
      </w:tr>
      <w:tr w:rsidR="005C507B" w:rsidRPr="005C507B" w14:paraId="1EE8341B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50347F2B" w14:textId="43C9EDCD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22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70B6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B2A9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CE3F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F9FE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5C507B" w:rsidRPr="005C507B" w14:paraId="5E7C67CC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794339FA" w14:textId="50F29120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3012" w14:textId="35F6F698" w:rsidR="005C507B" w:rsidRPr="001824FF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ECF1" w14:textId="5C2D57DC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210 000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C18C" w14:textId="52906DDE" w:rsidR="005C507B" w:rsidRPr="00194C0E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42 000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1C8E" w14:textId="09D3C3A1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252 000</w:t>
            </w:r>
          </w:p>
        </w:tc>
      </w:tr>
      <w:tr w:rsidR="005C507B" w:rsidRPr="005C507B" w14:paraId="5165999F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054CD455" w14:textId="47F097BE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23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7C72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0AC3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C3AA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2F05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5C507B" w:rsidRPr="005C507B" w14:paraId="7F6EA129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65A6F2D2" w14:textId="04B64B5A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49D7" w14:textId="5E5F025A" w:rsidR="005C507B" w:rsidRPr="001824FF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97FF" w14:textId="1C04B322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100 000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D1C8" w14:textId="7B58E94D" w:rsidR="005C507B" w:rsidRPr="00194C0E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20 000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8559" w14:textId="1CFB39E4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120 000</w:t>
            </w:r>
          </w:p>
        </w:tc>
      </w:tr>
      <w:tr w:rsidR="005C507B" w:rsidRPr="005C507B" w14:paraId="727F13DA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309A3D20" w14:textId="60BE1D72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C82C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07C5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C47D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EAE4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5C507B" w:rsidRPr="005C507B" w14:paraId="5B41EDF7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757744AD" w14:textId="60755D30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8B64" w14:textId="7DEA2E6D" w:rsidR="005C507B" w:rsidRPr="001824FF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86EB" w14:textId="6CE8B0AC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70 000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CE80" w14:textId="35CEB650" w:rsidR="005C507B" w:rsidRPr="00194C0E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14 000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B1E8" w14:textId="5634F068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84 000</w:t>
            </w:r>
          </w:p>
        </w:tc>
      </w:tr>
      <w:tr w:rsidR="005C507B" w:rsidRPr="005C507B" w14:paraId="2D5FE0CE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5A08BAD8" w14:textId="5C968AD5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CB6F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286F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EC42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9A2F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5C507B" w:rsidRPr="005C507B" w14:paraId="447BB424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0B531106" w14:textId="1184DBB3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C310" w14:textId="1658F502" w:rsidR="005C507B" w:rsidRPr="001824FF" w:rsidRDefault="0001619F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  <w:t>-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F2E9" w14:textId="6DBC0938" w:rsidR="005C507B" w:rsidRDefault="0001619F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B406" w14:textId="61BA8BB9" w:rsidR="005C507B" w:rsidRPr="00194C0E" w:rsidRDefault="0001619F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5326" w14:textId="4C8F2514" w:rsidR="005C507B" w:rsidRDefault="0001619F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</w:tr>
      <w:tr w:rsidR="005C507B" w:rsidRPr="005C507B" w14:paraId="46658D99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58BAB307" w14:textId="30ED0CAA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E73E" w14:textId="1C0415D8" w:rsidR="005C507B" w:rsidRPr="001824FF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E4E2" w14:textId="47F79B59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126 000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5DC8" w14:textId="010F8FCF" w:rsidR="005C507B" w:rsidRPr="00194C0E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25 200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BDE4" w14:textId="4D0CAFF2" w:rsid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151 200</w:t>
            </w:r>
          </w:p>
        </w:tc>
      </w:tr>
      <w:tr w:rsidR="005C507B" w:rsidRPr="005C507B" w14:paraId="09086F9A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71E6DAE6" w14:textId="50AD8956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26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A3B0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73C7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4ECB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8FBF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01619F" w:rsidRPr="005C507B" w14:paraId="6001ABD6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40F60225" w14:textId="110B96CC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1DEF" w14:textId="63C6B7E3" w:rsidR="0001619F" w:rsidRPr="001824F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2128" w14:textId="57B142AC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126 000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D261" w14:textId="2D93C81D" w:rsidR="0001619F" w:rsidRPr="00194C0E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25 200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745C" w14:textId="179EFBC2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151 200</w:t>
            </w:r>
          </w:p>
        </w:tc>
      </w:tr>
      <w:tr w:rsidR="005C507B" w:rsidRPr="005C507B" w14:paraId="6F2CCBAA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49C859DA" w14:textId="2D32F796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</w:t>
            </w:r>
            <w:r w:rsidR="000161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27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E99F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420A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6C33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B007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01619F" w:rsidRPr="005C507B" w14:paraId="407A283F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3CBF432A" w14:textId="04A4DD11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8099" w14:textId="5989770D" w:rsidR="0001619F" w:rsidRPr="001824F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14FF" w14:textId="6ACF6AD2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170 000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42F2" w14:textId="251A2937" w:rsidR="0001619F" w:rsidRPr="00194C0E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34 000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FC41" w14:textId="1B0381FE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204 000</w:t>
            </w:r>
          </w:p>
        </w:tc>
      </w:tr>
      <w:tr w:rsidR="0001619F" w:rsidRPr="005C507B" w14:paraId="79FB4187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0149B6A6" w14:textId="3BF1DBED" w:rsidR="0001619F" w:rsidRPr="00A46B86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28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AA11" w14:textId="77777777" w:rsidR="0001619F" w:rsidRPr="005C507B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04A6" w14:textId="3BF8A8F1" w:rsidR="0001619F" w:rsidRPr="008E3EC3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3BAA" w14:textId="7BD52BA7" w:rsidR="0001619F" w:rsidRPr="008E3EC3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BDCE" w14:textId="549BE60C" w:rsidR="0001619F" w:rsidRPr="008E3EC3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01619F" w:rsidRPr="005C507B" w14:paraId="5505A854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2966E28A" w14:textId="43C17731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7FF4" w14:textId="381B95A5" w:rsidR="0001619F" w:rsidRPr="001824F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99D7" w14:textId="714FFF9E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388 500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C405" w14:textId="250E315C" w:rsidR="0001619F" w:rsidRPr="00194C0E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77 700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B17B" w14:textId="2C884BB3" w:rsidR="0001619F" w:rsidRDefault="0001619F" w:rsidP="00016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466 200</w:t>
            </w:r>
          </w:p>
        </w:tc>
      </w:tr>
      <w:tr w:rsidR="00A60118" w:rsidRPr="005C507B" w14:paraId="5FDB97B6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1F62A792" w14:textId="24087123" w:rsidR="00A60118" w:rsidRPr="00A46B86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5240" w14:textId="5F7C1915" w:rsidR="00A60118" w:rsidRPr="005C507B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1C4B" w14:textId="65789F1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482F" w14:textId="7A27D739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EBDE" w14:textId="1788E78D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A60118" w:rsidRPr="005C507B" w14:paraId="40BE8CB2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37184049" w14:textId="50E75F9E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10EA" w14:textId="5D4AB696" w:rsidR="00A60118" w:rsidRPr="001824FF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C1D0" w14:textId="164B73D5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300 000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3C79" w14:textId="67A775F6" w:rsidR="00A60118" w:rsidRPr="00194C0E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60 000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EE15" w14:textId="1E65586E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360 000</w:t>
            </w:r>
          </w:p>
        </w:tc>
      </w:tr>
      <w:tr w:rsidR="005C507B" w:rsidRPr="005C507B" w14:paraId="02BDC7FB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5ECE1A6E" w14:textId="238CD712" w:rsidR="005C507B" w:rsidRPr="00A46B86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</w:t>
            </w:r>
            <w:r w:rsidR="00A601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35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CE78" w14:textId="77777777" w:rsidR="005C507B" w:rsidRPr="005C507B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A9A2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9619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2CA6" w14:textId="77777777" w:rsidR="005C507B" w:rsidRPr="008E3EC3" w:rsidRDefault="005C507B" w:rsidP="005C50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A60118" w:rsidRPr="005C507B" w14:paraId="4EE3A6FB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2074611D" w14:textId="63378905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6A48" w14:textId="6D17414A" w:rsidR="00A60118" w:rsidRPr="001824FF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1057" w14:textId="03392838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25 000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BEAE" w14:textId="42C8A870" w:rsidR="00A60118" w:rsidRPr="00194C0E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5 000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1AAF" w14:textId="26F29E18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30 000</w:t>
            </w:r>
          </w:p>
        </w:tc>
      </w:tr>
      <w:tr w:rsidR="00A60118" w:rsidRPr="005C507B" w14:paraId="1D6CEEF1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78E2F0EC" w14:textId="03A37A82" w:rsidR="00A60118" w:rsidRPr="00A46B86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38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8672" w14:textId="77777777" w:rsidR="00A60118" w:rsidRPr="005C507B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8EDE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1E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96E6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A60118" w:rsidRPr="005C507B" w14:paraId="0185A5E0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35DDCE52" w14:textId="3226D9E7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F835" w14:textId="649296DE" w:rsidR="00A60118" w:rsidRPr="001824FF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C99D" w14:textId="1F625C7F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155 000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8D5C" w14:textId="128218FA" w:rsidR="00A60118" w:rsidRPr="00194C0E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31 000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F00B" w14:textId="6AD4AA7E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186 000</w:t>
            </w:r>
          </w:p>
        </w:tc>
      </w:tr>
      <w:tr w:rsidR="00A60118" w:rsidRPr="005C507B" w14:paraId="4D967359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35694AED" w14:textId="04228338" w:rsidR="00A60118" w:rsidRPr="00A46B86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39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77777777" w:rsidR="00A60118" w:rsidRPr="005C507B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A5A8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CB11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0506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A60118" w:rsidRPr="005C507B" w14:paraId="386E7CF3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5D0D7ED3" w14:textId="17824591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5C03" w14:textId="3E6D8446" w:rsidR="00A60118" w:rsidRPr="001824FF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C67E" w14:textId="2242444A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162 000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9CB9" w14:textId="63428A7F" w:rsidR="00A60118" w:rsidRPr="00194C0E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32 400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53F4" w14:textId="0AC80C26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194 400</w:t>
            </w:r>
          </w:p>
        </w:tc>
      </w:tr>
      <w:tr w:rsidR="00BD1F71" w:rsidRPr="005C507B" w14:paraId="1E22E15B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0A5F0C77" w14:textId="3FF9EF26" w:rsidR="00BD1F7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42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D6EB" w14:textId="3F84A504" w:rsidR="00BD1F71" w:rsidRPr="005C507B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D39" w14:textId="059EFE0B" w:rsidR="00BD1F71" w:rsidRPr="008E3EC3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7CAFF6E1" w:rsidR="00BD1F71" w:rsidRPr="008E3EC3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0070A67F" w:rsidR="00BD1F71" w:rsidRPr="008E3EC3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A60118" w:rsidRPr="005C507B" w14:paraId="65DAF77D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4CA9CB2E" w14:textId="31DD4D28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7CE1" w14:textId="2112BD47" w:rsidR="00A60118" w:rsidRPr="001824FF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‹‹ԷՖ-ԴԻ-ԷՅ Լաբորատորիա›› ՍՊԸ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7D0F" w14:textId="0B14AF0B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400000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8091" w14:textId="1D48C99C" w:rsidR="00A60118" w:rsidRPr="00194C0E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80000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0588" w14:textId="06067D95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480000</w:t>
            </w:r>
          </w:p>
        </w:tc>
      </w:tr>
      <w:tr w:rsidR="00A60118" w:rsidRPr="005C507B" w14:paraId="7B773F5A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1C556262" w14:textId="0724CF7B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19A1" w14:textId="66F41C4A" w:rsidR="00A60118" w:rsidRPr="001824FF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E8A9" w14:textId="60ED4849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525 600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9DEB" w14:textId="7E248314" w:rsidR="00A60118" w:rsidRPr="00194C0E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105 120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2A66" w14:textId="0AA63CBA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630 720</w:t>
            </w:r>
          </w:p>
        </w:tc>
      </w:tr>
      <w:tr w:rsidR="00A60118" w:rsidRPr="005C507B" w14:paraId="1D1A47E4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4C5C2715" w14:textId="05511D7A" w:rsidR="00A60118" w:rsidRPr="00A46B86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43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77777777" w:rsidR="00A60118" w:rsidRPr="005C507B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A60118" w:rsidRPr="005C507B" w14:paraId="47382B4A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28C657A9" w14:textId="6CA7EE73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A611" w14:textId="3DEE385F" w:rsidR="00A60118" w:rsidRPr="001824FF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‹‹ԷՖ-ԴԻ-ԷՅ Լաբորատորիա›› ՍՊԸ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B270" w14:textId="03362474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364800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71D7" w14:textId="4640A455" w:rsidR="00A60118" w:rsidRPr="00194C0E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72960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2862" w14:textId="7C6A5393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437760</w:t>
            </w:r>
          </w:p>
        </w:tc>
      </w:tr>
      <w:tr w:rsidR="00A60118" w:rsidRPr="005C507B" w14:paraId="0D905EEA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1DC4649C" w14:textId="7F7EE16A" w:rsidR="00A60118" w:rsidRPr="00A46B86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44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77777777" w:rsidR="00A60118" w:rsidRPr="005C507B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A60118" w:rsidRPr="005C507B" w14:paraId="176AEB76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50E1A11B" w14:textId="511335F1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5FDF" w14:textId="76F56728" w:rsidR="00A60118" w:rsidRPr="001824FF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F0C3" w14:textId="50910E0C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364 800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4155" w14:textId="68BA7162" w:rsidR="00A60118" w:rsidRPr="00194C0E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72 960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2137" w14:textId="3F267AF5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437 760</w:t>
            </w:r>
          </w:p>
        </w:tc>
      </w:tr>
      <w:tr w:rsidR="00A60118" w:rsidRPr="005C507B" w14:paraId="3117690E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3DDAABB2" w14:textId="3D75FC91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AA9A" w14:textId="3F8350C8" w:rsidR="00A60118" w:rsidRPr="001824FF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‹‹ԷՖ-ԴԻ-ԷՅ Լաբորատորիա›› ՍՊԸ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8EBD" w14:textId="3D618C94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46662,5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DCB9" w14:textId="538166FD" w:rsidR="00A60118" w:rsidRPr="00194C0E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9332,5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8CFB" w14:textId="3A480F58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55995</w:t>
            </w:r>
          </w:p>
        </w:tc>
      </w:tr>
      <w:tr w:rsidR="00A60118" w:rsidRPr="005C507B" w14:paraId="09E85775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2701CFD8" w14:textId="7BA4EDAA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45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55CF" w14:textId="77777777" w:rsidR="00A60118" w:rsidRPr="005C507B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97FE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A66E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02B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A60118" w:rsidRPr="005C507B" w14:paraId="2E81B13E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6A25F8D4" w14:textId="221B621F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6B8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C670" w14:textId="2BBEEE30" w:rsidR="00A60118" w:rsidRPr="001824FF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A656" w14:textId="1E1025A4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364 800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D715" w14:textId="22A0118F" w:rsidR="00A60118" w:rsidRPr="00194C0E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72 960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100E" w14:textId="16AE4EB7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437 760</w:t>
            </w:r>
          </w:p>
        </w:tc>
      </w:tr>
      <w:tr w:rsidR="00A60118" w:rsidRPr="005C507B" w14:paraId="4EDF7CF0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40796E4A" w14:textId="4555DEC4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F3C3" w14:textId="56C45FA2" w:rsidR="00A60118" w:rsidRPr="001824FF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‹‹ԷՖ-ԴԻ-ԷՅ Լաբորատորիա›› ՍՊԸ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4260" w14:textId="5DE64055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46662,5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421B" w14:textId="36C30263" w:rsidR="00A60118" w:rsidRPr="00194C0E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9332,5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C87F" w14:textId="051B7D67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55995</w:t>
            </w:r>
          </w:p>
        </w:tc>
      </w:tr>
      <w:tr w:rsidR="00A60118" w:rsidRPr="005C507B" w14:paraId="5F7D3B21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1ABF7A3B" w14:textId="345EAA43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46 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77777777" w:rsidR="00A60118" w:rsidRPr="005C507B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A60118" w:rsidRPr="005C507B" w14:paraId="41D656FD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6EC8E3FE" w14:textId="534D6673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7B30" w14:textId="4695AC88" w:rsidR="00A60118" w:rsidRPr="001824FF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 xml:space="preserve">‹‹ԷՖ-ԴԻ-ԷՅ Լաբորատորիա›› ՍՊԸ 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BA47" w14:textId="720AB444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200 000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0778" w14:textId="215D9627" w:rsidR="00A60118" w:rsidRPr="00194C0E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40 000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39A0" w14:textId="656F341A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240 000</w:t>
            </w:r>
          </w:p>
        </w:tc>
      </w:tr>
      <w:tr w:rsidR="00A60118" w:rsidRPr="005C507B" w14:paraId="5B3B76DB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3F84EAC1" w14:textId="5B6039A5" w:rsidR="00A60118" w:rsidRPr="00A46B86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B43E" w14:textId="17B24FF0" w:rsidR="00A60118" w:rsidRPr="005C507B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AF53" w14:textId="6C1F1E5D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364 800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E636" w14:textId="00DCC3DC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72 960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5E0A" w14:textId="30527BF4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437 760</w:t>
            </w:r>
          </w:p>
        </w:tc>
      </w:tr>
      <w:tr w:rsidR="00A60118" w:rsidRPr="005C507B" w14:paraId="7E804AC0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6F31A44B" w14:textId="7B56DE58" w:rsidR="00A60118" w:rsidRPr="00A46B86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47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C42F" w14:textId="77777777" w:rsidR="00A60118" w:rsidRPr="005C507B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317D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7042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8ABD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A60118" w:rsidRPr="005C507B" w14:paraId="378BE56F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36517158" w14:textId="695E18EB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16F5" w14:textId="7708BFB6" w:rsidR="00A60118" w:rsidRPr="001824FF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 xml:space="preserve">‹‹ԷՖ-ԴԻ-ԷՅ Լաբորատորիա›› ՍՊԸ 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949C" w14:textId="6F876117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104 162,5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1C2E" w14:textId="37A4A239" w:rsidR="00A60118" w:rsidRPr="00194C0E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20 832,5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060C" w14:textId="41F029B7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124 995</w:t>
            </w:r>
          </w:p>
        </w:tc>
      </w:tr>
      <w:tr w:rsidR="00A60118" w:rsidRPr="005C507B" w14:paraId="20A8819E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69A057D3" w14:textId="7277E03A" w:rsidR="00A60118" w:rsidRPr="00A46B86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48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20E7" w14:textId="77777777" w:rsidR="00A60118" w:rsidRPr="005C507B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234C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EB3D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215B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A60118" w:rsidRPr="005C507B" w14:paraId="2C07D4C1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0CED9C75" w14:textId="75AA1C39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F2C6" w14:textId="25AF8EF2" w:rsidR="00A60118" w:rsidRPr="001824FF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 xml:space="preserve">‹‹ԷՖ-ԴԻ-ԷՅ Լաբորատորիա›› ՍՊԸ 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473B" w14:textId="2B561372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9035" w14:textId="2034CA57" w:rsidR="00A60118" w:rsidRPr="00194C0E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F8B4" w14:textId="244341DA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</w:tr>
      <w:tr w:rsidR="00A60118" w:rsidRPr="005C507B" w14:paraId="07E57D03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36799DB5" w14:textId="2A64601D" w:rsidR="00A60118" w:rsidRPr="00A46B86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49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0B22" w14:textId="77777777" w:rsidR="00A60118" w:rsidRPr="005C507B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0426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F5C0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BFAE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A60118" w:rsidRPr="005C507B" w14:paraId="650EC2AB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4379AEE7" w14:textId="01AC7B1E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B600" w14:textId="5B0BAE0F" w:rsidR="00A60118" w:rsidRPr="001824FF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 xml:space="preserve">‹‹ԷՖ-ԴԻ-ԷՅ Լաբորատորիա›› ՍՊԸ 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EEED" w14:textId="77382C2B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104 162,5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B42C" w14:textId="41035D7D" w:rsidR="00A60118" w:rsidRPr="00194C0E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20 832,5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A6B1" w14:textId="39266598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124 995</w:t>
            </w:r>
          </w:p>
        </w:tc>
      </w:tr>
      <w:tr w:rsidR="00A60118" w:rsidRPr="005C507B" w14:paraId="3AFA3E6A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75B1177D" w14:textId="7D8D6B8C" w:rsidR="00A60118" w:rsidRPr="00A46B86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50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FB44" w14:textId="77777777" w:rsidR="00A60118" w:rsidRPr="005C507B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260F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FCCA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CE98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A60118" w:rsidRPr="005C507B" w14:paraId="77AC57FB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28CB9181" w14:textId="5027D39A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BB7C" w14:textId="1AD1BCB9" w:rsidR="00A60118" w:rsidRPr="001824FF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‹‹ԷՖ-ԴԻ-ԷՅ Լաբորատորիա›› ՍՊԸ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51AC" w14:textId="77406E0E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166 662,5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1437" w14:textId="7DCB1163" w:rsidR="00A60118" w:rsidRPr="00194C0E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33 332,5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6EED" w14:textId="7266EEEF" w:rsidR="00A60118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199 995</w:t>
            </w:r>
          </w:p>
        </w:tc>
      </w:tr>
      <w:tr w:rsidR="00A60118" w:rsidRPr="005C507B" w14:paraId="7914CAAF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46C5CBA3" w14:textId="20E79688" w:rsidR="00A60118" w:rsidRPr="00A46B86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51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180A" w14:textId="77777777" w:rsidR="00A60118" w:rsidRPr="005C507B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F9B9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E9A1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7A8B" w14:textId="77777777" w:rsidR="00A60118" w:rsidRPr="008E3EC3" w:rsidRDefault="00A60118" w:rsidP="00A601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</w:p>
        </w:tc>
      </w:tr>
      <w:tr w:rsidR="00BD1F71" w:rsidRPr="005C507B" w14:paraId="2D56762D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26C83372" w14:textId="2E5E3C9E" w:rsidR="00BD1F7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6E02" w14:textId="1F811B61" w:rsidR="00BD1F71" w:rsidRPr="005C507B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Ստանդարտացման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և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չափագիտության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ազգային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մարմին</w:t>
            </w:r>
            <w:r w:rsidRPr="005C507B">
              <w:rPr>
                <w:rFonts w:cs="Calibri"/>
                <w:color w:val="000000"/>
                <w:sz w:val="14"/>
                <w:lang w:val="hy-AM"/>
              </w:rPr>
              <w:t xml:space="preserve"> </w:t>
            </w: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ՓԲԸ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3B83" w14:textId="3E243EAB" w:rsidR="00BD1F71" w:rsidRPr="008E3EC3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77 600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E2EF" w14:textId="0F8506C8" w:rsidR="00BD1F71" w:rsidRPr="008E3EC3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15 520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DC91" w14:textId="7D61E644" w:rsidR="00BD1F71" w:rsidRPr="008E3EC3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93 120</w:t>
            </w:r>
          </w:p>
        </w:tc>
      </w:tr>
      <w:tr w:rsidR="00BD1F71" w:rsidRPr="005C507B" w14:paraId="679E8B64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</w:tcPr>
          <w:p w14:paraId="1A7B2FB3" w14:textId="485677C9" w:rsidR="00BD1F7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AB31" w14:textId="19007DAF" w:rsidR="00BD1F71" w:rsidRPr="005C507B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color w:val="000000"/>
                <w:sz w:val="14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‹‹ԷՖ-ԴԻ-ԷՅ Լաբորատորիա›› ՍՊԸ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1D04" w14:textId="0AF35837" w:rsidR="00BD1F71" w:rsidRPr="008E3EC3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166 662,5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EE5B" w14:textId="348BE3EA" w:rsidR="00BD1F71" w:rsidRPr="008E3EC3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33 332,5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09FA" w14:textId="75B348BE" w:rsidR="00BD1F71" w:rsidRPr="008E3EC3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199 995</w:t>
            </w:r>
          </w:p>
        </w:tc>
      </w:tr>
      <w:tr w:rsidR="00BD1F71" w:rsidRPr="005C507B" w14:paraId="391AD89F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  <w:vAlign w:val="center"/>
          </w:tcPr>
          <w:p w14:paraId="210953C3" w14:textId="5A672321" w:rsidR="00BD1F7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53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17CF" w14:textId="77777777" w:rsidR="00BD1F71" w:rsidRPr="001824FF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5456" w14:textId="77777777" w:rsidR="00BD1F7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5610" w14:textId="77777777" w:rsidR="00BD1F71" w:rsidRPr="00194C0E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702B" w14:textId="77777777" w:rsidR="00BD1F7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</w:tr>
      <w:tr w:rsidR="00BD1F71" w:rsidRPr="005C507B" w14:paraId="43055796" w14:textId="77777777" w:rsidTr="004F062C">
        <w:trPr>
          <w:gridAfter w:val="1"/>
          <w:wAfter w:w="10" w:type="dxa"/>
        </w:trPr>
        <w:tc>
          <w:tcPr>
            <w:tcW w:w="1432" w:type="dxa"/>
            <w:gridSpan w:val="2"/>
            <w:shd w:val="clear" w:color="auto" w:fill="auto"/>
            <w:vAlign w:val="center"/>
          </w:tcPr>
          <w:p w14:paraId="7C88BB97" w14:textId="40C6DF0D" w:rsidR="00BD1F7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8532" w14:textId="2D5F59C2" w:rsidR="00BD1F71" w:rsidRPr="001824FF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6"/>
                <w:lang w:val="hy-AM"/>
              </w:rPr>
            </w:pPr>
            <w:r w:rsidRPr="005C507B">
              <w:rPr>
                <w:rFonts w:ascii="Arial" w:hAnsi="Arial" w:cs="Arial"/>
                <w:color w:val="000000"/>
                <w:sz w:val="14"/>
                <w:lang w:val="hy-AM"/>
              </w:rPr>
              <w:t>‹‹ԷՖ-ԴԻ-ԷՅ Լաբորատորիա›› ՍՊԸ</w:t>
            </w:r>
          </w:p>
        </w:tc>
        <w:tc>
          <w:tcPr>
            <w:tcW w:w="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9405" w14:textId="552F4197" w:rsidR="00BD1F7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33325</w:t>
            </w:r>
          </w:p>
        </w:tc>
        <w:tc>
          <w:tcPr>
            <w:tcW w:w="2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813F" w14:textId="10F42EB3" w:rsidR="00BD1F71" w:rsidRPr="00194C0E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6665</w:t>
            </w:r>
          </w:p>
        </w:tc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2A6D" w14:textId="02B051A3" w:rsidR="00BD1F7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E3EC3">
              <w:rPr>
                <w:rFonts w:ascii="GHEA Grapalat" w:hAnsi="GHEA Grapalat" w:cs="Calibri"/>
                <w:color w:val="000000"/>
                <w:sz w:val="18"/>
                <w:lang w:val="hy-AM"/>
              </w:rPr>
              <w:t>39990</w:t>
            </w:r>
          </w:p>
        </w:tc>
      </w:tr>
      <w:tr w:rsidR="00BD1F71" w:rsidRPr="005C507B" w14:paraId="700CD07F" w14:textId="5402F7CD" w:rsidTr="005C507B">
        <w:trPr>
          <w:gridAfter w:val="1"/>
          <w:wAfter w:w="10" w:type="dxa"/>
          <w:trHeight w:val="288"/>
        </w:trPr>
        <w:tc>
          <w:tcPr>
            <w:tcW w:w="10802" w:type="dxa"/>
            <w:gridSpan w:val="34"/>
            <w:shd w:val="clear" w:color="auto" w:fill="99CCFF"/>
            <w:vAlign w:val="center"/>
          </w:tcPr>
          <w:p w14:paraId="10ED0606" w14:textId="77777777" w:rsidR="00BD1F71" w:rsidRPr="00B07D4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BD1F71" w:rsidRPr="0022631D" w14:paraId="521126E1" w14:textId="431B4736" w:rsidTr="005C507B">
        <w:trPr>
          <w:gridAfter w:val="1"/>
          <w:wAfter w:w="10" w:type="dxa"/>
        </w:trPr>
        <w:tc>
          <w:tcPr>
            <w:tcW w:w="108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D1F71" w:rsidRPr="0022631D" w14:paraId="552679BF" w14:textId="7DD82CC6" w:rsidTr="004F062C">
        <w:trPr>
          <w:gridAfter w:val="1"/>
          <w:wAfter w:w="10" w:type="dxa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770D59CE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14:paraId="112095BC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63B2C65" w14:textId="3DA2298B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46015EE4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D1F71" w:rsidRPr="0022631D" w14:paraId="3CA6FABC" w14:textId="77777777" w:rsidTr="004F062C">
        <w:trPr>
          <w:gridAfter w:val="1"/>
          <w:wAfter w:w="10" w:type="dxa"/>
          <w:trHeight w:val="979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2A1D17C7" w:rsidR="00BD1F71" w:rsidRPr="0022631D" w:rsidRDefault="00BD1F71" w:rsidP="00BD1F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3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D1F71" w:rsidRPr="0022631D" w14:paraId="5E96A1C5" w14:textId="77777777" w:rsidTr="004F062C">
        <w:trPr>
          <w:gridAfter w:val="1"/>
          <w:wAfter w:w="10" w:type="dxa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19D793AD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525D3BD1" w:rsidR="00BD1F71" w:rsidRPr="007466E6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6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0EEC90C6" w:rsidR="00BD1F71" w:rsidRPr="002D7EA9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115D3DD2" w:rsidR="00BD1F71" w:rsidRPr="002D7EA9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0293C35D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3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6C96CCCA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BD1F71" w:rsidRPr="0022631D" w14:paraId="522ACAFB" w14:textId="77777777" w:rsidTr="004F062C">
        <w:trPr>
          <w:gridAfter w:val="1"/>
          <w:wAfter w:w="10" w:type="dxa"/>
          <w:trHeight w:val="331"/>
        </w:trPr>
        <w:tc>
          <w:tcPr>
            <w:tcW w:w="2247" w:type="dxa"/>
            <w:gridSpan w:val="5"/>
            <w:shd w:val="clear" w:color="auto" w:fill="auto"/>
            <w:vAlign w:val="center"/>
          </w:tcPr>
          <w:p w14:paraId="514F7E40" w14:textId="77777777" w:rsidR="00BD1F71" w:rsidRPr="0022631D" w:rsidRDefault="00BD1F71" w:rsidP="00BD1F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55" w:type="dxa"/>
            <w:gridSpan w:val="29"/>
            <w:shd w:val="clear" w:color="auto" w:fill="auto"/>
            <w:vAlign w:val="center"/>
          </w:tcPr>
          <w:p w14:paraId="71AB42B3" w14:textId="2E330AA9" w:rsidR="00BD1F71" w:rsidRPr="002D7EA9" w:rsidRDefault="00BD1F71" w:rsidP="00BD1F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</w:tr>
      <w:tr w:rsidR="00BD1F71" w:rsidRPr="0022631D" w14:paraId="617248CD" w14:textId="77777777" w:rsidTr="005C507B">
        <w:trPr>
          <w:gridAfter w:val="1"/>
          <w:wAfter w:w="10" w:type="dxa"/>
          <w:trHeight w:val="289"/>
        </w:trPr>
        <w:tc>
          <w:tcPr>
            <w:tcW w:w="1080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1F71" w:rsidRPr="0022631D" w14:paraId="1515C769" w14:textId="77777777" w:rsidTr="004F062C">
        <w:trPr>
          <w:gridAfter w:val="1"/>
          <w:wAfter w:w="10" w:type="dxa"/>
          <w:trHeight w:val="346"/>
        </w:trPr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D1F71" w:rsidRPr="0022631D" w:rsidRDefault="00BD1F71" w:rsidP="00BD1F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81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04CAF0B" w:rsidR="00BD1F71" w:rsidRPr="00050FCA" w:rsidRDefault="00BD1F71" w:rsidP="00BD1F7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BD1F71" w:rsidRPr="0022631D" w14:paraId="71BEA872" w14:textId="77777777" w:rsidTr="004F062C">
        <w:trPr>
          <w:gridAfter w:val="1"/>
          <w:wAfter w:w="10" w:type="dxa"/>
          <w:trHeight w:val="92"/>
        </w:trPr>
        <w:tc>
          <w:tcPr>
            <w:tcW w:w="398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BD1F71" w:rsidRPr="0022631D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D1F71" w:rsidRPr="008A69F6" w:rsidRDefault="00BD1F71" w:rsidP="00BD1F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69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42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D1F71" w:rsidRPr="008A69F6" w:rsidRDefault="00BD1F71" w:rsidP="00BD1F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69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D1F71" w:rsidRPr="007466E6" w14:paraId="04C80107" w14:textId="77777777" w:rsidTr="004F062C">
        <w:trPr>
          <w:gridAfter w:val="1"/>
          <w:wAfter w:w="10" w:type="dxa"/>
          <w:trHeight w:val="92"/>
        </w:trPr>
        <w:tc>
          <w:tcPr>
            <w:tcW w:w="398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D1F71" w:rsidRPr="0022631D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6D6E735" w:rsidR="00BD1F71" w:rsidRPr="008A69F6" w:rsidRDefault="00BD1F71" w:rsidP="00BD1F7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  <w:tc>
          <w:tcPr>
            <w:tcW w:w="42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362D214" w:rsidR="00BD1F71" w:rsidRPr="008A69F6" w:rsidRDefault="00BD1F71" w:rsidP="00BD1F7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D1F71" w:rsidRPr="007466E6" w14:paraId="2254FA5C" w14:textId="77777777" w:rsidTr="005C507B">
        <w:trPr>
          <w:gridAfter w:val="1"/>
          <w:wAfter w:w="10" w:type="dxa"/>
          <w:trHeight w:val="344"/>
        </w:trPr>
        <w:tc>
          <w:tcPr>
            <w:tcW w:w="1080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955D9A7" w:rsidR="00BD1F71" w:rsidRPr="0005513E" w:rsidRDefault="00BD1F71" w:rsidP="00BD1F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D3F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BD1F71" w:rsidRPr="0022631D" w14:paraId="3C75DA26" w14:textId="77777777" w:rsidTr="004F062C">
        <w:trPr>
          <w:gridAfter w:val="1"/>
          <w:wAfter w:w="10" w:type="dxa"/>
          <w:trHeight w:val="344"/>
        </w:trPr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D1F71" w:rsidRPr="0022631D" w:rsidRDefault="00BD1F71" w:rsidP="00BD1F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1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6A05603" w:rsidR="00BD1F71" w:rsidRPr="001E35F4" w:rsidRDefault="00BD1F71" w:rsidP="00BD1F7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BD1F71" w:rsidRPr="0022631D" w14:paraId="0682C6BE" w14:textId="77777777" w:rsidTr="004F062C">
        <w:trPr>
          <w:gridAfter w:val="1"/>
          <w:wAfter w:w="10" w:type="dxa"/>
          <w:trHeight w:val="344"/>
        </w:trPr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D1F71" w:rsidRPr="0022631D" w:rsidRDefault="00BD1F71" w:rsidP="00BD1F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81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9FE6C7A" w:rsidR="00BD1F71" w:rsidRPr="003524DB" w:rsidRDefault="00BD1F71" w:rsidP="00BD1F7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BD1F71" w:rsidRPr="0022631D" w14:paraId="79A64497" w14:textId="77777777" w:rsidTr="005C507B">
        <w:trPr>
          <w:gridAfter w:val="1"/>
          <w:wAfter w:w="10" w:type="dxa"/>
          <w:trHeight w:val="288"/>
        </w:trPr>
        <w:tc>
          <w:tcPr>
            <w:tcW w:w="10802" w:type="dxa"/>
            <w:gridSpan w:val="34"/>
            <w:shd w:val="clear" w:color="auto" w:fill="99CCFF"/>
            <w:vAlign w:val="center"/>
          </w:tcPr>
          <w:p w14:paraId="620F225D" w14:textId="77777777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1F71" w:rsidRPr="0022631D" w14:paraId="4E4EA255" w14:textId="77777777" w:rsidTr="004F062C">
        <w:trPr>
          <w:gridAfter w:val="1"/>
          <w:wAfter w:w="10" w:type="dxa"/>
        </w:trPr>
        <w:tc>
          <w:tcPr>
            <w:tcW w:w="720" w:type="dxa"/>
            <w:vMerge w:val="restart"/>
            <w:shd w:val="clear" w:color="auto" w:fill="auto"/>
            <w:vAlign w:val="center"/>
          </w:tcPr>
          <w:p w14:paraId="7AA249E4" w14:textId="77777777" w:rsidR="00BD1F71" w:rsidRPr="0022631D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9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84" w:type="dxa"/>
            <w:gridSpan w:val="30"/>
            <w:shd w:val="clear" w:color="auto" w:fill="auto"/>
            <w:vAlign w:val="center"/>
          </w:tcPr>
          <w:p w14:paraId="0A5086C3" w14:textId="77777777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3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BD3F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BD3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D1F71" w:rsidRPr="0022631D" w14:paraId="11F19FA1" w14:textId="77777777" w:rsidTr="004F062C">
        <w:trPr>
          <w:gridAfter w:val="3"/>
          <w:wAfter w:w="25" w:type="dxa"/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14:paraId="39B67943" w14:textId="77777777" w:rsidR="00BD1F71" w:rsidRPr="0022631D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shd w:val="clear" w:color="auto" w:fill="auto"/>
            <w:vAlign w:val="center"/>
          </w:tcPr>
          <w:p w14:paraId="2856C5C6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3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092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3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607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3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4240" w:type="dxa"/>
            <w:gridSpan w:val="8"/>
            <w:shd w:val="clear" w:color="auto" w:fill="auto"/>
            <w:vAlign w:val="center"/>
          </w:tcPr>
          <w:p w14:paraId="0911FBB2" w14:textId="77777777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3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D1F71" w:rsidRPr="0022631D" w14:paraId="4DC53241" w14:textId="77777777" w:rsidTr="004F062C">
        <w:trPr>
          <w:gridAfter w:val="3"/>
          <w:wAfter w:w="25" w:type="dxa"/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14:paraId="7D858D4B" w14:textId="77777777" w:rsidR="00BD1F71" w:rsidRPr="0022631D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shd w:val="clear" w:color="auto" w:fill="auto"/>
            <w:vAlign w:val="center"/>
          </w:tcPr>
          <w:p w14:paraId="078A8417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7"/>
            <w:vMerge/>
            <w:shd w:val="clear" w:color="auto" w:fill="auto"/>
            <w:vAlign w:val="center"/>
          </w:tcPr>
          <w:p w14:paraId="67FA13FC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2" w:type="dxa"/>
            <w:gridSpan w:val="4"/>
            <w:vMerge/>
            <w:shd w:val="clear" w:color="auto" w:fill="auto"/>
            <w:vAlign w:val="center"/>
          </w:tcPr>
          <w:p w14:paraId="73BBD2A3" w14:textId="77777777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07" w:type="dxa"/>
            <w:gridSpan w:val="4"/>
            <w:vMerge/>
            <w:shd w:val="clear" w:color="auto" w:fill="auto"/>
            <w:vAlign w:val="center"/>
          </w:tcPr>
          <w:p w14:paraId="078CB506" w14:textId="77777777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40" w:type="dxa"/>
            <w:gridSpan w:val="8"/>
            <w:shd w:val="clear" w:color="auto" w:fill="auto"/>
            <w:vAlign w:val="center"/>
          </w:tcPr>
          <w:p w14:paraId="3C0959C2" w14:textId="77777777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3F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D1F71" w:rsidRPr="0022631D" w14:paraId="75FDA7D8" w14:textId="77777777" w:rsidTr="004F062C">
        <w:trPr>
          <w:gridAfter w:val="3"/>
          <w:wAfter w:w="25" w:type="dxa"/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D1F71" w:rsidRPr="0022631D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D3F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1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B6E5933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D1F71" w:rsidRPr="00497A65" w14:paraId="1E28D31D" w14:textId="77777777" w:rsidTr="004F062C">
        <w:trPr>
          <w:gridAfter w:val="3"/>
          <w:wAfter w:w="25" w:type="dxa"/>
          <w:trHeight w:val="146"/>
        </w:trPr>
        <w:tc>
          <w:tcPr>
            <w:tcW w:w="720" w:type="dxa"/>
            <w:shd w:val="clear" w:color="auto" w:fill="auto"/>
            <w:vAlign w:val="center"/>
          </w:tcPr>
          <w:p w14:paraId="1F1D10DE" w14:textId="5E96C868" w:rsidR="00BD1F71" w:rsidRPr="001E49E6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E49E6">
              <w:rPr>
                <w:rFonts w:ascii="GHEA Grapalat" w:hAnsi="GHEA Grapalat"/>
                <w:sz w:val="16"/>
                <w:szCs w:val="20"/>
                <w:lang w:val="hy-AM"/>
              </w:rPr>
              <w:t>7, 8, 10-20, 22-24, 26-28, 31, 35, 38, 39, 51</w:t>
            </w:r>
          </w:p>
        </w:tc>
        <w:tc>
          <w:tcPr>
            <w:tcW w:w="1498" w:type="dxa"/>
            <w:gridSpan w:val="3"/>
            <w:shd w:val="clear" w:color="auto" w:fill="auto"/>
            <w:vAlign w:val="center"/>
          </w:tcPr>
          <w:p w14:paraId="391CD0D1" w14:textId="699B48D2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D3FB1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Ստանդարտացման և չափագիտության ազգային մարմին» ՓԲԸ</w:t>
            </w:r>
          </w:p>
        </w:tc>
        <w:tc>
          <w:tcPr>
            <w:tcW w:w="1107" w:type="dxa"/>
            <w:gridSpan w:val="7"/>
            <w:shd w:val="clear" w:color="auto" w:fill="auto"/>
            <w:vAlign w:val="center"/>
          </w:tcPr>
          <w:p w14:paraId="2183B64C" w14:textId="6E3A19D7" w:rsidR="00BD1F71" w:rsidRPr="0069540F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76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ՎԱՇՎՏՄ-ԳՀԾՁԲ-26/11-1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7DBC2E0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14:paraId="610A7BBF" w14:textId="2E67BA37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25.12.2026</w:t>
            </w:r>
          </w:p>
        </w:tc>
        <w:tc>
          <w:tcPr>
            <w:tcW w:w="607" w:type="dxa"/>
            <w:gridSpan w:val="4"/>
            <w:shd w:val="clear" w:color="auto" w:fill="auto"/>
            <w:vAlign w:val="center"/>
          </w:tcPr>
          <w:p w14:paraId="6A3A27A0" w14:textId="25FFA0FC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D3F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5B22A48F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14:paraId="6043A549" w14:textId="49E2390E" w:rsidR="00BD1F71" w:rsidRPr="0069540F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076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4 632 120</w:t>
            </w:r>
          </w:p>
        </w:tc>
      </w:tr>
      <w:tr w:rsidR="00BD1F71" w:rsidRPr="001E49E6" w14:paraId="4CDACAA1" w14:textId="77777777" w:rsidTr="004F062C">
        <w:trPr>
          <w:gridAfter w:val="3"/>
          <w:wAfter w:w="25" w:type="dxa"/>
          <w:trHeight w:val="146"/>
        </w:trPr>
        <w:tc>
          <w:tcPr>
            <w:tcW w:w="720" w:type="dxa"/>
            <w:shd w:val="clear" w:color="auto" w:fill="auto"/>
            <w:vAlign w:val="center"/>
          </w:tcPr>
          <w:p w14:paraId="6E4337F1" w14:textId="37930D9C" w:rsidR="00BD1F71" w:rsidRPr="001E49E6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E49E6">
              <w:rPr>
                <w:rFonts w:ascii="GHEA Grapalat" w:hAnsi="GHEA Grapalat"/>
                <w:sz w:val="16"/>
                <w:szCs w:val="20"/>
                <w:lang w:val="hy-AM"/>
              </w:rPr>
              <w:t>42-47, 49, 50 և 53</w:t>
            </w:r>
          </w:p>
        </w:tc>
        <w:tc>
          <w:tcPr>
            <w:tcW w:w="1498" w:type="dxa"/>
            <w:gridSpan w:val="3"/>
            <w:shd w:val="clear" w:color="auto" w:fill="auto"/>
            <w:vAlign w:val="center"/>
          </w:tcPr>
          <w:p w14:paraId="23C608B8" w14:textId="5954BDF6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E49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«ԷՖ-ԴԻ-ԷՅ Լաբորատորիա» ՍՊԸ</w:t>
            </w:r>
          </w:p>
        </w:tc>
        <w:tc>
          <w:tcPr>
            <w:tcW w:w="1107" w:type="dxa"/>
            <w:gridSpan w:val="7"/>
            <w:shd w:val="clear" w:color="auto" w:fill="auto"/>
            <w:vAlign w:val="center"/>
          </w:tcPr>
          <w:p w14:paraId="7F495188" w14:textId="76C276B8" w:rsidR="00BD1F71" w:rsidRPr="00B076A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ՎԱՇՎՏՄ-ԳՀԾՁԲ-26/11-2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AC9D4AE" w14:textId="12F1BF10" w:rsidR="00BD1F71" w:rsidRPr="001E49E6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14:paraId="6BF0DDDE" w14:textId="5F3B9144" w:rsidR="00BD1F7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25.12.2026</w:t>
            </w:r>
          </w:p>
        </w:tc>
        <w:tc>
          <w:tcPr>
            <w:tcW w:w="607" w:type="dxa"/>
            <w:gridSpan w:val="4"/>
            <w:shd w:val="clear" w:color="auto" w:fill="auto"/>
            <w:vAlign w:val="center"/>
          </w:tcPr>
          <w:p w14:paraId="127C7281" w14:textId="0B40D059" w:rsidR="00BD1F71" w:rsidRPr="00BD3FB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D3F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B418538" w14:textId="5085965C" w:rsidR="00BD1F71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10" w:type="dxa"/>
            <w:gridSpan w:val="2"/>
            <w:shd w:val="clear" w:color="auto" w:fill="auto"/>
            <w:vAlign w:val="center"/>
          </w:tcPr>
          <w:p w14:paraId="2BA0A4B0" w14:textId="751CDF74" w:rsidR="00BD1F71" w:rsidRPr="00B076A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 </w:t>
            </w:r>
            <w:r w:rsidRPr="001E49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759 725</w:t>
            </w:r>
          </w:p>
        </w:tc>
      </w:tr>
      <w:tr w:rsidR="00BD1F71" w:rsidRPr="00497A65" w14:paraId="41E4ED39" w14:textId="77777777" w:rsidTr="005C507B">
        <w:trPr>
          <w:gridAfter w:val="1"/>
          <w:wAfter w:w="10" w:type="dxa"/>
          <w:trHeight w:val="150"/>
        </w:trPr>
        <w:tc>
          <w:tcPr>
            <w:tcW w:w="10802" w:type="dxa"/>
            <w:gridSpan w:val="34"/>
            <w:shd w:val="clear" w:color="auto" w:fill="auto"/>
            <w:vAlign w:val="center"/>
          </w:tcPr>
          <w:p w14:paraId="7265AE84" w14:textId="77777777" w:rsidR="00BD1F71" w:rsidRPr="001E49E6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E49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BD1F71" w:rsidRPr="0022631D" w14:paraId="1F657639" w14:textId="77777777" w:rsidTr="004F062C">
        <w:trPr>
          <w:gridAfter w:val="1"/>
          <w:wAfter w:w="10" w:type="dxa"/>
          <w:trHeight w:val="12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D1F71" w:rsidRPr="003524DB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24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D1F71" w:rsidRPr="003524DB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24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D1F71" w:rsidRPr="003524DB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24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3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D1F71" w:rsidRPr="0022631D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97A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լ.-փոստ</w:t>
            </w:r>
          </w:p>
        </w:tc>
        <w:tc>
          <w:tcPr>
            <w:tcW w:w="15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D1F71" w:rsidRPr="0022631D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D1B4D39" w:rsidR="00BD1F71" w:rsidRPr="0022631D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BD1F71" w:rsidRPr="0022631D" w14:paraId="20BC55B9" w14:textId="77777777" w:rsidTr="004F062C">
        <w:trPr>
          <w:gridAfter w:val="1"/>
          <w:wAfter w:w="10" w:type="dxa"/>
          <w:trHeight w:val="155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2835987" w:rsidR="00BD1F71" w:rsidRPr="001E49E6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E49E6">
              <w:rPr>
                <w:rFonts w:ascii="GHEA Grapalat" w:hAnsi="GHEA Grapalat"/>
                <w:sz w:val="16"/>
                <w:szCs w:val="20"/>
                <w:lang w:val="hy-AM"/>
              </w:rPr>
              <w:t>7, 8, 10-20, 22-24, 26-28, 31, 35, 38, 39, 51</w:t>
            </w:r>
          </w:p>
        </w:tc>
        <w:tc>
          <w:tcPr>
            <w:tcW w:w="14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E9CEBBF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269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Ստանդարտացման և չափագիտության ազգային մարմին» ՓԲԸ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E9F4146" w:rsidR="00BD1F71" w:rsidRPr="001E49E6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E49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</w:t>
            </w:r>
            <w:r w:rsidRPr="001E49E6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․</w:t>
            </w:r>
            <w:r w:rsidRPr="001E49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Երևան, Կոմիտաս 49/4, հեռ</w:t>
            </w:r>
            <w:r w:rsidRPr="001E49E6"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val="hy-AM"/>
              </w:rPr>
              <w:t>․</w:t>
            </w:r>
            <w:r w:rsidRPr="001E49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010 232600/137/</w:t>
            </w:r>
          </w:p>
        </w:tc>
        <w:tc>
          <w:tcPr>
            <w:tcW w:w="23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818BF9B" w:rsidR="00BD1F71" w:rsidRPr="00454380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gnumner@armstandart.am</w:t>
            </w:r>
          </w:p>
        </w:tc>
        <w:tc>
          <w:tcPr>
            <w:tcW w:w="15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388DEC1" w:rsidR="00BD1F71" w:rsidRPr="006253AF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1150012490810100</w:t>
            </w:r>
          </w:p>
        </w:tc>
        <w:tc>
          <w:tcPr>
            <w:tcW w:w="3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D6ED98F" w:rsidR="00BD1F71" w:rsidRPr="00454380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49E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00219641</w:t>
            </w:r>
          </w:p>
        </w:tc>
      </w:tr>
      <w:tr w:rsidR="00BD1F71" w:rsidRPr="001E49E6" w14:paraId="223A7F8C" w14:textId="77777777" w:rsidTr="004F062C">
        <w:trPr>
          <w:gridAfter w:val="1"/>
          <w:wAfter w:w="10" w:type="dxa"/>
          <w:trHeight w:val="40"/>
        </w:trPr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3731190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49E6">
              <w:rPr>
                <w:rFonts w:ascii="GHEA Grapalat" w:hAnsi="GHEA Grapalat"/>
                <w:sz w:val="16"/>
                <w:szCs w:val="20"/>
                <w:lang w:val="hy-AM"/>
              </w:rPr>
              <w:t>42-47, 49, 50 և 53</w:t>
            </w:r>
          </w:p>
        </w:tc>
        <w:tc>
          <w:tcPr>
            <w:tcW w:w="14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654FEB8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49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«ԷՖ-ԴԻ-ԷՅ Լաբորատորիա» ՍՊԸ</w:t>
            </w:r>
          </w:p>
        </w:tc>
        <w:tc>
          <w:tcPr>
            <w:tcW w:w="1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3499A79D" w:rsidR="00BD1F71" w:rsidRPr="001E49E6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E49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Կոտայքի մարզ, Նոր գյուղ, 6-րդ փողոց 1, հեռ</w:t>
            </w:r>
            <w:r w:rsidRPr="001E49E6"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val="hy-AM"/>
              </w:rPr>
              <w:t>․</w:t>
            </w:r>
            <w:r w:rsidRPr="001E49E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060 46 00 76</w:t>
            </w:r>
          </w:p>
        </w:tc>
        <w:tc>
          <w:tcPr>
            <w:tcW w:w="23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0705288E" w:rsidR="00BD1F71" w:rsidRPr="001E49E6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E49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info@fdalab.am</w:t>
            </w:r>
          </w:p>
        </w:tc>
        <w:tc>
          <w:tcPr>
            <w:tcW w:w="15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260C5E24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49E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2052222099881001</w:t>
            </w:r>
          </w:p>
        </w:tc>
        <w:tc>
          <w:tcPr>
            <w:tcW w:w="3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209D30A5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49E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00171487</w:t>
            </w:r>
          </w:p>
        </w:tc>
      </w:tr>
      <w:tr w:rsidR="00BD1F71" w:rsidRPr="001E49E6" w14:paraId="496A046D" w14:textId="77777777" w:rsidTr="005C507B">
        <w:trPr>
          <w:gridAfter w:val="1"/>
          <w:wAfter w:w="10" w:type="dxa"/>
          <w:trHeight w:val="288"/>
        </w:trPr>
        <w:tc>
          <w:tcPr>
            <w:tcW w:w="10802" w:type="dxa"/>
            <w:gridSpan w:val="34"/>
            <w:shd w:val="clear" w:color="auto" w:fill="99CCFF"/>
            <w:vAlign w:val="center"/>
          </w:tcPr>
          <w:p w14:paraId="393BE26B" w14:textId="77777777" w:rsidR="00BD1F71" w:rsidRPr="001E49E6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1F71" w:rsidRPr="001E49E6" w14:paraId="3863A00B" w14:textId="77777777" w:rsidTr="004F06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200"/>
        </w:trPr>
        <w:tc>
          <w:tcPr>
            <w:tcW w:w="25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D1F71" w:rsidRPr="0022631D" w:rsidRDefault="00BD1F71" w:rsidP="00BD1F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26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FC23FCB" w:rsidR="00BD1F71" w:rsidRPr="0022631D" w:rsidRDefault="00BD1F71" w:rsidP="00BD1F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1E49E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այտարարել չկայացած ՝ «Գնումների մասին» ՀՀ օրենքի 37-րդ հոդվածի 1-ին մասի 3-րդ կետի համաձայն՝ 1-6-րդ, 9-րդ, 25-րդ,  29-րդ,  30-րդ,  32-րդ,  33-րդ,  34-րդ,  36-րդ,  37-րդ,  40-րդ,  41-ր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դ,  52-րդ,  54-րդ չափաբաժինները և </w:t>
            </w:r>
            <w:r w:rsidRPr="001E49E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«Գնումների մասին» ՀՀ օրենքի 37-րդ հոդվածի 1-ին մասի 1-ին կետի համաձայն 48-րդ չափաբաժին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ը։</w:t>
            </w:r>
          </w:p>
        </w:tc>
      </w:tr>
      <w:tr w:rsidR="00BD1F71" w:rsidRPr="001E49E6" w14:paraId="485BF528" w14:textId="77777777" w:rsidTr="005C507B">
        <w:trPr>
          <w:gridAfter w:val="1"/>
          <w:wAfter w:w="10" w:type="dxa"/>
          <w:trHeight w:val="288"/>
        </w:trPr>
        <w:tc>
          <w:tcPr>
            <w:tcW w:w="10802" w:type="dxa"/>
            <w:gridSpan w:val="34"/>
            <w:shd w:val="clear" w:color="auto" w:fill="99CCFF"/>
            <w:vAlign w:val="center"/>
          </w:tcPr>
          <w:p w14:paraId="60FF974B" w14:textId="77777777" w:rsidR="00BD1F71" w:rsidRPr="001E49E6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1F71" w:rsidRPr="00E56328" w14:paraId="7DB42300" w14:textId="77777777" w:rsidTr="005C507B">
        <w:trPr>
          <w:gridAfter w:val="1"/>
          <w:wAfter w:w="10" w:type="dxa"/>
          <w:trHeight w:val="288"/>
        </w:trPr>
        <w:tc>
          <w:tcPr>
            <w:tcW w:w="10802" w:type="dxa"/>
            <w:gridSpan w:val="34"/>
            <w:shd w:val="clear" w:color="auto" w:fill="auto"/>
            <w:vAlign w:val="center"/>
          </w:tcPr>
          <w:p w14:paraId="0AD8E25E" w14:textId="09460692" w:rsidR="00BD1F71" w:rsidRPr="00E4188B" w:rsidRDefault="00BD1F71" w:rsidP="00BD1F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BD1F71" w:rsidRPr="004D078F" w:rsidRDefault="00BD1F71" w:rsidP="00BD1F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BD1F71" w:rsidRPr="004D078F" w:rsidRDefault="00BD1F71" w:rsidP="00BD1F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D1F71" w:rsidRPr="004D078F" w:rsidRDefault="00BD1F71" w:rsidP="00BD1F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BD1F71" w:rsidRPr="004D078F" w:rsidRDefault="00BD1F71" w:rsidP="00BD1F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D1F71" w:rsidRPr="004D078F" w:rsidRDefault="00BD1F71" w:rsidP="00BD1F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D1F71" w:rsidRPr="004D078F" w:rsidRDefault="00BD1F71" w:rsidP="00BD1F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D1F71" w:rsidRPr="004D078F" w:rsidRDefault="00BD1F71" w:rsidP="00BD1F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BC8E57A" w:rsidR="00BD1F71" w:rsidRPr="004D078F" w:rsidRDefault="00BD1F71" w:rsidP="00BD1F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նային փոստի պաշտոնական հասցեն է </w:t>
            </w:r>
            <w:r w:rsidRPr="00BD1F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armenuhi.mkoyan@msib.gov.am</w:t>
            </w:r>
          </w:p>
        </w:tc>
      </w:tr>
      <w:tr w:rsidR="00BD1F71" w:rsidRPr="00E56328" w14:paraId="3CC8B38C" w14:textId="77777777" w:rsidTr="005C507B">
        <w:trPr>
          <w:gridAfter w:val="1"/>
          <w:wAfter w:w="10" w:type="dxa"/>
          <w:trHeight w:val="288"/>
        </w:trPr>
        <w:tc>
          <w:tcPr>
            <w:tcW w:w="10802" w:type="dxa"/>
            <w:gridSpan w:val="34"/>
            <w:shd w:val="clear" w:color="auto" w:fill="99CCFF"/>
            <w:vAlign w:val="center"/>
          </w:tcPr>
          <w:p w14:paraId="02AFA8BF" w14:textId="77777777" w:rsidR="00BD1F71" w:rsidRPr="00BD1F71" w:rsidRDefault="00BD1F71" w:rsidP="00BD1F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27E950AD" w14:textId="77777777" w:rsidR="00BD1F71" w:rsidRPr="00BD1F71" w:rsidRDefault="00BD1F71" w:rsidP="00BD1F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D1F71" w:rsidRPr="00E56328" w14:paraId="5484FA73" w14:textId="77777777" w:rsidTr="004F062C">
        <w:trPr>
          <w:gridAfter w:val="1"/>
          <w:wAfter w:w="10" w:type="dxa"/>
          <w:trHeight w:val="475"/>
        </w:trPr>
        <w:tc>
          <w:tcPr>
            <w:tcW w:w="25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D1F71" w:rsidRPr="0022631D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6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4C9EABE9" w:rsidR="00BD1F71" w:rsidRPr="0069540F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armeps.am</w:t>
            </w:r>
          </w:p>
        </w:tc>
      </w:tr>
      <w:tr w:rsidR="00BD1F71" w:rsidRPr="00E56328" w14:paraId="5A7FED5D" w14:textId="77777777" w:rsidTr="005C507B">
        <w:trPr>
          <w:gridAfter w:val="1"/>
          <w:wAfter w:w="10" w:type="dxa"/>
          <w:trHeight w:val="288"/>
        </w:trPr>
        <w:tc>
          <w:tcPr>
            <w:tcW w:w="10802" w:type="dxa"/>
            <w:gridSpan w:val="34"/>
            <w:shd w:val="clear" w:color="auto" w:fill="99CCFF"/>
            <w:vAlign w:val="center"/>
          </w:tcPr>
          <w:p w14:paraId="0C88E286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1F71" w:rsidRPr="00E56328" w14:paraId="40B30E88" w14:textId="77777777" w:rsidTr="004F062C">
        <w:trPr>
          <w:gridAfter w:val="1"/>
          <w:wAfter w:w="10" w:type="dxa"/>
          <w:trHeight w:val="427"/>
        </w:trPr>
        <w:tc>
          <w:tcPr>
            <w:tcW w:w="25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D1F71" w:rsidRPr="0022631D" w:rsidRDefault="00BD1F71" w:rsidP="00BD1F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6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FD91DDD" w:rsidR="00BD1F71" w:rsidRPr="0022631D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BD1F71" w:rsidRPr="00E56328" w14:paraId="541BD7F7" w14:textId="77777777" w:rsidTr="005C507B">
        <w:trPr>
          <w:gridAfter w:val="1"/>
          <w:wAfter w:w="10" w:type="dxa"/>
          <w:trHeight w:val="288"/>
        </w:trPr>
        <w:tc>
          <w:tcPr>
            <w:tcW w:w="1080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1F71" w:rsidRPr="00E56328" w14:paraId="4DE14D25" w14:textId="77777777" w:rsidTr="004F062C">
        <w:trPr>
          <w:gridAfter w:val="1"/>
          <w:wAfter w:w="10" w:type="dxa"/>
          <w:trHeight w:val="427"/>
        </w:trPr>
        <w:tc>
          <w:tcPr>
            <w:tcW w:w="25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D1F71" w:rsidRPr="00E56328" w:rsidRDefault="00BD1F71" w:rsidP="00BD1F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6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EE5D964" w:rsidR="00BD1F71" w:rsidRPr="00E56328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BD1F71" w:rsidRPr="00E56328" w14:paraId="1DAD5D5C" w14:textId="77777777" w:rsidTr="005C507B">
        <w:trPr>
          <w:gridAfter w:val="1"/>
          <w:wAfter w:w="10" w:type="dxa"/>
          <w:trHeight w:val="288"/>
        </w:trPr>
        <w:tc>
          <w:tcPr>
            <w:tcW w:w="10802" w:type="dxa"/>
            <w:gridSpan w:val="34"/>
            <w:shd w:val="clear" w:color="auto" w:fill="99CCFF"/>
            <w:vAlign w:val="center"/>
          </w:tcPr>
          <w:p w14:paraId="57597369" w14:textId="77777777" w:rsidR="00BD1F71" w:rsidRPr="00E56328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D1F71" w:rsidRPr="0022631D" w14:paraId="5F667D89" w14:textId="77777777" w:rsidTr="004F062C">
        <w:trPr>
          <w:gridAfter w:val="1"/>
          <w:wAfter w:w="10" w:type="dxa"/>
          <w:trHeight w:val="427"/>
        </w:trPr>
        <w:tc>
          <w:tcPr>
            <w:tcW w:w="25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D1F71" w:rsidRPr="0022631D" w:rsidRDefault="00BD1F71" w:rsidP="00BD1F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26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D1F71" w:rsidRPr="0022631D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D1F71" w:rsidRPr="0022631D" w14:paraId="406B68D6" w14:textId="77777777" w:rsidTr="005C507B">
        <w:trPr>
          <w:gridAfter w:val="1"/>
          <w:wAfter w:w="10" w:type="dxa"/>
          <w:trHeight w:val="288"/>
        </w:trPr>
        <w:tc>
          <w:tcPr>
            <w:tcW w:w="10802" w:type="dxa"/>
            <w:gridSpan w:val="34"/>
            <w:shd w:val="clear" w:color="auto" w:fill="99CCFF"/>
            <w:vAlign w:val="center"/>
          </w:tcPr>
          <w:p w14:paraId="79EAD146" w14:textId="77777777" w:rsidR="00BD1F71" w:rsidRPr="0022631D" w:rsidRDefault="00BD1F71" w:rsidP="00BD1F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D1F71" w:rsidRPr="0022631D" w14:paraId="1A2BD291" w14:textId="77777777" w:rsidTr="005C507B">
        <w:trPr>
          <w:gridAfter w:val="1"/>
          <w:wAfter w:w="10" w:type="dxa"/>
          <w:trHeight w:val="227"/>
        </w:trPr>
        <w:tc>
          <w:tcPr>
            <w:tcW w:w="10802" w:type="dxa"/>
            <w:gridSpan w:val="34"/>
            <w:shd w:val="clear" w:color="auto" w:fill="auto"/>
            <w:vAlign w:val="center"/>
          </w:tcPr>
          <w:p w14:paraId="73A19DB3" w14:textId="77777777" w:rsidR="00BD1F71" w:rsidRPr="0022631D" w:rsidRDefault="00BD1F71" w:rsidP="00BD1F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D1F71" w:rsidRPr="0022631D" w14:paraId="002AF1AD" w14:textId="77777777" w:rsidTr="005C507B">
        <w:trPr>
          <w:gridAfter w:val="1"/>
          <w:wAfter w:w="10" w:type="dxa"/>
          <w:trHeight w:val="47"/>
        </w:trPr>
        <w:tc>
          <w:tcPr>
            <w:tcW w:w="23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D1F71" w:rsidRPr="0022631D" w:rsidRDefault="00BD1F71" w:rsidP="00BD1F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D1F71" w:rsidRPr="0022631D" w:rsidRDefault="00BD1F71" w:rsidP="00BD1F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D1F71" w:rsidRPr="0022631D" w:rsidRDefault="00BD1F71" w:rsidP="00BD1F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D1F71" w:rsidRPr="0022631D" w14:paraId="6C6C269C" w14:textId="77777777" w:rsidTr="005C507B">
        <w:trPr>
          <w:gridAfter w:val="1"/>
          <w:wAfter w:w="10" w:type="dxa"/>
          <w:trHeight w:val="47"/>
        </w:trPr>
        <w:tc>
          <w:tcPr>
            <w:tcW w:w="2342" w:type="dxa"/>
            <w:gridSpan w:val="6"/>
            <w:shd w:val="clear" w:color="auto" w:fill="auto"/>
            <w:vAlign w:val="center"/>
          </w:tcPr>
          <w:p w14:paraId="0A862370" w14:textId="37380AC0" w:rsidR="00BD1F71" w:rsidRPr="00CD41BA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Լիանա Գևորգյան</w:t>
            </w:r>
          </w:p>
        </w:tc>
        <w:tc>
          <w:tcPr>
            <w:tcW w:w="3947" w:type="dxa"/>
            <w:gridSpan w:val="17"/>
            <w:shd w:val="clear" w:color="auto" w:fill="auto"/>
            <w:vAlign w:val="center"/>
          </w:tcPr>
          <w:p w14:paraId="570A2BE5" w14:textId="076AC693" w:rsidR="00BD1F71" w:rsidRPr="00CD41BA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010 515 939</w:t>
            </w:r>
          </w:p>
        </w:tc>
        <w:tc>
          <w:tcPr>
            <w:tcW w:w="4513" w:type="dxa"/>
            <w:gridSpan w:val="11"/>
            <w:shd w:val="clear" w:color="auto" w:fill="auto"/>
            <w:vAlign w:val="center"/>
          </w:tcPr>
          <w:p w14:paraId="3C42DEDA" w14:textId="23B804A9" w:rsidR="00BD1F71" w:rsidRPr="00CD41BA" w:rsidRDefault="00BD1F71" w:rsidP="00BD1F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076A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liana.gevorgyan@gov.am</w:t>
            </w:r>
          </w:p>
        </w:tc>
      </w:tr>
    </w:tbl>
    <w:p w14:paraId="1160E497" w14:textId="77777777" w:rsidR="001021B0" w:rsidRPr="001A1999" w:rsidRDefault="001021B0" w:rsidP="0028001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6BF5">
      <w:pgSz w:w="11907" w:h="16840" w:code="9"/>
      <w:pgMar w:top="9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E0084" w14:textId="77777777" w:rsidR="00DB4B96" w:rsidRDefault="00DB4B96" w:rsidP="0022631D">
      <w:pPr>
        <w:spacing w:before="0" w:after="0"/>
      </w:pPr>
      <w:r>
        <w:separator/>
      </w:r>
    </w:p>
  </w:endnote>
  <w:endnote w:type="continuationSeparator" w:id="0">
    <w:p w14:paraId="1E9503FE" w14:textId="77777777" w:rsidR="00DB4B96" w:rsidRDefault="00DB4B9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9621C" w14:textId="77777777" w:rsidR="00DB4B96" w:rsidRDefault="00DB4B96" w:rsidP="0022631D">
      <w:pPr>
        <w:spacing w:before="0" w:after="0"/>
      </w:pPr>
      <w:r>
        <w:separator/>
      </w:r>
    </w:p>
  </w:footnote>
  <w:footnote w:type="continuationSeparator" w:id="0">
    <w:p w14:paraId="666A9AEC" w14:textId="77777777" w:rsidR="00DB4B96" w:rsidRDefault="00DB4B9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A764D0"/>
    <w:multiLevelType w:val="hybridMultilevel"/>
    <w:tmpl w:val="03066B68"/>
    <w:lvl w:ilvl="0" w:tplc="E3C8FE94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D8820E0"/>
    <w:multiLevelType w:val="hybridMultilevel"/>
    <w:tmpl w:val="8A8EF52C"/>
    <w:lvl w:ilvl="0" w:tplc="EE921FC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619F"/>
    <w:rsid w:val="0002281C"/>
    <w:rsid w:val="00044EA8"/>
    <w:rsid w:val="00046CCF"/>
    <w:rsid w:val="00050FCA"/>
    <w:rsid w:val="00051ECE"/>
    <w:rsid w:val="0005513E"/>
    <w:rsid w:val="0007090E"/>
    <w:rsid w:val="00073D66"/>
    <w:rsid w:val="000B0199"/>
    <w:rsid w:val="000C23CA"/>
    <w:rsid w:val="000E4FF1"/>
    <w:rsid w:val="000F376D"/>
    <w:rsid w:val="000F7C9D"/>
    <w:rsid w:val="001021B0"/>
    <w:rsid w:val="001528AB"/>
    <w:rsid w:val="00165CEA"/>
    <w:rsid w:val="001824FF"/>
    <w:rsid w:val="0018422F"/>
    <w:rsid w:val="00194C0E"/>
    <w:rsid w:val="001A1999"/>
    <w:rsid w:val="001B3A2A"/>
    <w:rsid w:val="001C1BE1"/>
    <w:rsid w:val="001E0091"/>
    <w:rsid w:val="001E35F4"/>
    <w:rsid w:val="001E49E6"/>
    <w:rsid w:val="001F7599"/>
    <w:rsid w:val="0022631D"/>
    <w:rsid w:val="0028001C"/>
    <w:rsid w:val="0029076D"/>
    <w:rsid w:val="00295B92"/>
    <w:rsid w:val="002A1875"/>
    <w:rsid w:val="002D7EA9"/>
    <w:rsid w:val="002E4E6F"/>
    <w:rsid w:val="002F16CC"/>
    <w:rsid w:val="002F1FEB"/>
    <w:rsid w:val="00336E05"/>
    <w:rsid w:val="003524DB"/>
    <w:rsid w:val="00371B1D"/>
    <w:rsid w:val="003B2758"/>
    <w:rsid w:val="003E3D40"/>
    <w:rsid w:val="003E6978"/>
    <w:rsid w:val="00433E3C"/>
    <w:rsid w:val="00435021"/>
    <w:rsid w:val="00454380"/>
    <w:rsid w:val="00466DDD"/>
    <w:rsid w:val="00472069"/>
    <w:rsid w:val="00474C2F"/>
    <w:rsid w:val="004764CD"/>
    <w:rsid w:val="004875E0"/>
    <w:rsid w:val="00496350"/>
    <w:rsid w:val="00497A65"/>
    <w:rsid w:val="004C4657"/>
    <w:rsid w:val="004D043C"/>
    <w:rsid w:val="004D078F"/>
    <w:rsid w:val="004D47A2"/>
    <w:rsid w:val="004E376E"/>
    <w:rsid w:val="004F062C"/>
    <w:rsid w:val="00503BCC"/>
    <w:rsid w:val="00511DEA"/>
    <w:rsid w:val="00546023"/>
    <w:rsid w:val="00570895"/>
    <w:rsid w:val="005737F9"/>
    <w:rsid w:val="00574422"/>
    <w:rsid w:val="005818FD"/>
    <w:rsid w:val="005C507B"/>
    <w:rsid w:val="005D5FBD"/>
    <w:rsid w:val="00601C38"/>
    <w:rsid w:val="00607C9A"/>
    <w:rsid w:val="006253AF"/>
    <w:rsid w:val="00642699"/>
    <w:rsid w:val="00646760"/>
    <w:rsid w:val="00690ECB"/>
    <w:rsid w:val="0069540F"/>
    <w:rsid w:val="00695888"/>
    <w:rsid w:val="006A38B4"/>
    <w:rsid w:val="006B2E21"/>
    <w:rsid w:val="006C0266"/>
    <w:rsid w:val="006C219C"/>
    <w:rsid w:val="006E0D92"/>
    <w:rsid w:val="006E1A83"/>
    <w:rsid w:val="006F2779"/>
    <w:rsid w:val="007060FC"/>
    <w:rsid w:val="007121CC"/>
    <w:rsid w:val="007466E6"/>
    <w:rsid w:val="007732E7"/>
    <w:rsid w:val="0078682E"/>
    <w:rsid w:val="00804D82"/>
    <w:rsid w:val="0081373C"/>
    <w:rsid w:val="0081420B"/>
    <w:rsid w:val="008854EC"/>
    <w:rsid w:val="008A69F6"/>
    <w:rsid w:val="008C4E62"/>
    <w:rsid w:val="008D7926"/>
    <w:rsid w:val="008E2FFE"/>
    <w:rsid w:val="008E493A"/>
    <w:rsid w:val="0091135E"/>
    <w:rsid w:val="0091719A"/>
    <w:rsid w:val="0098329C"/>
    <w:rsid w:val="009A73B7"/>
    <w:rsid w:val="009C5E0F"/>
    <w:rsid w:val="009D2A03"/>
    <w:rsid w:val="009E75FF"/>
    <w:rsid w:val="00A06BF5"/>
    <w:rsid w:val="00A306F5"/>
    <w:rsid w:val="00A31820"/>
    <w:rsid w:val="00A60118"/>
    <w:rsid w:val="00AA32E4"/>
    <w:rsid w:val="00AA771D"/>
    <w:rsid w:val="00AD07B9"/>
    <w:rsid w:val="00AD59DC"/>
    <w:rsid w:val="00B076AD"/>
    <w:rsid w:val="00B07D4D"/>
    <w:rsid w:val="00B32D9C"/>
    <w:rsid w:val="00B716FA"/>
    <w:rsid w:val="00B75762"/>
    <w:rsid w:val="00B91DE2"/>
    <w:rsid w:val="00B94EA2"/>
    <w:rsid w:val="00BA03B0"/>
    <w:rsid w:val="00BA6502"/>
    <w:rsid w:val="00BB0A93"/>
    <w:rsid w:val="00BC3CAC"/>
    <w:rsid w:val="00BD1F71"/>
    <w:rsid w:val="00BD3D4E"/>
    <w:rsid w:val="00BD3FB1"/>
    <w:rsid w:val="00BD4969"/>
    <w:rsid w:val="00BF1465"/>
    <w:rsid w:val="00BF319B"/>
    <w:rsid w:val="00BF4745"/>
    <w:rsid w:val="00C60571"/>
    <w:rsid w:val="00C84DF7"/>
    <w:rsid w:val="00C90573"/>
    <w:rsid w:val="00C96337"/>
    <w:rsid w:val="00C96BED"/>
    <w:rsid w:val="00CB1975"/>
    <w:rsid w:val="00CB44D2"/>
    <w:rsid w:val="00CC1F23"/>
    <w:rsid w:val="00CD41BA"/>
    <w:rsid w:val="00CF1F70"/>
    <w:rsid w:val="00D350DE"/>
    <w:rsid w:val="00D36189"/>
    <w:rsid w:val="00D80C64"/>
    <w:rsid w:val="00DB4B96"/>
    <w:rsid w:val="00DE06F1"/>
    <w:rsid w:val="00DE34FA"/>
    <w:rsid w:val="00E005B4"/>
    <w:rsid w:val="00E243EA"/>
    <w:rsid w:val="00E33A25"/>
    <w:rsid w:val="00E4188B"/>
    <w:rsid w:val="00E54C4D"/>
    <w:rsid w:val="00E56328"/>
    <w:rsid w:val="00EA01A2"/>
    <w:rsid w:val="00EA568C"/>
    <w:rsid w:val="00EA767F"/>
    <w:rsid w:val="00EB1E7A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CC97882C-2701-4A04-B4AA-1BD66574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Bodytext3">
    <w:name w:val="Body text (3)_"/>
    <w:link w:val="Bodytext30"/>
    <w:uiPriority w:val="99"/>
    <w:locked/>
    <w:rsid w:val="0091135E"/>
    <w:rPr>
      <w:rFonts w:ascii="Arial Unicode MS" w:hAnsi="Arial Unicode MS" w:cs="Arial Unicode MS"/>
      <w:b/>
      <w:bCs/>
      <w:sz w:val="38"/>
      <w:szCs w:val="38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91135E"/>
    <w:pPr>
      <w:widowControl w:val="0"/>
      <w:shd w:val="clear" w:color="auto" w:fill="FFFFFF"/>
      <w:spacing w:before="1800" w:after="0" w:line="240" w:lineRule="atLeast"/>
      <w:ind w:left="0" w:firstLine="0"/>
      <w:jc w:val="center"/>
    </w:pPr>
    <w:rPr>
      <w:rFonts w:ascii="Arial Unicode MS" w:eastAsiaTheme="minorHAnsi" w:hAnsi="Arial Unicode MS" w:cs="Arial Unicode MS"/>
      <w:b/>
      <w:bCs/>
      <w:sz w:val="38"/>
      <w:szCs w:val="38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91135E"/>
    <w:pPr>
      <w:spacing w:before="0" w:after="0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2D887-00E7-4B7A-88C3-17EB9452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14</Pages>
  <Words>9621</Words>
  <Characters>54844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Liana Gevorgyan</cp:lastModifiedBy>
  <cp:revision>60</cp:revision>
  <cp:lastPrinted>2021-04-06T07:47:00Z</cp:lastPrinted>
  <dcterms:created xsi:type="dcterms:W3CDTF">2021-06-28T12:08:00Z</dcterms:created>
  <dcterms:modified xsi:type="dcterms:W3CDTF">2026-03-17T12:27:00Z</dcterms:modified>
</cp:coreProperties>
</file>