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 xml:space="preserve">Ընթացակարգի ծածկագիրը </w:t>
      </w:r>
      <w:r w:rsidR="00AE31CA">
        <w:rPr>
          <w:rFonts w:ascii="GHEA Grapalat" w:hAnsi="GHEA Grapalat"/>
          <w:b/>
          <w:i w:val="0"/>
          <w:sz w:val="22"/>
          <w:szCs w:val="22"/>
          <w:lang w:val="af-ZA"/>
        </w:rPr>
        <w:t>«</w:t>
      </w:r>
      <w:r w:rsidR="006B7B42">
        <w:rPr>
          <w:rFonts w:ascii="GHEA Grapalat" w:hAnsi="GHEA Grapalat"/>
          <w:b/>
          <w:i w:val="0"/>
          <w:sz w:val="22"/>
          <w:szCs w:val="22"/>
          <w:lang w:val="af-ZA"/>
        </w:rPr>
        <w:t>ՏԿԵՆ-ՀԲՄԱՇՁԲ-2019/19</w:t>
      </w:r>
      <w:r w:rsidR="00AE31CA" w:rsidRPr="00AE31CA">
        <w:rPr>
          <w:rFonts w:ascii="GHEA Grapalat" w:hAnsi="GHEA Grapalat"/>
          <w:b/>
          <w:i w:val="0"/>
          <w:sz w:val="22"/>
          <w:szCs w:val="22"/>
          <w:lang w:val="af-ZA"/>
        </w:rPr>
        <w:t>Շ</w:t>
      </w:r>
      <w:r w:rsidRPr="00AE31CA">
        <w:rPr>
          <w:rFonts w:ascii="GHEA Grapalat" w:hAnsi="GHEA Grapalat"/>
          <w:b/>
          <w:i w:val="0"/>
          <w:sz w:val="22"/>
          <w:szCs w:val="22"/>
          <w:lang w:val="af-ZA"/>
        </w:rPr>
        <w:t>»</w:t>
      </w:r>
    </w:p>
    <w:p w:rsidR="00733658" w:rsidRDefault="00733658" w:rsidP="00733658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733658" w:rsidRDefault="00733658" w:rsidP="00813365">
      <w:pPr>
        <w:pStyle w:val="BodyTextIndent3"/>
        <w:spacing w:line="360" w:lineRule="auto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ՀՀ </w:t>
      </w:r>
      <w:r w:rsidR="00AE31CA">
        <w:rPr>
          <w:rFonts w:ascii="GHEA Grapalat" w:hAnsi="GHEA Grapalat"/>
          <w:sz w:val="22"/>
          <w:szCs w:val="22"/>
          <w:lang w:val="af-ZA"/>
        </w:rPr>
        <w:t>տարածքային կառավարման և ենթակառուցվածքների</w:t>
      </w:r>
      <w:r>
        <w:rPr>
          <w:rFonts w:ascii="GHEA Grapalat" w:hAnsi="GHEA Grapalat"/>
          <w:sz w:val="22"/>
          <w:szCs w:val="22"/>
          <w:lang w:val="af-ZA"/>
        </w:rPr>
        <w:t xml:space="preserve"> նախարարությունը ստորև ներկայացնում է շինարարական աշխատանքների  ձեռքբերման նպատակով կազմակերպված «</w:t>
      </w:r>
      <w:r w:rsidR="006B7B42">
        <w:rPr>
          <w:rFonts w:ascii="GHEA Grapalat" w:hAnsi="GHEA Grapalat"/>
          <w:sz w:val="22"/>
          <w:szCs w:val="22"/>
          <w:lang w:val="af-ZA"/>
        </w:rPr>
        <w:t>ՏԿԵՆ-ՀԲՄԱՇՁԲ-2019/19</w:t>
      </w:r>
      <w:r w:rsidR="00AE31CA" w:rsidRPr="00AE31CA">
        <w:rPr>
          <w:rFonts w:ascii="GHEA Grapalat" w:hAnsi="GHEA Grapalat"/>
          <w:sz w:val="22"/>
          <w:szCs w:val="22"/>
          <w:lang w:val="af-ZA"/>
        </w:rPr>
        <w:t>Շ</w:t>
      </w:r>
      <w:r>
        <w:rPr>
          <w:rFonts w:ascii="GHEA Grapalat" w:hAnsi="GHEA Grapalat"/>
          <w:sz w:val="22"/>
          <w:szCs w:val="22"/>
          <w:lang w:val="af-ZA"/>
        </w:rPr>
        <w:t>» ծածկագրով գնման ընթացակարգի արդյունքում պայմանագիր կնքելու որոշման մասին տեղեկատվությունը`</w:t>
      </w:r>
    </w:p>
    <w:p w:rsidR="00733658" w:rsidRDefault="00733658" w:rsidP="00813365">
      <w:pPr>
        <w:pStyle w:val="BodyTextIndent3"/>
        <w:spacing w:line="360" w:lineRule="auto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Գնահատո</w:t>
      </w:r>
      <w:r w:rsidR="00AE31CA">
        <w:rPr>
          <w:rFonts w:ascii="GHEA Grapalat" w:hAnsi="GHEA Grapalat"/>
          <w:sz w:val="22"/>
          <w:szCs w:val="22"/>
          <w:lang w:val="af-ZA"/>
        </w:rPr>
        <w:t xml:space="preserve">ղ հանձնաժողովի 2019 թվականի </w:t>
      </w:r>
      <w:r w:rsidR="006B7B42">
        <w:rPr>
          <w:rFonts w:ascii="GHEA Grapalat" w:hAnsi="GHEA Grapalat"/>
          <w:sz w:val="22"/>
          <w:szCs w:val="22"/>
          <w:lang w:val="af-ZA"/>
        </w:rPr>
        <w:t>օգոստոսի 7</w:t>
      </w:r>
      <w:r>
        <w:rPr>
          <w:rFonts w:ascii="GHEA Grapalat" w:hAnsi="GHEA Grapalat"/>
          <w:sz w:val="22"/>
          <w:szCs w:val="22"/>
          <w:lang w:val="af-ZA"/>
        </w:rPr>
        <w:t xml:space="preserve">-ի թիվ 3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 </w:t>
      </w:r>
    </w:p>
    <w:p w:rsidR="00733658" w:rsidRPr="00AE31CA" w:rsidRDefault="00733658" w:rsidP="00733658">
      <w:pPr>
        <w:pStyle w:val="BodyTextIndent3"/>
        <w:ind w:firstLine="36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AE31CA">
        <w:rPr>
          <w:rFonts w:ascii="GHEA Grapalat" w:hAnsi="GHEA Grapalat"/>
          <w:b/>
          <w:sz w:val="22"/>
          <w:szCs w:val="22"/>
          <w:lang w:val="af-ZA"/>
        </w:rPr>
        <w:t>Չափաբաժին 1</w:t>
      </w:r>
    </w:p>
    <w:p w:rsidR="00733658" w:rsidRDefault="00733658" w:rsidP="00291443">
      <w:pPr>
        <w:pStyle w:val="BodyTextIndent3"/>
        <w:spacing w:line="276" w:lineRule="auto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Գնման առարկա է հանդիսանում`  </w:t>
      </w:r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ՀՀ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Կոտայքի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մարզի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Նաիրիի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տարածաշրջանի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միջպետական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և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հանրապետական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նշանակության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ավտոճանապարհների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ընթացիկ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ամառային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և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ընթացիկ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ձմեռային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պահպանման</w:t>
      </w:r>
      <w:proofErr w:type="spellEnd"/>
      <w:r w:rsidR="006B7B42" w:rsidRPr="006B7B4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6B7B42" w:rsidRPr="006B7B42">
        <w:rPr>
          <w:rFonts w:ascii="GHEA Grapalat" w:hAnsi="GHEA Grapalat"/>
          <w:sz w:val="22"/>
          <w:szCs w:val="22"/>
          <w:lang w:val="af-ZA"/>
        </w:rPr>
        <w:t>աշխատանքներ</w:t>
      </w:r>
      <w:proofErr w:type="spellEnd"/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18"/>
        <w:gridCol w:w="2360"/>
        <w:gridCol w:w="2247"/>
        <w:gridCol w:w="2750"/>
      </w:tblGrid>
      <w:tr w:rsidR="00733658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6B7B42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B42" w:rsidRDefault="006B7B42" w:rsidP="006B7B42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42" w:rsidRPr="00C34D20" w:rsidRDefault="006B7B42" w:rsidP="006B7B42">
            <w:pPr>
              <w:spacing w:after="300"/>
              <w:jc w:val="center"/>
              <w:rPr>
                <w:rFonts w:ascii="GHEA Grapalat" w:hAnsi="GHEA Grapalat" w:cs="Helvetica"/>
                <w:color w:val="403931"/>
              </w:rPr>
            </w:pPr>
            <w:r w:rsidRPr="00C34D20">
              <w:rPr>
                <w:rFonts w:ascii="GHEA Grapalat" w:hAnsi="GHEA Grapalat"/>
              </w:rPr>
              <w:t>«</w:t>
            </w:r>
            <w:proofErr w:type="spellStart"/>
            <w:r w:rsidRPr="00C34D20">
              <w:rPr>
                <w:rFonts w:ascii="GHEA Grapalat" w:hAnsi="GHEA Grapalat" w:cs="Sylfaen"/>
                <w:color w:val="403931"/>
                <w:shd w:val="clear" w:color="auto" w:fill="FFFFFF"/>
              </w:rPr>
              <w:t>Քյավառ</w:t>
            </w:r>
            <w:proofErr w:type="spellEnd"/>
            <w:r w:rsidRPr="00C34D20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proofErr w:type="spellStart"/>
            <w:r w:rsidRPr="00C34D20">
              <w:rPr>
                <w:rFonts w:ascii="GHEA Grapalat" w:hAnsi="GHEA Grapalat" w:cs="Sylfaen"/>
                <w:color w:val="403931"/>
                <w:shd w:val="clear" w:color="auto" w:fill="FFFFFF"/>
              </w:rPr>
              <w:t>սերվիս</w:t>
            </w:r>
            <w:proofErr w:type="spellEnd"/>
            <w:r w:rsidRPr="00C34D20">
              <w:rPr>
                <w:rFonts w:ascii="GHEA Grapalat" w:hAnsi="GHEA Grapalat" w:cs="Sylfaen"/>
                <w:color w:val="403931"/>
                <w:shd w:val="clear" w:color="auto" w:fill="FFFFFF"/>
              </w:rPr>
              <w:t xml:space="preserve"> ՍՊԸ</w:t>
            </w:r>
            <w:r w:rsidRPr="00C34D20">
              <w:rPr>
                <w:rFonts w:ascii="GHEA Grapalat" w:hAnsi="GHEA Grapalat"/>
              </w:rPr>
              <w:t>» և «</w:t>
            </w:r>
            <w:proofErr w:type="spellStart"/>
            <w:r w:rsidRPr="00C34D20">
              <w:rPr>
                <w:rFonts w:ascii="GHEA Grapalat" w:hAnsi="GHEA Grapalat"/>
              </w:rPr>
              <w:t>Ճամբարակի</w:t>
            </w:r>
            <w:proofErr w:type="spellEnd"/>
            <w:r w:rsidRPr="00C34D20">
              <w:rPr>
                <w:rFonts w:ascii="GHEA Grapalat" w:hAnsi="GHEA Grapalat"/>
              </w:rPr>
              <w:t xml:space="preserve"> ՃՇՇՁ ԲԲԸ» </w:t>
            </w:r>
            <w:proofErr w:type="spellStart"/>
            <w:r w:rsidRPr="00C34D20">
              <w:rPr>
                <w:rFonts w:ascii="GHEA Grapalat" w:hAnsi="GHEA Grapalat"/>
              </w:rPr>
              <w:t>Կոնսորցիում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B42" w:rsidRDefault="006B7B42" w:rsidP="006B7B4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6B7B42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42" w:rsidRPr="00C34D20" w:rsidRDefault="006B7B42" w:rsidP="006B7B42">
            <w:pPr>
              <w:jc w:val="center"/>
              <w:rPr>
                <w:rFonts w:ascii="GHEA Grapalat" w:eastAsia="Calibri" w:hAnsi="GHEA Grapalat"/>
              </w:rPr>
            </w:pPr>
            <w:r w:rsidRPr="00C34D20">
              <w:rPr>
                <w:rFonts w:ascii="GHEA Grapalat" w:hAnsi="GHEA Grapalat"/>
              </w:rPr>
              <w:t>«</w:t>
            </w:r>
            <w:r w:rsidRPr="00C34D20">
              <w:rPr>
                <w:rFonts w:ascii="GHEA Grapalat" w:hAnsi="GHEA Grapalat" w:cs="Sylfaen"/>
                <w:color w:val="403931"/>
                <w:shd w:val="clear" w:color="auto" w:fill="F5F5F5"/>
              </w:rPr>
              <w:t>ԼԻԼԻԹ</w:t>
            </w:r>
            <w:r w:rsidRPr="00C34D20">
              <w:rPr>
                <w:rFonts w:ascii="GHEA Grapalat" w:hAnsi="GHEA Grapalat" w:cs="Helvetica"/>
                <w:color w:val="403931"/>
                <w:shd w:val="clear" w:color="auto" w:fill="F5F5F5"/>
              </w:rPr>
              <w:t xml:space="preserve">-87 </w:t>
            </w:r>
            <w:r w:rsidRPr="00C34D20">
              <w:rPr>
                <w:rFonts w:ascii="GHEA Grapalat" w:hAnsi="GHEA Grapalat" w:cs="Sylfaen"/>
                <w:color w:val="403931"/>
                <w:shd w:val="clear" w:color="auto" w:fill="F5F5F5"/>
              </w:rPr>
              <w:t>ՍՊԸ</w:t>
            </w:r>
            <w:r w:rsidRPr="00C34D20">
              <w:rPr>
                <w:rFonts w:ascii="GHEA Grapalat" w:hAnsi="GHEA Grapalat"/>
              </w:rPr>
              <w:t>»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42" w:rsidRDefault="006B7B42" w:rsidP="006B7B42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</w:tbl>
    <w:p w:rsidR="00733658" w:rsidRDefault="00733658" w:rsidP="00733658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p w:rsidR="00733658" w:rsidRDefault="00733658" w:rsidP="00733658">
      <w:pPr>
        <w:pStyle w:val="NoSpacing"/>
        <w:rPr>
          <w:szCs w:val="24"/>
          <w:lang w:val="af-ZA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2"/>
        <w:gridCol w:w="2295"/>
        <w:gridCol w:w="2450"/>
        <w:gridCol w:w="3021"/>
      </w:tblGrid>
      <w:tr w:rsidR="00733658" w:rsidTr="00AE31CA">
        <w:trPr>
          <w:trHeight w:val="1228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733658" w:rsidRDefault="00733658" w:rsidP="00DB08B7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Հ</w:t>
            </w:r>
            <w:r w:rsidR="00DB08B7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/</w:t>
            </w:r>
          </w:p>
        </w:tc>
      </w:tr>
      <w:tr w:rsidR="006B7B42" w:rsidTr="00E8251B">
        <w:trPr>
          <w:trHeight w:val="2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B42" w:rsidRDefault="006B7B42" w:rsidP="006B7B42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42" w:rsidRPr="00C34D20" w:rsidRDefault="006B7B42" w:rsidP="006B7B42">
            <w:pPr>
              <w:spacing w:after="300"/>
              <w:jc w:val="center"/>
              <w:rPr>
                <w:rFonts w:ascii="GHEA Grapalat" w:hAnsi="GHEA Grapalat" w:cs="Helvetica"/>
                <w:color w:val="403931"/>
              </w:rPr>
            </w:pPr>
            <w:r w:rsidRPr="00C34D20">
              <w:rPr>
                <w:rFonts w:ascii="GHEA Grapalat" w:hAnsi="GHEA Grapalat"/>
              </w:rPr>
              <w:t>«</w:t>
            </w:r>
            <w:proofErr w:type="spellStart"/>
            <w:r w:rsidRPr="00C34D20">
              <w:rPr>
                <w:rFonts w:ascii="GHEA Grapalat" w:hAnsi="GHEA Grapalat" w:cs="Sylfaen"/>
                <w:color w:val="403931"/>
                <w:shd w:val="clear" w:color="auto" w:fill="FFFFFF"/>
              </w:rPr>
              <w:t>Քյավառ</w:t>
            </w:r>
            <w:proofErr w:type="spellEnd"/>
            <w:r w:rsidRPr="00C34D20">
              <w:rPr>
                <w:rFonts w:ascii="GHEA Grapalat" w:hAnsi="GHEA Grapalat" w:cs="Helvetica"/>
                <w:color w:val="403931"/>
                <w:shd w:val="clear" w:color="auto" w:fill="FFFFFF"/>
              </w:rPr>
              <w:t xml:space="preserve"> </w:t>
            </w:r>
            <w:proofErr w:type="spellStart"/>
            <w:r w:rsidRPr="00C34D20">
              <w:rPr>
                <w:rFonts w:ascii="GHEA Grapalat" w:hAnsi="GHEA Grapalat" w:cs="Sylfaen"/>
                <w:color w:val="403931"/>
                <w:shd w:val="clear" w:color="auto" w:fill="FFFFFF"/>
              </w:rPr>
              <w:t>սերվիս</w:t>
            </w:r>
            <w:proofErr w:type="spellEnd"/>
            <w:r w:rsidRPr="00C34D20">
              <w:rPr>
                <w:rFonts w:ascii="GHEA Grapalat" w:hAnsi="GHEA Grapalat" w:cs="Sylfaen"/>
                <w:color w:val="403931"/>
                <w:shd w:val="clear" w:color="auto" w:fill="FFFFFF"/>
              </w:rPr>
              <w:t xml:space="preserve"> ՍՊԸ</w:t>
            </w:r>
            <w:r w:rsidRPr="00C34D20">
              <w:rPr>
                <w:rFonts w:ascii="GHEA Grapalat" w:hAnsi="GHEA Grapalat"/>
              </w:rPr>
              <w:t xml:space="preserve">» և </w:t>
            </w:r>
            <w:r w:rsidRPr="00C34D20">
              <w:rPr>
                <w:rFonts w:ascii="GHEA Grapalat" w:hAnsi="GHEA Grapalat"/>
              </w:rPr>
              <w:lastRenderedPageBreak/>
              <w:t>«</w:t>
            </w:r>
            <w:proofErr w:type="spellStart"/>
            <w:r w:rsidRPr="00C34D20">
              <w:rPr>
                <w:rFonts w:ascii="GHEA Grapalat" w:hAnsi="GHEA Grapalat"/>
              </w:rPr>
              <w:t>Ճամբարակի</w:t>
            </w:r>
            <w:proofErr w:type="spellEnd"/>
            <w:r w:rsidRPr="00C34D20">
              <w:rPr>
                <w:rFonts w:ascii="GHEA Grapalat" w:hAnsi="GHEA Grapalat"/>
              </w:rPr>
              <w:t xml:space="preserve"> ՃՇՇՁ ԲԲԸ» </w:t>
            </w:r>
            <w:proofErr w:type="spellStart"/>
            <w:r w:rsidRPr="00C34D20">
              <w:rPr>
                <w:rFonts w:ascii="GHEA Grapalat" w:hAnsi="GHEA Grapalat"/>
              </w:rPr>
              <w:t>Կոնսորցիում</w:t>
            </w:r>
            <w:proofErr w:type="spellEnd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B42" w:rsidRDefault="006B7B42" w:rsidP="006B7B42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>
              <w:rPr>
                <w:rFonts w:ascii="GHEA Grapalat" w:hAnsi="GHEA Grapalat"/>
                <w:i w:val="0"/>
                <w:sz w:val="20"/>
                <w:lang w:val="hy-AM"/>
              </w:rPr>
              <w:lastRenderedPageBreak/>
              <w:t>X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6B7B42" w:rsidRPr="005003FA" w:rsidRDefault="006B7B42" w:rsidP="006B7B42">
            <w:pPr>
              <w:jc w:val="center"/>
              <w:rPr>
                <w:rFonts w:ascii="GHEA Grapalat" w:eastAsia="Calibri" w:hAnsi="GHEA Grapalat"/>
              </w:rPr>
            </w:pPr>
            <w:r>
              <w:rPr>
                <w:rFonts w:ascii="GHEA Grapalat" w:eastAsia="Calibri" w:hAnsi="GHEA Grapalat"/>
              </w:rPr>
              <w:t>73,064,000</w:t>
            </w:r>
          </w:p>
        </w:tc>
      </w:tr>
      <w:tr w:rsidR="006B7B42" w:rsidTr="00E8251B">
        <w:trPr>
          <w:trHeight w:val="2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42" w:rsidRPr="00C34D20" w:rsidRDefault="006B7B42" w:rsidP="006B7B42">
            <w:pPr>
              <w:jc w:val="center"/>
              <w:rPr>
                <w:rFonts w:ascii="GHEA Grapalat" w:eastAsia="Calibri" w:hAnsi="GHEA Grapalat"/>
              </w:rPr>
            </w:pPr>
            <w:r w:rsidRPr="00C34D20">
              <w:rPr>
                <w:rFonts w:ascii="GHEA Grapalat" w:hAnsi="GHEA Grapalat"/>
              </w:rPr>
              <w:t>«</w:t>
            </w:r>
            <w:r w:rsidRPr="00C34D20">
              <w:rPr>
                <w:rFonts w:ascii="GHEA Grapalat" w:hAnsi="GHEA Grapalat" w:cs="Sylfaen"/>
                <w:color w:val="403931"/>
                <w:shd w:val="clear" w:color="auto" w:fill="F5F5F5"/>
              </w:rPr>
              <w:t>ԼԻԼԻԹ</w:t>
            </w:r>
            <w:r w:rsidRPr="00C34D20">
              <w:rPr>
                <w:rFonts w:ascii="GHEA Grapalat" w:hAnsi="GHEA Grapalat" w:cs="Helvetica"/>
                <w:color w:val="403931"/>
                <w:shd w:val="clear" w:color="auto" w:fill="F5F5F5"/>
              </w:rPr>
              <w:t xml:space="preserve">-87 </w:t>
            </w:r>
            <w:r w:rsidRPr="00C34D20">
              <w:rPr>
                <w:rFonts w:ascii="GHEA Grapalat" w:hAnsi="GHEA Grapalat" w:cs="Sylfaen"/>
                <w:color w:val="403931"/>
                <w:shd w:val="clear" w:color="auto" w:fill="F5F5F5"/>
              </w:rPr>
              <w:t>ՍՊԸ</w:t>
            </w:r>
            <w:r w:rsidRPr="00C34D20">
              <w:rPr>
                <w:rFonts w:ascii="GHEA Grapalat" w:hAnsi="GHEA Grapalat"/>
              </w:rPr>
              <w:t>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B42" w:rsidRDefault="006B7B42" w:rsidP="006B7B42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6B7B42" w:rsidRDefault="006B7B42" w:rsidP="006B7B42">
            <w:pPr>
              <w:jc w:val="center"/>
              <w:rPr>
                <w:rFonts w:ascii="GHEA Grapalat" w:eastAsia="Calibri" w:hAnsi="GHEA Grapalat"/>
              </w:rPr>
            </w:pPr>
            <w:r>
              <w:rPr>
                <w:rFonts w:ascii="GHEA Grapalat" w:eastAsia="Calibri" w:hAnsi="GHEA Grapalat"/>
              </w:rPr>
              <w:t>86,000,507</w:t>
            </w:r>
          </w:p>
        </w:tc>
      </w:tr>
    </w:tbl>
    <w:p w:rsidR="00733658" w:rsidRDefault="00733658" w:rsidP="00733658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  <w:r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4A6883" w:rsidRDefault="004A6883" w:rsidP="004A6883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«Գնումների մասին» ՀՀ օրենքի 10-րդ հոդվածի 3-րդ մասի համաձայն անգործության ժամկետ է սահմանվում մինչև սույն հայտարարության հրապարակման օրվան հաջորդող 10-րդ օրացույցային օրն ընկած ժամանակահատվածը:</w:t>
      </w:r>
    </w:p>
    <w:p w:rsidR="00733658" w:rsidRDefault="00733658" w:rsidP="00733658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AE31CA" w:rsidRPr="007544DD">
        <w:rPr>
          <w:rFonts w:ascii="GHEA Grapalat" w:hAnsi="GHEA Grapalat"/>
          <w:b/>
          <w:sz w:val="22"/>
          <w:szCs w:val="22"/>
        </w:rPr>
        <w:t>ՏԿԵՆ-ՀԲՄԱՇՁԲ-2019/</w:t>
      </w:r>
      <w:r w:rsidR="006B7B42">
        <w:rPr>
          <w:rFonts w:ascii="GHEA Grapalat" w:hAnsi="GHEA Grapalat"/>
          <w:b/>
          <w:sz w:val="22"/>
          <w:szCs w:val="22"/>
        </w:rPr>
        <w:t>19</w:t>
      </w:r>
      <w:r w:rsidR="00AE31CA" w:rsidRPr="007544DD">
        <w:rPr>
          <w:rFonts w:ascii="GHEA Grapalat" w:hAnsi="GHEA Grapalat"/>
          <w:b/>
          <w:sz w:val="22"/>
          <w:szCs w:val="22"/>
        </w:rPr>
        <w:t>Շ</w:t>
      </w:r>
      <w:r w:rsidR="00AE31CA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Արթուր Բաղդասարյանին</w:t>
      </w:r>
      <w:bookmarkStart w:id="0" w:name="_GoBack"/>
      <w:bookmarkEnd w:id="0"/>
    </w:p>
    <w:p w:rsidR="00733658" w:rsidRDefault="00733658" w:rsidP="00733658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>Հեռախոս՝ 010 590047։</w:t>
      </w:r>
    </w:p>
    <w:p w:rsidR="00733658" w:rsidRDefault="00733658" w:rsidP="00733658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>Էլեկտրոնային փոստ՝ artur.baghdasaryan@mtcit.am</w:t>
      </w:r>
    </w:p>
    <w:p w:rsidR="00733658" w:rsidRDefault="00733658" w:rsidP="00733658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3F18BE" w:rsidRDefault="00733658" w:rsidP="00733658">
      <w:r>
        <w:rPr>
          <w:rFonts w:ascii="GHEA Grapalat" w:hAnsi="GHEA Grapalat"/>
          <w:b/>
          <w:sz w:val="22"/>
          <w:szCs w:val="22"/>
          <w:lang w:val="af-ZA"/>
        </w:rPr>
        <w:t>Պատվիրատու</w:t>
      </w:r>
      <w:r w:rsidR="00D73CF9" w:rsidRPr="00D73CF9">
        <w:rPr>
          <w:rFonts w:ascii="GHEA Grapalat" w:hAnsi="GHEA Grapalat"/>
          <w:sz w:val="22"/>
          <w:szCs w:val="22"/>
          <w:lang w:val="af-ZA"/>
        </w:rPr>
        <w:t xml:space="preserve"> </w:t>
      </w:r>
      <w:r w:rsidR="00D73CF9">
        <w:rPr>
          <w:rFonts w:ascii="GHEA Grapalat" w:hAnsi="GHEA Grapalat"/>
          <w:sz w:val="22"/>
          <w:szCs w:val="22"/>
          <w:lang w:val="af-ZA"/>
        </w:rPr>
        <w:t>ՀՀ տարածքային կառավարման և ենթակառուցվածքների նախարարություն</w:t>
      </w:r>
    </w:p>
    <w:sectPr w:rsidR="003F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0"/>
    <w:rsid w:val="001D5670"/>
    <w:rsid w:val="0028126A"/>
    <w:rsid w:val="00291443"/>
    <w:rsid w:val="003F18BE"/>
    <w:rsid w:val="004A6883"/>
    <w:rsid w:val="006B7B42"/>
    <w:rsid w:val="00733658"/>
    <w:rsid w:val="007544DD"/>
    <w:rsid w:val="00813365"/>
    <w:rsid w:val="00AE31CA"/>
    <w:rsid w:val="00B8215F"/>
    <w:rsid w:val="00D73CF9"/>
    <w:rsid w:val="00D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29F7A-DCCF-4027-8E4E-A6FFDCC2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36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3658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733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733658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36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365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Mkrtchyan</dc:creator>
  <cp:keywords/>
  <dc:description/>
  <cp:lastModifiedBy>Ani Petrosyan</cp:lastModifiedBy>
  <cp:revision>12</cp:revision>
  <cp:lastPrinted>2019-08-08T13:18:00Z</cp:lastPrinted>
  <dcterms:created xsi:type="dcterms:W3CDTF">2019-07-22T11:49:00Z</dcterms:created>
  <dcterms:modified xsi:type="dcterms:W3CDTF">2019-08-08T13:28:00Z</dcterms:modified>
</cp:coreProperties>
</file>