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Հայտարարության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սույն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տեքստը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հաստատված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գնահատող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հանձնաժողովի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20</w:t>
      </w:r>
      <w:r w:rsidR="005E7DF3" w:rsidRPr="00D86182">
        <w:rPr>
          <w:rFonts w:ascii="GHEA Grapalat" w:hAnsi="GHEA Grapalat"/>
          <w:b w:val="0"/>
          <w:sz w:val="20"/>
          <w:szCs w:val="19"/>
          <w:lang w:val="af-ZA"/>
        </w:rPr>
        <w:t>20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թվականի </w:t>
      </w:r>
      <w:r w:rsidR="00E477D7">
        <w:rPr>
          <w:rFonts w:ascii="GHEA Grapalat" w:hAnsi="GHEA Grapalat" w:cs="Sylfaen"/>
          <w:b w:val="0"/>
          <w:sz w:val="20"/>
          <w:szCs w:val="19"/>
          <w:lang w:val="hy-AM"/>
        </w:rPr>
        <w:t>նոյ</w:t>
      </w:r>
      <w:r w:rsidR="00382BF8">
        <w:rPr>
          <w:rFonts w:ascii="GHEA Grapalat" w:hAnsi="GHEA Grapalat" w:cs="Sylfaen"/>
          <w:b w:val="0"/>
          <w:sz w:val="20"/>
          <w:szCs w:val="19"/>
          <w:lang w:val="hy-AM"/>
        </w:rPr>
        <w:t>եմբերի</w:t>
      </w:r>
      <w:r w:rsidR="00865F7B"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</w:t>
      </w:r>
      <w:r w:rsidR="00E477D7">
        <w:rPr>
          <w:rFonts w:ascii="GHEA Grapalat" w:hAnsi="GHEA Grapalat" w:cs="Sylfaen"/>
          <w:b w:val="0"/>
          <w:sz w:val="20"/>
          <w:szCs w:val="19"/>
          <w:lang w:val="hy-AM"/>
        </w:rPr>
        <w:t>27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-ի թիվ </w:t>
      </w:r>
      <w:r w:rsidR="00D135F6">
        <w:rPr>
          <w:rFonts w:ascii="GHEA Grapalat" w:hAnsi="GHEA Grapalat" w:cs="Sylfaen"/>
          <w:b w:val="0"/>
          <w:sz w:val="20"/>
          <w:szCs w:val="19"/>
          <w:lang w:val="hy-AM"/>
        </w:rPr>
        <w:t>1</w:t>
      </w:r>
      <w:r w:rsidR="00D135F6">
        <w:rPr>
          <w:rFonts w:ascii="Cambria Math" w:hAnsi="Cambria Math" w:cs="Sylfaen"/>
          <w:b w:val="0"/>
          <w:sz w:val="20"/>
          <w:szCs w:val="19"/>
          <w:lang w:val="hy-AM"/>
        </w:rPr>
        <w:t>․</w:t>
      </w:r>
      <w:r w:rsidR="00D135F6">
        <w:rPr>
          <w:rFonts w:ascii="GHEA Grapalat" w:hAnsi="GHEA Grapalat" w:cs="Sylfaen"/>
          <w:b w:val="0"/>
          <w:sz w:val="20"/>
          <w:szCs w:val="19"/>
          <w:lang w:val="hy-AM"/>
        </w:rPr>
        <w:t>1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որոշմամբ և հրապարակվում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>“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Գնումների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մասին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”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ՀՀ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օրենքի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29-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րդ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հոդվածի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համաձայն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</w:p>
    <w:p w:rsidR="009F40B4" w:rsidRPr="00D86182" w:rsidRDefault="009F40B4" w:rsidP="009F40B4">
      <w:pPr>
        <w:pStyle w:val="3"/>
        <w:ind w:firstLine="0"/>
        <w:rPr>
          <w:rFonts w:ascii="GHEA Grapalat" w:hAnsi="GHEA Grapalat" w:cs="Sylfaen"/>
          <w:b w:val="0"/>
          <w:sz w:val="20"/>
          <w:szCs w:val="19"/>
          <w:u w:val="single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Ընթացակարգի ծածկագիրը </w:t>
      </w:r>
      <w:r w:rsidR="00E477D7">
        <w:rPr>
          <w:rFonts w:ascii="GHEA Grapalat" w:hAnsi="GHEA Grapalat"/>
          <w:b w:val="0"/>
          <w:sz w:val="20"/>
          <w:szCs w:val="19"/>
          <w:lang w:val="hy-AM"/>
        </w:rPr>
        <w:t>ՀՀԱՄ-ՀՄԱԱՊՁԲ-20/02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865F7B" w:rsidRDefault="000331D3" w:rsidP="000331D3">
      <w:pPr>
        <w:ind w:left="720" w:firstLine="556"/>
        <w:jc w:val="both"/>
        <w:rPr>
          <w:rFonts w:ascii="GHEA Grapalat" w:hAnsi="GHEA Grapalat" w:cs="Sylfaen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ՀՀ Արագածոտնի </w:t>
      </w:r>
      <w:r w:rsidR="00E477D7">
        <w:rPr>
          <w:rFonts w:ascii="GHEA Grapalat" w:hAnsi="GHEA Grapalat" w:cs="Sylfaen"/>
          <w:sz w:val="21"/>
          <w:szCs w:val="21"/>
          <w:lang w:val="hy-AM"/>
        </w:rPr>
        <w:t>մարզի դպրոցների</w:t>
      </w:r>
      <w:r w:rsidR="0081474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կարիքների համար </w:t>
      </w:r>
      <w:r w:rsidR="00E477D7">
        <w:rPr>
          <w:rFonts w:ascii="GHEA Grapalat" w:hAnsi="GHEA Grapalat" w:cs="Sylfaen"/>
          <w:sz w:val="21"/>
          <w:szCs w:val="21"/>
          <w:lang w:val="hy-AM"/>
        </w:rPr>
        <w:t>ախտահանիչ /անտիսեպտիկ/ հեղուկների</w:t>
      </w:r>
      <w:r w:rsidR="00865F7B" w:rsidRPr="00D65602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ձեռքբերման նպատակով կազմակերպված </w:t>
      </w:r>
      <w:r w:rsidR="00E477D7">
        <w:rPr>
          <w:rFonts w:ascii="GHEA Grapalat" w:hAnsi="GHEA Grapalat"/>
          <w:b/>
          <w:sz w:val="20"/>
          <w:szCs w:val="19"/>
          <w:lang w:val="hy-AM"/>
        </w:rPr>
        <w:t>ՀՀԱՄ-ՀՄԱԱՊՁԲ-20/02</w:t>
      </w:r>
      <w:r w:rsidR="00F44626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865F7B" w:rsidRDefault="00E013E0" w:rsidP="003906FB">
      <w:pPr>
        <w:spacing w:after="240" w:line="240" w:lineRule="auto"/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առաջացման պատճառ</w:t>
      </w:r>
      <w:r w:rsidR="000331D3" w:rsidRPr="000331D3">
        <w:rPr>
          <w:rFonts w:ascii="GHEA Grapalat" w:hAnsi="GHEA Grapalat" w:cs="Sylfaen"/>
          <w:sz w:val="21"/>
          <w:szCs w:val="21"/>
          <w:lang w:val="hy-AM"/>
        </w:rPr>
        <w:t>:</w:t>
      </w: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E62E82">
        <w:rPr>
          <w:rFonts w:ascii="GHEA Grapalat" w:hAnsi="GHEA Grapalat" w:cs="Sylfaen"/>
          <w:sz w:val="21"/>
          <w:szCs w:val="21"/>
          <w:lang w:val="hy-AM"/>
        </w:rPr>
        <w:t xml:space="preserve">Գնումների մասին օրենքի 13-րդ հոդվածի 5-րդ կետի համաձայն՝ </w:t>
      </w:r>
      <w:r w:rsidR="00382BF8">
        <w:rPr>
          <w:rFonts w:ascii="GHEA Grapalat" w:hAnsi="GHEA Grapalat" w:cs="Sylfaen"/>
          <w:sz w:val="21"/>
          <w:szCs w:val="21"/>
          <w:lang w:val="hy-AM"/>
        </w:rPr>
        <w:t>1</w:t>
      </w:r>
      <w:r w:rsidR="000331D3">
        <w:rPr>
          <w:rFonts w:ascii="GHEA Grapalat" w:hAnsi="GHEA Grapalat" w:cs="Sylfaen"/>
          <w:sz w:val="21"/>
          <w:szCs w:val="21"/>
          <w:lang w:val="hy-AM"/>
        </w:rPr>
        <w:t>-</w:t>
      </w:r>
      <w:r w:rsidR="00382BF8">
        <w:rPr>
          <w:rFonts w:ascii="GHEA Grapalat" w:hAnsi="GHEA Grapalat" w:cs="Sylfaen"/>
          <w:sz w:val="21"/>
          <w:szCs w:val="21"/>
          <w:lang w:val="hy-AM"/>
        </w:rPr>
        <w:t xml:space="preserve">ին </w:t>
      </w:r>
      <w:r w:rsidR="000331D3">
        <w:rPr>
          <w:rFonts w:ascii="GHEA Grapalat" w:hAnsi="GHEA Grapalat" w:cs="Sylfaen"/>
          <w:sz w:val="21"/>
          <w:szCs w:val="21"/>
          <w:lang w:val="hy-AM"/>
        </w:rPr>
        <w:t>չափաբաժնի տեխնիկական բնութագրում առկա պարամետրերի փոփոխություն</w:t>
      </w:r>
      <w:r w:rsidR="00147D07" w:rsidRPr="00865F7B">
        <w:rPr>
          <w:rFonts w:ascii="GHEA Grapalat" w:hAnsi="GHEA Grapalat" w:cs="Sylfaen"/>
          <w:sz w:val="21"/>
          <w:szCs w:val="21"/>
          <w:lang w:val="hy-AM"/>
        </w:rPr>
        <w:t>:</w:t>
      </w:r>
      <w:r w:rsidR="00FF4DFD">
        <w:rPr>
          <w:rFonts w:ascii="GHEA Grapalat" w:hAnsi="GHEA Grapalat" w:cs="Sylfaen"/>
          <w:sz w:val="21"/>
          <w:szCs w:val="21"/>
          <w:lang w:val="hy-AM"/>
        </w:rPr>
        <w:t xml:space="preserve"> Տեխնիկական բնութագրում ավելացնել հետևալ նախադասությունը՝ </w:t>
      </w:r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&lt;&lt; </w:t>
      </w:r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ՀՀ ԱՆ  </w:t>
      </w:r>
      <w:proofErr w:type="spellStart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>օգտագործման</w:t>
      </w:r>
      <w:proofErr w:type="spellEnd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proofErr w:type="spellStart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>մեթոդական</w:t>
      </w:r>
      <w:proofErr w:type="spellEnd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 հրահանգի </w:t>
      </w:r>
      <w:proofErr w:type="spellStart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>առկայությունը</w:t>
      </w:r>
      <w:proofErr w:type="spellEnd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proofErr w:type="spellStart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>պարտադիր</w:t>
      </w:r>
      <w:proofErr w:type="spellEnd"/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 է</w:t>
      </w:r>
      <w:r w:rsidR="00FF4DFD" w:rsidRPr="00FF4DFD">
        <w:rPr>
          <w:rFonts w:ascii="GHEA Grapalat" w:hAnsi="GHEA Grapalat" w:cs="Sylfaen"/>
          <w:b/>
          <w:sz w:val="21"/>
          <w:szCs w:val="21"/>
          <w:lang w:val="hy-AM"/>
        </w:rPr>
        <w:t xml:space="preserve"> &gt;&gt;</w:t>
      </w:r>
      <w:r w:rsidR="00FF4DFD">
        <w:rPr>
          <w:rFonts w:ascii="GHEA Grapalat" w:hAnsi="GHEA Grapalat" w:cs="Sylfaen"/>
          <w:sz w:val="21"/>
          <w:szCs w:val="21"/>
          <w:lang w:val="hy-AM"/>
        </w:rPr>
        <w:t>։</w:t>
      </w:r>
    </w:p>
    <w:p w:rsidR="00E51D94" w:rsidRPr="00865F7B" w:rsidRDefault="009F40B4" w:rsidP="00003242">
      <w:pPr>
        <w:spacing w:after="0" w:line="240" w:lineRule="auto"/>
        <w:ind w:left="720" w:hanging="11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նկարագրություն</w:t>
      </w:r>
      <w:r w:rsidR="00310FA2" w:rsidRPr="00865F7B">
        <w:rPr>
          <w:rFonts w:ascii="GHEA Grapalat" w:hAnsi="GHEA Grapalat" w:cs="Sylfaen"/>
          <w:sz w:val="21"/>
          <w:szCs w:val="21"/>
          <w:lang w:val="hy-AM"/>
        </w:rPr>
        <w:t xml:space="preserve">: </w:t>
      </w:r>
      <w:r w:rsidR="00986E54">
        <w:rPr>
          <w:rFonts w:ascii="GHEA Grapalat" w:hAnsi="GHEA Grapalat" w:cs="Sylfaen"/>
          <w:sz w:val="21"/>
          <w:szCs w:val="21"/>
          <w:lang w:val="hy-AM"/>
        </w:rPr>
        <w:t xml:space="preserve">Հրապատակել ճիշտ հրավերները </w:t>
      </w:r>
      <w:r w:rsidR="00986E54" w:rsidRPr="00986E54">
        <w:rPr>
          <w:rFonts w:ascii="GHEA Grapalat" w:hAnsi="GHEA Grapalat"/>
          <w:lang w:val="hy-AM"/>
        </w:rPr>
        <w:t>(</w:t>
      </w:r>
      <w:r w:rsidR="00986E54">
        <w:rPr>
          <w:rFonts w:ascii="GHEA Grapalat" w:hAnsi="GHEA Grapalat"/>
          <w:lang w:val="hy-AM"/>
        </w:rPr>
        <w:t>հայերեն և ռուսերեն</w:t>
      </w:r>
      <w:r w:rsidR="00986E54" w:rsidRPr="00986E54">
        <w:rPr>
          <w:rFonts w:ascii="GHEA Grapalat" w:hAnsi="GHEA Grapalat"/>
          <w:lang w:val="hy-AM"/>
        </w:rPr>
        <w:t>)</w:t>
      </w:r>
      <w:r w:rsidR="00986E54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3906FB" w:rsidRPr="00865F7B" w:rsidRDefault="003906FB" w:rsidP="004D2275">
      <w:pPr>
        <w:spacing w:after="0" w:line="240" w:lineRule="auto"/>
        <w:ind w:firstLine="90"/>
        <w:rPr>
          <w:rFonts w:ascii="GHEA Grapalat" w:hAnsi="GHEA Grapalat" w:cs="Sylfaen"/>
          <w:sz w:val="21"/>
          <w:szCs w:val="21"/>
          <w:lang w:val="hy-AM"/>
        </w:rPr>
      </w:pPr>
    </w:p>
    <w:p w:rsidR="00E013E0" w:rsidRPr="00865F7B" w:rsidRDefault="00E013E0" w:rsidP="003906FB">
      <w:pPr>
        <w:tabs>
          <w:tab w:val="left" w:pos="863"/>
        </w:tabs>
        <w:rPr>
          <w:rFonts w:ascii="GHEA Grapalat" w:hAnsi="GHEA Grapalat" w:cs="Sylfaen"/>
          <w:sz w:val="21"/>
          <w:szCs w:val="21"/>
          <w:lang w:val="hy-AM"/>
        </w:rPr>
        <w:sectPr w:rsidR="00E013E0" w:rsidRPr="00865F7B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865F7B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CD7067" w:rsidRDefault="00CD7067" w:rsidP="00FF1E97">
      <w:pPr>
        <w:pStyle w:val="a5"/>
        <w:ind w:left="340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ab/>
        <w:t xml:space="preserve">Սույն հայտարարության հետ կապված լրացուցիչ տեղեկություններ ստանալու համար կարող եք </w:t>
      </w:r>
      <w:r w:rsidR="007F6FD4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դիմել գնումների համակարգող՝ </w:t>
      </w:r>
      <w:r w:rsidR="00FF1E97">
        <w:rPr>
          <w:rFonts w:ascii="GHEA Grapalat" w:hAnsi="GHEA Grapalat"/>
          <w:i/>
          <w:lang w:val="hy-AM"/>
        </w:rPr>
        <w:t>Տ</w:t>
      </w:r>
      <w:r w:rsidR="00FF1E97">
        <w:rPr>
          <w:rFonts w:ascii="Cambria Math" w:hAnsi="Cambria Math"/>
          <w:i/>
          <w:lang w:val="hy-AM"/>
        </w:rPr>
        <w:t>․Տոնոյան</w:t>
      </w:r>
      <w:r w:rsidR="007F6FD4" w:rsidRPr="001D24CC">
        <w:rPr>
          <w:rFonts w:ascii="GHEA Grapalat" w:hAnsi="GHEA Grapalat"/>
          <w:i/>
          <w:lang w:val="af-ZA"/>
        </w:rPr>
        <w:t xml:space="preserve">ին </w:t>
      </w:r>
      <w:r w:rsidRPr="00865F7B">
        <w:rPr>
          <w:rFonts w:ascii="GHEA Grapalat" w:hAnsi="GHEA Grapalat" w:cs="Sylfaen"/>
          <w:sz w:val="21"/>
          <w:szCs w:val="21"/>
          <w:lang w:val="hy-AM"/>
        </w:rPr>
        <w:t>։</w:t>
      </w:r>
    </w:p>
    <w:p w:rsidR="00D86182" w:rsidRPr="00865F7B" w:rsidRDefault="00D86182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7F6FD4" w:rsidRDefault="007F6FD4" w:rsidP="00CD7067">
      <w:pPr>
        <w:spacing w:after="0" w:line="240" w:lineRule="auto"/>
        <w:ind w:firstLine="709"/>
        <w:jc w:val="both"/>
        <w:rPr>
          <w:rFonts w:ascii="GHEA Grapalat" w:hAnsi="GHEA Grapalat"/>
          <w:i/>
          <w:u w:val="single"/>
          <w:lang w:val="hy-AM"/>
        </w:rPr>
      </w:pPr>
      <w:r w:rsidRPr="001D24CC">
        <w:rPr>
          <w:rFonts w:ascii="GHEA Grapalat" w:hAnsi="GHEA Grapalat"/>
          <w:i/>
          <w:lang w:val="af-ZA"/>
        </w:rPr>
        <w:t xml:space="preserve">Հեռախոս </w:t>
      </w:r>
      <w:r w:rsidR="00FF1E97">
        <w:rPr>
          <w:rFonts w:ascii="GHEA Grapalat" w:hAnsi="GHEA Grapalat"/>
          <w:i/>
          <w:u w:val="single"/>
          <w:lang w:val="hy-AM"/>
        </w:rPr>
        <w:t>098 76 30 66</w:t>
      </w:r>
    </w:p>
    <w:p w:rsidR="00CD7067" w:rsidRPr="00BE52A9" w:rsidRDefault="007F6FD4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24CC">
        <w:rPr>
          <w:rFonts w:ascii="GHEA Grapalat" w:hAnsi="GHEA Grapalat"/>
          <w:i/>
          <w:lang w:val="af-ZA"/>
        </w:rPr>
        <w:t xml:space="preserve">Էլ. փոստ </w:t>
      </w:r>
      <w:r w:rsidR="00FF1E97">
        <w:rPr>
          <w:rFonts w:ascii="Helvetica" w:hAnsi="Helvetica"/>
          <w:b/>
          <w:color w:val="555555"/>
          <w:sz w:val="17"/>
          <w:szCs w:val="17"/>
          <w:shd w:val="clear" w:color="auto" w:fill="FFFFFF"/>
          <w:lang w:val="af-ZA"/>
        </w:rPr>
        <w:t>tatevik100888@gmail.com</w:t>
      </w:r>
      <w:bookmarkStart w:id="0" w:name="_GoBack"/>
      <w:bookmarkEnd w:id="0"/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E013E0" w:rsidRPr="00382BF8" w:rsidRDefault="00CD7067" w:rsidP="00382BF8">
      <w:pPr>
        <w:pStyle w:val="31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  <w:sectPr w:rsidR="00E013E0" w:rsidRPr="00382BF8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382BF8" w:rsidRPr="00FF1E97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ՀՀ</w:t>
      </w:r>
      <w:r w:rsidR="00382BF8" w:rsidRPr="007F6FD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82BF8" w:rsidRPr="00FF1E97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ԱՐԱԳԱԾՈՏՆԻ</w:t>
      </w:r>
      <w:r w:rsidR="00382BF8" w:rsidRPr="007F6FD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82BF8" w:rsidRPr="00FF1E97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ՄԱՐԶՊԵՏԱՐԱ</w:t>
      </w:r>
      <w:r w:rsidR="00382BF8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Ն</w:t>
      </w:r>
    </w:p>
    <w:p w:rsidR="009F40B4" w:rsidRPr="007F6FD4" w:rsidRDefault="009F40B4">
      <w:pPr>
        <w:spacing w:after="0" w:line="240" w:lineRule="auto"/>
        <w:rPr>
          <w:lang w:val="af-ZA"/>
        </w:rPr>
      </w:pPr>
    </w:p>
    <w:sectPr w:rsidR="009F40B4" w:rsidRPr="007F6FD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78" w:rsidRDefault="00967178" w:rsidP="00CF68E4">
      <w:pPr>
        <w:spacing w:after="0" w:line="240" w:lineRule="auto"/>
      </w:pPr>
      <w:r>
        <w:separator/>
      </w:r>
    </w:p>
  </w:endnote>
  <w:endnote w:type="continuationSeparator" w:id="0">
    <w:p w:rsidR="00967178" w:rsidRDefault="00967178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A03453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19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96717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96717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78" w:rsidRDefault="00967178" w:rsidP="00CF68E4">
      <w:pPr>
        <w:spacing w:after="0" w:line="240" w:lineRule="auto"/>
      </w:pPr>
      <w:r>
        <w:separator/>
      </w:r>
    </w:p>
  </w:footnote>
  <w:footnote w:type="continuationSeparator" w:id="0">
    <w:p w:rsidR="00967178" w:rsidRDefault="00967178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31D3"/>
    <w:rsid w:val="000454BA"/>
    <w:rsid w:val="00055516"/>
    <w:rsid w:val="00085437"/>
    <w:rsid w:val="000D7C71"/>
    <w:rsid w:val="001122B3"/>
    <w:rsid w:val="00116A24"/>
    <w:rsid w:val="00147D07"/>
    <w:rsid w:val="00195CC6"/>
    <w:rsid w:val="0024343E"/>
    <w:rsid w:val="002A0C8C"/>
    <w:rsid w:val="002B2022"/>
    <w:rsid w:val="002E18C1"/>
    <w:rsid w:val="00310FA2"/>
    <w:rsid w:val="00370AC1"/>
    <w:rsid w:val="00382BF8"/>
    <w:rsid w:val="003906FB"/>
    <w:rsid w:val="003F13AC"/>
    <w:rsid w:val="00406F12"/>
    <w:rsid w:val="00411CDE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E7DF3"/>
    <w:rsid w:val="005F52B9"/>
    <w:rsid w:val="006209EF"/>
    <w:rsid w:val="00621C66"/>
    <w:rsid w:val="00632313"/>
    <w:rsid w:val="00652583"/>
    <w:rsid w:val="006B1339"/>
    <w:rsid w:val="007B137F"/>
    <w:rsid w:val="007B26EA"/>
    <w:rsid w:val="007D3CA7"/>
    <w:rsid w:val="007F6FD4"/>
    <w:rsid w:val="0081474B"/>
    <w:rsid w:val="00865F7B"/>
    <w:rsid w:val="008F0C68"/>
    <w:rsid w:val="00913D20"/>
    <w:rsid w:val="00967178"/>
    <w:rsid w:val="00986E54"/>
    <w:rsid w:val="009C79C4"/>
    <w:rsid w:val="009F40B4"/>
    <w:rsid w:val="00A03453"/>
    <w:rsid w:val="00A159C9"/>
    <w:rsid w:val="00A45DAC"/>
    <w:rsid w:val="00AC20A0"/>
    <w:rsid w:val="00AD4FAA"/>
    <w:rsid w:val="00B22E16"/>
    <w:rsid w:val="00BA0643"/>
    <w:rsid w:val="00BB5A7C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D135F6"/>
    <w:rsid w:val="00D86182"/>
    <w:rsid w:val="00E013E0"/>
    <w:rsid w:val="00E477D7"/>
    <w:rsid w:val="00E51D94"/>
    <w:rsid w:val="00E62E82"/>
    <w:rsid w:val="00E8003A"/>
    <w:rsid w:val="00EB0CB4"/>
    <w:rsid w:val="00F44626"/>
    <w:rsid w:val="00F574DB"/>
    <w:rsid w:val="00F61BF7"/>
    <w:rsid w:val="00FF1E97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E03"/>
  <w15:docId w15:val="{A20C3644-D8C7-400C-A732-854417F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E4"/>
  </w:style>
  <w:style w:type="paragraph" w:styleId="3">
    <w:name w:val="heading 3"/>
    <w:basedOn w:val="a"/>
    <w:next w:val="a"/>
    <w:link w:val="30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9F40B4"/>
  </w:style>
  <w:style w:type="paragraph" w:styleId="a8">
    <w:name w:val="footer"/>
    <w:basedOn w:val="a"/>
    <w:link w:val="a9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137F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DF3"/>
  </w:style>
  <w:style w:type="paragraph" w:styleId="aa">
    <w:name w:val="Balloon Text"/>
    <w:basedOn w:val="a"/>
    <w:link w:val="ab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Tatevik</cp:lastModifiedBy>
  <cp:revision>52</cp:revision>
  <cp:lastPrinted>2020-02-28T10:17:00Z</cp:lastPrinted>
  <dcterms:created xsi:type="dcterms:W3CDTF">2019-04-11T12:51:00Z</dcterms:created>
  <dcterms:modified xsi:type="dcterms:W3CDTF">2020-11-27T06:06:00Z</dcterms:modified>
</cp:coreProperties>
</file>