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4A" w:rsidRPr="00DC4A86" w:rsidRDefault="0061374A" w:rsidP="0061374A">
      <w:pPr>
        <w:pStyle w:val="a6"/>
        <w:spacing w:after="0"/>
        <w:ind w:right="-7"/>
        <w:jc w:val="center"/>
        <w:rPr>
          <w:rFonts w:ascii="GHEA Grapalat" w:hAnsi="GHEA Grapalat" w:cs="Sylfaen"/>
          <w:i/>
          <w:sz w:val="20"/>
          <w:szCs w:val="20"/>
          <w:lang w:val="ru-RU"/>
        </w:rPr>
      </w:pPr>
      <w:r w:rsidRPr="00DC4A86">
        <w:rPr>
          <w:rFonts w:ascii="GHEA Grapalat" w:hAnsi="GHEA Grapalat" w:cs="Sylfaen"/>
          <w:i/>
          <w:sz w:val="20"/>
          <w:szCs w:val="20"/>
        </w:rPr>
        <w:t>STATEMENT</w:t>
      </w:r>
      <w:r w:rsidRPr="00DC4A86">
        <w:rPr>
          <w:rFonts w:ascii="GHEA Grapalat" w:hAnsi="GHEA Grapalat" w:cs="Sylfaen"/>
          <w:i/>
          <w:sz w:val="20"/>
          <w:szCs w:val="20"/>
          <w:lang w:val="ru-RU"/>
        </w:rPr>
        <w:t>:</w:t>
      </w:r>
    </w:p>
    <w:p w:rsidR="0061374A" w:rsidRPr="00DC4A86" w:rsidRDefault="0061374A" w:rsidP="0061374A">
      <w:pPr>
        <w:pStyle w:val="a6"/>
        <w:spacing w:after="0"/>
        <w:ind w:right="-7"/>
        <w:jc w:val="center"/>
        <w:rPr>
          <w:rFonts w:ascii="GHEA Grapalat" w:hAnsi="GHEA Grapalat" w:cs="Sylfaen"/>
          <w:i/>
          <w:sz w:val="20"/>
          <w:szCs w:val="20"/>
        </w:rPr>
      </w:pPr>
      <w:r w:rsidRPr="00DC4A86">
        <w:rPr>
          <w:rFonts w:ascii="GHEA Grapalat" w:hAnsi="GHEA Grapalat" w:cs="Sylfaen"/>
          <w:i/>
          <w:sz w:val="20"/>
          <w:szCs w:val="20"/>
        </w:rPr>
        <w:t>OPEN COMPETITION:</w:t>
      </w:r>
    </w:p>
    <w:p w:rsidR="0061374A" w:rsidRPr="00DC4A86" w:rsidRDefault="0061374A" w:rsidP="0061374A">
      <w:pPr>
        <w:pStyle w:val="a6"/>
        <w:spacing w:after="0"/>
        <w:ind w:right="-7"/>
        <w:jc w:val="center"/>
        <w:rPr>
          <w:rFonts w:ascii="GHEA Grapalat" w:hAnsi="GHEA Grapalat" w:cs="Sylfaen"/>
          <w:i/>
          <w:sz w:val="20"/>
          <w:szCs w:val="20"/>
        </w:rPr>
      </w:pPr>
    </w:p>
    <w:p w:rsidR="0061374A" w:rsidRPr="00DC4A86" w:rsidRDefault="0061374A" w:rsidP="0061374A">
      <w:pPr>
        <w:pStyle w:val="a6"/>
        <w:spacing w:after="0"/>
        <w:ind w:right="-7"/>
        <w:jc w:val="center"/>
        <w:rPr>
          <w:rFonts w:ascii="GHEA Grapalat" w:hAnsi="GHEA Grapalat" w:cs="Sylfaen"/>
          <w:i/>
          <w:sz w:val="20"/>
          <w:szCs w:val="20"/>
        </w:rPr>
      </w:pPr>
      <w:r w:rsidRPr="00DC4A86">
        <w:rPr>
          <w:rFonts w:ascii="GHEA Grapalat" w:hAnsi="GHEA Grapalat" w:cs="Sylfaen"/>
          <w:i/>
          <w:sz w:val="20"/>
          <w:szCs w:val="20"/>
        </w:rPr>
        <w:t>This text of the statement is approved by the Open Competition Committee</w:t>
      </w:r>
    </w:p>
    <w:p w:rsidR="0061374A" w:rsidRPr="00DC4A86" w:rsidRDefault="0061374A" w:rsidP="0061374A">
      <w:pPr>
        <w:pStyle w:val="a6"/>
        <w:spacing w:after="0"/>
        <w:ind w:right="-7"/>
        <w:jc w:val="center"/>
        <w:rPr>
          <w:rFonts w:ascii="GHEA Grapalat" w:hAnsi="GHEA Grapalat" w:cs="Sylfaen"/>
          <w:i/>
          <w:sz w:val="20"/>
          <w:szCs w:val="20"/>
        </w:rPr>
      </w:pPr>
      <w:r w:rsidRPr="00DC4A86">
        <w:rPr>
          <w:rFonts w:ascii="GHEA Grapalat" w:hAnsi="GHEA Grapalat" w:cs="Sylfaen"/>
          <w:i/>
          <w:sz w:val="20"/>
          <w:szCs w:val="20"/>
        </w:rPr>
        <w:t>By the decision of Jule 4 "1" of 2019 and published:</w:t>
      </w:r>
    </w:p>
    <w:p w:rsidR="0061374A" w:rsidRPr="00DC4A86" w:rsidRDefault="0061374A" w:rsidP="0061374A">
      <w:pPr>
        <w:pStyle w:val="a6"/>
        <w:spacing w:after="0"/>
        <w:ind w:right="-7"/>
        <w:jc w:val="center"/>
        <w:rPr>
          <w:rFonts w:ascii="GHEA Grapalat" w:hAnsi="GHEA Grapalat" w:cs="Sylfaen"/>
          <w:i/>
          <w:sz w:val="20"/>
          <w:szCs w:val="20"/>
        </w:rPr>
      </w:pPr>
      <w:r w:rsidRPr="00DC4A86">
        <w:rPr>
          <w:rFonts w:ascii="GHEA Grapalat" w:hAnsi="GHEA Grapalat" w:cs="Sylfaen"/>
          <w:i/>
          <w:sz w:val="20"/>
          <w:szCs w:val="20"/>
        </w:rPr>
        <w:t>According to Article 27 of the RA Law on Procurement</w:t>
      </w:r>
    </w:p>
    <w:p w:rsidR="0061374A" w:rsidRPr="00DC4A86" w:rsidRDefault="0061374A" w:rsidP="0061374A">
      <w:pPr>
        <w:pStyle w:val="a6"/>
        <w:spacing w:after="0"/>
        <w:ind w:right="-7"/>
        <w:jc w:val="center"/>
        <w:rPr>
          <w:rFonts w:ascii="GHEA Grapalat" w:hAnsi="GHEA Grapalat"/>
          <w:i/>
          <w:sz w:val="20"/>
          <w:szCs w:val="20"/>
        </w:rPr>
      </w:pPr>
      <w:r w:rsidRPr="00DC4A86">
        <w:rPr>
          <w:rFonts w:ascii="GHEA Grapalat" w:hAnsi="GHEA Grapalat" w:cs="Sylfaen"/>
          <w:i/>
          <w:sz w:val="20"/>
          <w:szCs w:val="20"/>
        </w:rPr>
        <w:t xml:space="preserve">Open tender code: </w:t>
      </w:r>
      <w:r w:rsidRPr="00DC4A86">
        <w:rPr>
          <w:rFonts w:ascii="GHEA Grapalat" w:hAnsi="GHEA Grapalat"/>
          <w:i/>
          <w:sz w:val="20"/>
          <w:szCs w:val="20"/>
        </w:rPr>
        <w:t>HH GMVH</w:t>
      </w:r>
      <w:r w:rsidRPr="00DC4A86">
        <w:rPr>
          <w:rFonts w:ascii="GHEA Grapalat" w:hAnsi="GHEA Grapalat"/>
          <w:i/>
          <w:sz w:val="20"/>
          <w:szCs w:val="20"/>
          <w:lang w:val="af-ZA"/>
        </w:rPr>
        <w:t>-</w:t>
      </w:r>
      <w:r w:rsidRPr="00DC4A86">
        <w:rPr>
          <w:rFonts w:ascii="GHEA Grapalat" w:hAnsi="GHEA Grapalat"/>
          <w:i/>
          <w:sz w:val="20"/>
          <w:szCs w:val="20"/>
        </w:rPr>
        <w:t>B</w:t>
      </w:r>
      <w:r w:rsidRPr="00DC4A86">
        <w:rPr>
          <w:rFonts w:ascii="GHEA Grapalat" w:hAnsi="GHEA Grapalat"/>
          <w:i/>
          <w:sz w:val="20"/>
          <w:szCs w:val="20"/>
          <w:lang w:val="ru-RU"/>
        </w:rPr>
        <w:t>М</w:t>
      </w:r>
      <w:r w:rsidRPr="00DC4A86">
        <w:rPr>
          <w:rFonts w:ascii="GHEA Grapalat" w:hAnsi="GHEA Grapalat"/>
          <w:i/>
          <w:sz w:val="20"/>
          <w:szCs w:val="20"/>
        </w:rPr>
        <w:t>ASH</w:t>
      </w:r>
      <w:r w:rsidRPr="00DC4A86">
        <w:rPr>
          <w:rFonts w:ascii="GHEA Grapalat" w:hAnsi="GHEA Grapalat"/>
          <w:i/>
          <w:sz w:val="20"/>
          <w:szCs w:val="20"/>
          <w:lang w:val="af-ZA"/>
        </w:rPr>
        <w:t>ZB-1</w:t>
      </w:r>
      <w:r w:rsidRPr="00DC4A86">
        <w:rPr>
          <w:rFonts w:ascii="GHEA Grapalat" w:hAnsi="GHEA Grapalat"/>
          <w:i/>
          <w:sz w:val="20"/>
          <w:szCs w:val="20"/>
        </w:rPr>
        <w:t>9</w:t>
      </w:r>
      <w:r w:rsidRPr="00DC4A86">
        <w:rPr>
          <w:rFonts w:ascii="GHEA Grapalat" w:hAnsi="GHEA Grapalat"/>
          <w:i/>
          <w:sz w:val="20"/>
          <w:szCs w:val="20"/>
          <w:lang w:val="af-ZA"/>
        </w:rPr>
        <w:t>/01</w:t>
      </w:r>
    </w:p>
    <w:p w:rsidR="0061374A" w:rsidRPr="00DC4A86" w:rsidRDefault="0061374A" w:rsidP="0061374A">
      <w:pPr>
        <w:pStyle w:val="a6"/>
        <w:spacing w:after="0"/>
        <w:ind w:right="-7"/>
        <w:jc w:val="center"/>
        <w:rPr>
          <w:rFonts w:ascii="GHEA Grapalat" w:hAnsi="GHEA Grapalat" w:cs="Sylfaen"/>
          <w:i/>
          <w:sz w:val="20"/>
          <w:szCs w:val="20"/>
        </w:rPr>
      </w:pPr>
    </w:p>
    <w:p w:rsidR="0061374A" w:rsidRPr="00DC4A86" w:rsidRDefault="0061374A" w:rsidP="0061374A">
      <w:pPr>
        <w:pStyle w:val="a4"/>
        <w:spacing w:line="240" w:lineRule="auto"/>
        <w:ind w:firstLine="708"/>
        <w:rPr>
          <w:rFonts w:ascii="Times New Roman" w:hAnsi="Times New Roman"/>
          <w:i w:val="0"/>
          <w:lang w:val="hy-AM"/>
        </w:rPr>
      </w:pPr>
      <w:r w:rsidRPr="00DC4A86">
        <w:rPr>
          <w:rFonts w:ascii="Arial" w:hAnsi="Arial" w:cs="Arial"/>
          <w:i w:val="0"/>
        </w:rPr>
        <w:t>The customer</w:t>
      </w:r>
      <w:r w:rsidRPr="00DC4A86">
        <w:rPr>
          <w:rFonts w:ascii="Sylfaen" w:hAnsi="Sylfaen"/>
          <w:i w:val="0"/>
        </w:rPr>
        <w:t>:</w:t>
      </w:r>
      <w:r w:rsidRPr="00DC4A86">
        <w:rPr>
          <w:rFonts w:ascii="Sylfaen" w:hAnsi="Sylfaen"/>
          <w:i w:val="0"/>
          <w:lang w:val="hy-AM"/>
        </w:rPr>
        <w:t xml:space="preserve"> </w:t>
      </w:r>
      <w:r w:rsidRPr="00DC4A86">
        <w:rPr>
          <w:rFonts w:ascii="Sylfaen" w:hAnsi="Sylfaen"/>
          <w:i w:val="0"/>
          <w:lang w:val="en-US"/>
        </w:rPr>
        <w:t xml:space="preserve">“Varser community </w:t>
      </w:r>
      <w:r w:rsidRPr="00DC4A86">
        <w:rPr>
          <w:rFonts w:ascii="Times New Roman" w:hAnsi="Times New Roman"/>
          <w:i w:val="0"/>
          <w:lang w:val="af-ZA"/>
        </w:rPr>
        <w:t>municipality</w:t>
      </w:r>
      <w:r w:rsidRPr="00DC4A86">
        <w:rPr>
          <w:rFonts w:ascii="Sylfaen" w:hAnsi="Sylfaen"/>
          <w:i w:val="0"/>
          <w:lang w:val="en-US"/>
        </w:rPr>
        <w:t xml:space="preserve"> ”,</w:t>
      </w:r>
      <w:r w:rsidRPr="00DC4A86">
        <w:rPr>
          <w:rFonts w:ascii="Sylfaen" w:hAnsi="Sylfaen"/>
          <w:i w:val="0"/>
        </w:rPr>
        <w:t xml:space="preserve"> which is located at </w:t>
      </w:r>
      <w:r w:rsidRPr="00DC4A86">
        <w:rPr>
          <w:rFonts w:ascii="Times New Roman" w:hAnsi="Times New Roman"/>
          <w:i w:val="0"/>
          <w:lang w:val="af-ZA"/>
        </w:rPr>
        <w:t xml:space="preserve">the address: </w:t>
      </w:r>
      <w:r w:rsidRPr="00DC4A86">
        <w:rPr>
          <w:rFonts w:ascii="Sylfaen" w:hAnsi="Sylfaen"/>
          <w:i w:val="0"/>
        </w:rPr>
        <w:t xml:space="preserve">  </w:t>
      </w:r>
      <w:r w:rsidRPr="00DC4A86">
        <w:rPr>
          <w:rFonts w:ascii="Times New Roman" w:hAnsi="Times New Roman"/>
          <w:i w:val="0"/>
          <w:lang w:val="af-ZA"/>
        </w:rPr>
        <w:t>RA</w:t>
      </w:r>
      <w:r w:rsidRPr="00DC4A86">
        <w:rPr>
          <w:rFonts w:ascii="Sylfaen" w:hAnsi="Sylfaen" w:cs="Arial"/>
          <w:i w:val="0"/>
          <w:shd w:val="clear" w:color="auto" w:fill="FFFFFF"/>
        </w:rPr>
        <w:t xml:space="preserve"> Gegharquniq</w:t>
      </w:r>
      <w:r w:rsidRPr="00DC4A86">
        <w:rPr>
          <w:rFonts w:ascii="Sylfaen" w:hAnsi="Sylfaen" w:cs="Arial"/>
          <w:i w:val="0"/>
          <w:shd w:val="clear" w:color="auto" w:fill="FFFFFF"/>
          <w:lang w:val="hy-AM"/>
        </w:rPr>
        <w:t xml:space="preserve"> </w:t>
      </w:r>
      <w:r w:rsidRPr="00DC4A86">
        <w:rPr>
          <w:rFonts w:ascii="Times New Roman" w:hAnsi="Times New Roman"/>
          <w:i w:val="0"/>
          <w:lang w:val="af-ZA"/>
        </w:rPr>
        <w:t>region</w:t>
      </w:r>
      <w:r w:rsidRPr="00DC4A86">
        <w:rPr>
          <w:rFonts w:ascii="Sylfaen" w:hAnsi="Sylfaen" w:cs="Arial"/>
          <w:i w:val="0"/>
          <w:shd w:val="clear" w:color="auto" w:fill="FFFFFF"/>
        </w:rPr>
        <w:t xml:space="preserve">, Varser  </w:t>
      </w:r>
      <w:r w:rsidRPr="00DC4A86">
        <w:rPr>
          <w:rFonts w:ascii="Sylfaen" w:hAnsi="Sylfaen" w:cs="Arial"/>
          <w:i w:val="0"/>
          <w:shd w:val="clear" w:color="auto" w:fill="FFFFFF"/>
          <w:lang w:val="hy-AM"/>
        </w:rPr>
        <w:t xml:space="preserve">7 </w:t>
      </w:r>
      <w:r w:rsidRPr="00DC4A86">
        <w:rPr>
          <w:rFonts w:ascii="Sylfaen" w:hAnsi="Sylfaen" w:cs="Arial"/>
          <w:i w:val="0"/>
          <w:shd w:val="clear" w:color="auto" w:fill="FFFFFF"/>
          <w:lang w:val="en-US"/>
        </w:rPr>
        <w:t>street</w:t>
      </w:r>
      <w:r w:rsidRPr="00DC4A86">
        <w:rPr>
          <w:rFonts w:ascii="Sylfaen" w:hAnsi="Sylfaen" w:cs="Arial"/>
          <w:i w:val="0"/>
          <w:shd w:val="clear" w:color="auto" w:fill="FFFFFF"/>
          <w:lang w:val="hy-AM"/>
        </w:rPr>
        <w:t>, 11</w:t>
      </w:r>
      <w:r w:rsidRPr="00DC4A86">
        <w:rPr>
          <w:rFonts w:ascii="Sylfaen" w:hAnsi="Sylfaen" w:cs="Arial"/>
          <w:i w:val="0"/>
          <w:shd w:val="clear" w:color="auto" w:fill="FFFFFF"/>
        </w:rPr>
        <w:t xml:space="preserve"> building, </w:t>
      </w:r>
      <w:r w:rsidRPr="00DC4A86">
        <w:rPr>
          <w:rFonts w:ascii="GHEA Grapalat" w:hAnsi="GHEA Grapalat" w:cs="Sylfaen"/>
          <w:i w:val="0"/>
        </w:rPr>
        <w:t>announces an open competition</w:t>
      </w:r>
      <w:r w:rsidRPr="00DC4A86">
        <w:rPr>
          <w:rFonts w:ascii="Times New Roman" w:hAnsi="Times New Roman"/>
          <w:i w:val="0"/>
          <w:lang w:val="af-ZA"/>
        </w:rPr>
        <w:t xml:space="preserve"> that</w:t>
      </w:r>
      <w:r w:rsidRPr="00DC4A86">
        <w:rPr>
          <w:rFonts w:ascii="GHEA Grapalat" w:hAnsi="GHEA Grapalat" w:cs="Sylfaen"/>
          <w:i w:val="0"/>
        </w:rPr>
        <w:t xml:space="preserve">, </w:t>
      </w:r>
      <w:r w:rsidRPr="00DC4A86">
        <w:rPr>
          <w:rFonts w:ascii="Times New Roman" w:hAnsi="Times New Roman"/>
          <w:i w:val="0"/>
          <w:lang w:val="af-ZA"/>
        </w:rPr>
        <w:t xml:space="preserve">is held in one round </w:t>
      </w:r>
      <w:r w:rsidRPr="00DC4A86">
        <w:rPr>
          <w:rFonts w:ascii="Times New Roman" w:hAnsi="Times New Roman"/>
          <w:i w:val="0"/>
          <w:lang w:val="hy-AM"/>
        </w:rPr>
        <w:t>․</w:t>
      </w:r>
    </w:p>
    <w:p w:rsidR="0061374A" w:rsidRPr="00DC4A86" w:rsidRDefault="0061374A" w:rsidP="0061374A">
      <w:pPr>
        <w:ind w:firstLine="708"/>
        <w:jc w:val="both"/>
        <w:rPr>
          <w:lang w:val="af-ZA"/>
        </w:rPr>
      </w:pPr>
      <w:r w:rsidRPr="00DC4A86">
        <w:rPr>
          <w:rFonts w:ascii="GHEA Grapalat" w:hAnsi="GHEA Grapalat" w:cs="Sylfaen"/>
          <w:sz w:val="20"/>
          <w:szCs w:val="20"/>
        </w:rPr>
        <w:t xml:space="preserve">In the open tender, the selected participant </w:t>
      </w:r>
      <w:r w:rsidRPr="00DC4A86">
        <w:rPr>
          <w:lang w:val="af-ZA"/>
        </w:rPr>
        <w:t xml:space="preserve">will be offered to To conclude a contract for the </w:t>
      </w:r>
      <w:r w:rsidRPr="00DC4A86">
        <w:rPr>
          <w:rFonts w:ascii="Sylfaen" w:hAnsi="Sylfaen" w:cs="Arial"/>
          <w:color w:val="212121"/>
          <w:shd w:val="clear" w:color="auto" w:fill="FFFFFF"/>
          <w:lang w:val="hy-AM"/>
        </w:rPr>
        <w:t>capital</w:t>
      </w:r>
      <w:r w:rsidRPr="00DC4A86">
        <w:rPr>
          <w:rFonts w:ascii="Arial" w:hAnsi="Arial" w:cs="Arial"/>
          <w:color w:val="212121"/>
          <w:shd w:val="clear" w:color="auto" w:fill="FFFFFF"/>
        </w:rPr>
        <w:t xml:space="preserve"> renovation </w:t>
      </w:r>
      <w:r w:rsidRPr="00DC4A86">
        <w:rPr>
          <w:rFonts w:ascii="GHEA Grapalat" w:hAnsi="GHEA Grapalat"/>
        </w:rPr>
        <w:t>works</w:t>
      </w:r>
      <w:r w:rsidRPr="00DC4A86">
        <w:rPr>
          <w:lang w:val="af-ZA"/>
        </w:rPr>
        <w:t xml:space="preserve"> of the Varse community kindergarten</w:t>
      </w:r>
      <w:r w:rsidRPr="00DC4A86">
        <w:rPr>
          <w:lang w:val="hy-AM"/>
        </w:rPr>
        <w:t xml:space="preserve"> </w:t>
      </w:r>
      <w:r w:rsidRPr="00DC4A86">
        <w:rPr>
          <w:lang w:val="af-ZA"/>
        </w:rPr>
        <w:t xml:space="preserve">(hereinafter the "Contract"). </w:t>
      </w:r>
    </w:p>
    <w:p w:rsidR="0061374A" w:rsidRPr="00DC4A86" w:rsidRDefault="0061374A" w:rsidP="0061374A">
      <w:pPr>
        <w:pStyle w:val="a6"/>
        <w:spacing w:after="0"/>
        <w:ind w:right="-7"/>
        <w:jc w:val="both"/>
        <w:rPr>
          <w:rFonts w:ascii="GHEA Grapalat" w:hAnsi="GHEA Grapalat" w:cs="Sylfaen"/>
          <w:sz w:val="20"/>
          <w:szCs w:val="20"/>
        </w:rPr>
      </w:pPr>
    </w:p>
    <w:p w:rsidR="0061374A" w:rsidRPr="00DC4A86" w:rsidRDefault="0061374A" w:rsidP="0061374A">
      <w:pPr>
        <w:pStyle w:val="a6"/>
        <w:spacing w:after="0"/>
        <w:ind w:right="-7" w:firstLine="708"/>
        <w:jc w:val="both"/>
        <w:rPr>
          <w:rFonts w:ascii="GHEA Grapalat" w:hAnsi="GHEA Grapalat" w:cs="Sylfaen"/>
          <w:sz w:val="20"/>
          <w:szCs w:val="20"/>
        </w:rPr>
      </w:pPr>
      <w:r w:rsidRPr="00DC4A86">
        <w:rPr>
          <w:rFonts w:ascii="GHEA Grapalat" w:hAnsi="GHEA Grapalat" w:cs="Sylfaen"/>
          <w:sz w:val="20"/>
          <w:szCs w:val="20"/>
        </w:rPr>
        <w:t>According to Article 7 of the Procurement Law, any person, regardless of whether he is a foreign natural person, an organization or a stateless person, has the equal right to participate in the competition.</w:t>
      </w:r>
    </w:p>
    <w:p w:rsidR="0061374A" w:rsidRPr="00DC4A86" w:rsidRDefault="0061374A" w:rsidP="0061374A">
      <w:pPr>
        <w:pStyle w:val="a6"/>
        <w:spacing w:after="0"/>
        <w:ind w:right="-7"/>
        <w:jc w:val="both"/>
        <w:rPr>
          <w:rFonts w:ascii="GHEA Grapalat" w:hAnsi="GHEA Grapalat" w:cs="Sylfaen"/>
          <w:sz w:val="20"/>
          <w:szCs w:val="20"/>
        </w:rPr>
      </w:pPr>
      <w:r w:rsidRPr="00DC4A86">
        <w:rPr>
          <w:rFonts w:ascii="GHEA Grapalat" w:hAnsi="GHEA Grapalat" w:cs="Sylfaen"/>
          <w:sz w:val="20"/>
          <w:szCs w:val="20"/>
        </w:rPr>
        <w:t>The qualification criteria for those who are not eligible to participate in the competition, as well as the qualification criteria for the participants and the documents to be submitted for the evaluation of those criteria, are set out at the invitation of this procedure.</w:t>
      </w:r>
    </w:p>
    <w:p w:rsidR="0061374A" w:rsidRPr="00DC4A86" w:rsidRDefault="0061374A" w:rsidP="0061374A">
      <w:pPr>
        <w:pStyle w:val="a6"/>
        <w:spacing w:after="0"/>
        <w:ind w:right="-7" w:firstLine="708"/>
        <w:jc w:val="both"/>
        <w:rPr>
          <w:rFonts w:ascii="GHEA Grapalat" w:hAnsi="GHEA Grapalat" w:cs="Sylfaen"/>
          <w:sz w:val="20"/>
          <w:szCs w:val="20"/>
        </w:rPr>
      </w:pPr>
      <w:r w:rsidRPr="00DC4A86">
        <w:rPr>
          <w:rFonts w:ascii="GHEA Grapalat" w:hAnsi="GHEA Grapalat" w:cs="Sylfaen"/>
          <w:sz w:val="20"/>
          <w:szCs w:val="20"/>
        </w:rPr>
        <w:t>The selected participant is determined by the number of participants who have been awarded a satisfactory bid by the principle of preference for the bidder who submitted the minimum bid.</w:t>
      </w:r>
    </w:p>
    <w:p w:rsidR="0061374A" w:rsidRPr="00DC4A86" w:rsidRDefault="0061374A" w:rsidP="0061374A">
      <w:pPr>
        <w:pStyle w:val="a6"/>
        <w:spacing w:after="0"/>
        <w:ind w:right="-7"/>
        <w:jc w:val="both"/>
        <w:rPr>
          <w:rFonts w:ascii="GHEA Grapalat" w:hAnsi="GHEA Grapalat" w:cs="Sylfaen"/>
          <w:sz w:val="20"/>
          <w:szCs w:val="20"/>
        </w:rPr>
      </w:pPr>
      <w:r w:rsidRPr="00DC4A86">
        <w:rPr>
          <w:rFonts w:ascii="GHEA Grapalat" w:hAnsi="GHEA Grapalat" w:cs="Sylfaen"/>
          <w:sz w:val="20"/>
          <w:szCs w:val="20"/>
        </w:rPr>
        <w:t>To receive a paper invitation, you need to apply to the customer before the date of publication of this announcement on the 40th day at 11:00 am. In order to receive an invitation in writing, the Client must submit a written application. The Client shall provide the paperwork invitation to the first working day following such request.</w:t>
      </w:r>
    </w:p>
    <w:p w:rsidR="0061374A" w:rsidRPr="00DC4A86" w:rsidRDefault="0061374A" w:rsidP="0061374A">
      <w:pPr>
        <w:pStyle w:val="a6"/>
        <w:spacing w:after="0"/>
        <w:ind w:right="-7"/>
        <w:jc w:val="both"/>
        <w:rPr>
          <w:rFonts w:ascii="GHEA Grapalat" w:hAnsi="GHEA Grapalat" w:cs="Sylfaen"/>
          <w:sz w:val="20"/>
          <w:szCs w:val="20"/>
        </w:rPr>
      </w:pPr>
      <w:r w:rsidRPr="00DC4A86">
        <w:rPr>
          <w:rFonts w:ascii="GHEA Grapalat" w:hAnsi="GHEA Grapalat" w:cs="Sylfaen"/>
          <w:sz w:val="20"/>
          <w:szCs w:val="20"/>
        </w:rPr>
        <w:t>In the case of a request for electronic invitation, the customer shall provide free invitation for electronic submission within a business day following the day of receiving the application.</w:t>
      </w:r>
    </w:p>
    <w:p w:rsidR="0061374A" w:rsidRPr="00DC4A86" w:rsidRDefault="0061374A" w:rsidP="0061374A">
      <w:pPr>
        <w:pStyle w:val="a6"/>
        <w:spacing w:after="0"/>
        <w:ind w:right="-7"/>
        <w:jc w:val="both"/>
        <w:rPr>
          <w:rFonts w:ascii="GHEA Grapalat" w:hAnsi="GHEA Grapalat" w:cs="Sylfaen"/>
          <w:sz w:val="20"/>
          <w:szCs w:val="20"/>
        </w:rPr>
      </w:pPr>
      <w:r w:rsidRPr="00DC4A86">
        <w:rPr>
          <w:rFonts w:ascii="GHEA Grapalat" w:hAnsi="GHEA Grapalat" w:cs="Sylfaen"/>
          <w:sz w:val="20"/>
          <w:szCs w:val="20"/>
        </w:rPr>
        <w:t>Not receiving an invitation does not restrict the participant's right to participate in this procedure.</w:t>
      </w:r>
    </w:p>
    <w:p w:rsidR="0061374A" w:rsidRPr="00DC4A86" w:rsidRDefault="0061374A" w:rsidP="0061374A">
      <w:pPr>
        <w:pStyle w:val="a4"/>
        <w:spacing w:line="240" w:lineRule="auto"/>
        <w:ind w:firstLine="567"/>
        <w:rPr>
          <w:rFonts w:ascii="Times New Roman" w:hAnsi="Times New Roman"/>
          <w:i w:val="0"/>
          <w:sz w:val="22"/>
          <w:szCs w:val="22"/>
          <w:lang w:val="af-ZA"/>
        </w:rPr>
      </w:pPr>
      <w:r w:rsidRPr="00DC4A86">
        <w:rPr>
          <w:rFonts w:ascii="GHEA Grapalat" w:hAnsi="GHEA Grapalat" w:cs="Sylfaen"/>
          <w:i w:val="0"/>
        </w:rPr>
        <w:t xml:space="preserve">Tender applications must be submitted to the address </w:t>
      </w:r>
      <w:r w:rsidRPr="00DC4A86">
        <w:rPr>
          <w:rFonts w:ascii="GHEA Grapalat" w:hAnsi="GHEA Grapalat" w:cs="Sylfaen"/>
        </w:rPr>
        <w:t xml:space="preserve"> </w:t>
      </w:r>
      <w:r w:rsidRPr="00DC4A86">
        <w:rPr>
          <w:rFonts w:ascii="Times New Roman" w:hAnsi="Times New Roman"/>
          <w:i w:val="0"/>
          <w:lang w:val="af-ZA"/>
        </w:rPr>
        <w:t>RA</w:t>
      </w:r>
      <w:r w:rsidRPr="00DC4A86">
        <w:rPr>
          <w:rFonts w:ascii="Sylfaen" w:hAnsi="Sylfaen" w:cs="Arial"/>
          <w:i w:val="0"/>
          <w:shd w:val="clear" w:color="auto" w:fill="FFFFFF"/>
        </w:rPr>
        <w:t xml:space="preserve"> Gegharquniq</w:t>
      </w:r>
      <w:r w:rsidRPr="00DC4A86">
        <w:rPr>
          <w:rFonts w:ascii="Sylfaen" w:hAnsi="Sylfaen" w:cs="Arial"/>
          <w:i w:val="0"/>
          <w:shd w:val="clear" w:color="auto" w:fill="FFFFFF"/>
          <w:lang w:val="hy-AM"/>
        </w:rPr>
        <w:t xml:space="preserve"> </w:t>
      </w:r>
      <w:r w:rsidRPr="00DC4A86">
        <w:rPr>
          <w:rFonts w:ascii="Times New Roman" w:hAnsi="Times New Roman"/>
          <w:i w:val="0"/>
          <w:lang w:val="af-ZA"/>
        </w:rPr>
        <w:t>region</w:t>
      </w:r>
      <w:r w:rsidRPr="00DC4A86">
        <w:rPr>
          <w:rFonts w:ascii="Sylfaen" w:hAnsi="Sylfaen" w:cs="Arial"/>
          <w:i w:val="0"/>
          <w:shd w:val="clear" w:color="auto" w:fill="FFFFFF"/>
        </w:rPr>
        <w:t xml:space="preserve">, Varser  </w:t>
      </w:r>
      <w:r w:rsidRPr="00DC4A86">
        <w:rPr>
          <w:rFonts w:ascii="Sylfaen" w:hAnsi="Sylfaen" w:cs="Arial"/>
          <w:i w:val="0"/>
          <w:shd w:val="clear" w:color="auto" w:fill="FFFFFF"/>
          <w:lang w:val="hy-AM"/>
        </w:rPr>
        <w:t xml:space="preserve">7 </w:t>
      </w:r>
      <w:r w:rsidRPr="00DC4A86">
        <w:rPr>
          <w:rFonts w:ascii="Sylfaen" w:hAnsi="Sylfaen" w:cs="Arial"/>
          <w:i w:val="0"/>
          <w:shd w:val="clear" w:color="auto" w:fill="FFFFFF"/>
          <w:lang w:val="en-US"/>
        </w:rPr>
        <w:t>street</w:t>
      </w:r>
      <w:r w:rsidRPr="00DC4A86">
        <w:rPr>
          <w:rFonts w:ascii="Sylfaen" w:hAnsi="Sylfaen" w:cs="Arial"/>
          <w:i w:val="0"/>
          <w:shd w:val="clear" w:color="auto" w:fill="FFFFFF"/>
          <w:lang w:val="hy-AM"/>
        </w:rPr>
        <w:t>, 11</w:t>
      </w:r>
      <w:r w:rsidRPr="00DC4A86">
        <w:rPr>
          <w:rFonts w:ascii="Sylfaen" w:hAnsi="Sylfaen" w:cs="Arial"/>
          <w:i w:val="0"/>
          <w:shd w:val="clear" w:color="auto" w:fill="FFFFFF"/>
        </w:rPr>
        <w:t xml:space="preserve"> building</w:t>
      </w:r>
      <w:r w:rsidRPr="00DC4A86">
        <w:rPr>
          <w:rFonts w:ascii="Times New Roman" w:hAnsi="Times New Roman"/>
          <w:i w:val="0"/>
          <w:sz w:val="22"/>
          <w:szCs w:val="22"/>
          <w:u w:val="single"/>
          <w:lang w:val="af-ZA"/>
        </w:rPr>
        <w:t xml:space="preserve">, </w:t>
      </w:r>
      <w:r w:rsidRPr="00DC4A86">
        <w:rPr>
          <w:rFonts w:ascii="Times New Roman" w:hAnsi="Times New Roman"/>
          <w:i w:val="0"/>
          <w:sz w:val="22"/>
          <w:szCs w:val="22"/>
          <w:lang w:val="af-ZA"/>
        </w:rPr>
        <w:t>in the documentary form before the 40</w:t>
      </w:r>
      <w:r w:rsidRPr="00DC4A86">
        <w:rPr>
          <w:rFonts w:ascii="Times New Roman" w:hAnsi="Times New Roman"/>
          <w:i w:val="0"/>
          <w:sz w:val="22"/>
          <w:szCs w:val="22"/>
          <w:lang w:val="hy-AM"/>
        </w:rPr>
        <w:t xml:space="preserve"> </w:t>
      </w:r>
      <w:r w:rsidRPr="00DC4A86">
        <w:rPr>
          <w:rFonts w:ascii="Times New Roman" w:hAnsi="Times New Roman"/>
          <w:i w:val="0"/>
          <w:sz w:val="22"/>
          <w:szCs w:val="22"/>
          <w:lang w:val="af-ZA"/>
        </w:rPr>
        <w:t>th day, at 1</w:t>
      </w:r>
      <w:r w:rsidRPr="00DC4A86">
        <w:rPr>
          <w:rFonts w:ascii="Times New Roman" w:hAnsi="Times New Roman"/>
          <w:i w:val="0"/>
          <w:sz w:val="22"/>
          <w:szCs w:val="22"/>
          <w:lang w:val="en-US"/>
        </w:rPr>
        <w:t>1</w:t>
      </w:r>
      <w:r w:rsidRPr="00DC4A86">
        <w:rPr>
          <w:rFonts w:ascii="Times New Roman" w:hAnsi="Times New Roman"/>
          <w:i w:val="0"/>
          <w:sz w:val="22"/>
          <w:szCs w:val="22"/>
          <w:lang w:val="af-ZA"/>
        </w:rPr>
        <w:t xml:space="preserve">:00 - since the publication of the given announcement. Applications, besides the Armenian, can also be submitted in English and in Russian.  </w:t>
      </w:r>
    </w:p>
    <w:p w:rsidR="0061374A" w:rsidRPr="00DC4A86" w:rsidRDefault="0061374A" w:rsidP="0061374A">
      <w:pPr>
        <w:pStyle w:val="a4"/>
        <w:spacing w:line="240" w:lineRule="auto"/>
        <w:rPr>
          <w:rFonts w:ascii="Times New Roman" w:hAnsi="Times New Roman"/>
          <w:i w:val="0"/>
          <w:sz w:val="22"/>
          <w:szCs w:val="22"/>
          <w:lang w:val="af-ZA"/>
        </w:rPr>
      </w:pPr>
      <w:r w:rsidRPr="00DC4A86">
        <w:rPr>
          <w:rFonts w:ascii="Times New Roman" w:hAnsi="Times New Roman"/>
          <w:i w:val="0"/>
          <w:sz w:val="22"/>
          <w:szCs w:val="22"/>
          <w:lang w:val="af-ZA"/>
        </w:rPr>
        <w:t xml:space="preserve">Opening of applications will take place at the address: </w:t>
      </w:r>
      <w:r w:rsidRPr="00DC4A86">
        <w:rPr>
          <w:rFonts w:ascii="Times New Roman" w:hAnsi="Times New Roman"/>
          <w:i w:val="0"/>
          <w:lang w:val="af-ZA"/>
        </w:rPr>
        <w:t>RA</w:t>
      </w:r>
      <w:r w:rsidRPr="00DC4A86">
        <w:rPr>
          <w:rFonts w:ascii="Sylfaen" w:hAnsi="Sylfaen" w:cs="Arial"/>
          <w:i w:val="0"/>
          <w:shd w:val="clear" w:color="auto" w:fill="FFFFFF"/>
        </w:rPr>
        <w:t xml:space="preserve"> Gegharquniq</w:t>
      </w:r>
      <w:r w:rsidRPr="00DC4A86">
        <w:rPr>
          <w:rFonts w:ascii="Sylfaen" w:hAnsi="Sylfaen" w:cs="Arial"/>
          <w:i w:val="0"/>
          <w:shd w:val="clear" w:color="auto" w:fill="FFFFFF"/>
          <w:lang w:val="hy-AM"/>
        </w:rPr>
        <w:t xml:space="preserve"> </w:t>
      </w:r>
      <w:r w:rsidRPr="00DC4A86">
        <w:rPr>
          <w:rFonts w:ascii="Times New Roman" w:hAnsi="Times New Roman"/>
          <w:i w:val="0"/>
          <w:lang w:val="af-ZA"/>
        </w:rPr>
        <w:t>region</w:t>
      </w:r>
      <w:r w:rsidRPr="00DC4A86">
        <w:rPr>
          <w:rFonts w:ascii="Sylfaen" w:hAnsi="Sylfaen" w:cs="Arial"/>
          <w:i w:val="0"/>
          <w:shd w:val="clear" w:color="auto" w:fill="FFFFFF"/>
        </w:rPr>
        <w:t xml:space="preserve">, Varser  </w:t>
      </w:r>
      <w:r w:rsidRPr="00DC4A86">
        <w:rPr>
          <w:rFonts w:ascii="Sylfaen" w:hAnsi="Sylfaen" w:cs="Arial"/>
          <w:i w:val="0"/>
          <w:shd w:val="clear" w:color="auto" w:fill="FFFFFF"/>
          <w:lang w:val="hy-AM"/>
        </w:rPr>
        <w:t xml:space="preserve">7 </w:t>
      </w:r>
      <w:r w:rsidRPr="00DC4A86">
        <w:rPr>
          <w:rFonts w:ascii="Sylfaen" w:hAnsi="Sylfaen" w:cs="Arial"/>
          <w:i w:val="0"/>
          <w:shd w:val="clear" w:color="auto" w:fill="FFFFFF"/>
          <w:lang w:val="en-US"/>
        </w:rPr>
        <w:t>street</w:t>
      </w:r>
      <w:r w:rsidRPr="00DC4A86">
        <w:rPr>
          <w:rFonts w:ascii="Sylfaen" w:hAnsi="Sylfaen" w:cs="Arial"/>
          <w:i w:val="0"/>
          <w:shd w:val="clear" w:color="auto" w:fill="FFFFFF"/>
          <w:lang w:val="hy-AM"/>
        </w:rPr>
        <w:t>, 11</w:t>
      </w:r>
      <w:r w:rsidRPr="00DC4A86">
        <w:rPr>
          <w:rFonts w:ascii="Sylfaen" w:hAnsi="Sylfaen" w:cs="Arial"/>
          <w:i w:val="0"/>
          <w:shd w:val="clear" w:color="auto" w:fill="FFFFFF"/>
        </w:rPr>
        <w:t xml:space="preserve"> building</w:t>
      </w:r>
      <w:r w:rsidRPr="00DC4A86">
        <w:rPr>
          <w:rFonts w:ascii="Times New Roman" w:hAnsi="Times New Roman"/>
          <w:i w:val="0"/>
          <w:sz w:val="22"/>
          <w:szCs w:val="22"/>
          <w:lang w:val="af-ZA"/>
        </w:rPr>
        <w:t>, "</w:t>
      </w:r>
      <w:r w:rsidRPr="00DC4A86">
        <w:rPr>
          <w:rFonts w:ascii="Times New Roman" w:hAnsi="Times New Roman"/>
          <w:i w:val="0"/>
          <w:sz w:val="22"/>
          <w:szCs w:val="22"/>
          <w:lang w:val="en-US"/>
        </w:rPr>
        <w:t>13</w:t>
      </w:r>
      <w:r w:rsidRPr="00DC4A86">
        <w:rPr>
          <w:rFonts w:ascii="Times New Roman" w:hAnsi="Times New Roman"/>
          <w:i w:val="0"/>
          <w:sz w:val="22"/>
          <w:szCs w:val="22"/>
          <w:lang w:val="af-ZA"/>
        </w:rPr>
        <w:t>" of "</w:t>
      </w:r>
      <w:r w:rsidRPr="00DC4A86">
        <w:t xml:space="preserve"> </w:t>
      </w:r>
      <w:r w:rsidRPr="00DC4A86">
        <w:rPr>
          <w:rFonts w:ascii="Sylfaen" w:hAnsi="Sylfaen"/>
          <w:lang w:val="en-US"/>
        </w:rPr>
        <w:t>August</w:t>
      </w:r>
      <w:r w:rsidRPr="00DC4A86">
        <w:rPr>
          <w:rFonts w:ascii="Sylfaen" w:hAnsi="Sylfaen"/>
          <w:lang w:val="hy-AM"/>
        </w:rPr>
        <w:t xml:space="preserve">' </w:t>
      </w:r>
      <w:r w:rsidRPr="00DC4A86">
        <w:rPr>
          <w:rFonts w:ascii="Times New Roman" w:hAnsi="Times New Roman"/>
          <w:i w:val="0"/>
          <w:sz w:val="22"/>
          <w:szCs w:val="22"/>
          <w:lang w:val="af-ZA"/>
        </w:rPr>
        <w:t>201</w:t>
      </w:r>
      <w:r w:rsidRPr="00DC4A86">
        <w:rPr>
          <w:rFonts w:ascii="Sylfaen" w:hAnsi="Sylfaen"/>
          <w:i w:val="0"/>
          <w:sz w:val="22"/>
          <w:szCs w:val="22"/>
          <w:lang w:val="hy-AM"/>
        </w:rPr>
        <w:t>9</w:t>
      </w:r>
      <w:r w:rsidRPr="00DC4A86">
        <w:rPr>
          <w:rFonts w:ascii="Times New Roman" w:hAnsi="Times New Roman"/>
          <w:i w:val="0"/>
          <w:sz w:val="22"/>
          <w:szCs w:val="22"/>
          <w:lang w:val="af-ZA"/>
        </w:rPr>
        <w:t xml:space="preserve"> at 1</w:t>
      </w:r>
      <w:r w:rsidRPr="00DC4A86">
        <w:rPr>
          <w:rFonts w:ascii="Times New Roman" w:hAnsi="Times New Roman"/>
          <w:i w:val="0"/>
          <w:sz w:val="22"/>
          <w:szCs w:val="22"/>
          <w:lang w:val="en-US"/>
        </w:rPr>
        <w:t>1</w:t>
      </w:r>
      <w:r w:rsidRPr="00DC4A86">
        <w:rPr>
          <w:rFonts w:ascii="Times New Roman" w:hAnsi="Times New Roman"/>
          <w:i w:val="0"/>
          <w:sz w:val="22"/>
          <w:szCs w:val="22"/>
          <w:lang w:val="af-ZA"/>
        </w:rPr>
        <w:t>:00 hours.</w:t>
      </w:r>
    </w:p>
    <w:p w:rsidR="0061374A" w:rsidRPr="00DC4A86" w:rsidRDefault="0061374A" w:rsidP="0061374A">
      <w:pPr>
        <w:pStyle w:val="a4"/>
        <w:spacing w:line="240" w:lineRule="auto"/>
        <w:ind w:firstLine="567"/>
        <w:rPr>
          <w:rFonts w:ascii="Times New Roman" w:hAnsi="Times New Roman"/>
          <w:i w:val="0"/>
          <w:sz w:val="22"/>
          <w:szCs w:val="22"/>
          <w:lang w:val="af-ZA"/>
        </w:rPr>
      </w:pPr>
    </w:p>
    <w:p w:rsidR="0061374A" w:rsidRPr="00DC4A86" w:rsidRDefault="0061374A" w:rsidP="0061374A">
      <w:pPr>
        <w:pStyle w:val="a6"/>
        <w:spacing w:after="0"/>
        <w:ind w:right="-7" w:firstLine="708"/>
        <w:jc w:val="both"/>
        <w:rPr>
          <w:rFonts w:ascii="GHEA Grapalat" w:hAnsi="GHEA Grapalat" w:cs="Sylfaen"/>
          <w:sz w:val="20"/>
          <w:szCs w:val="20"/>
        </w:rPr>
      </w:pPr>
      <w:r w:rsidRPr="00DC4A86">
        <w:rPr>
          <w:rFonts w:ascii="GHEA Grapalat" w:hAnsi="GHEA Grapalat" w:cs="Sylfaen"/>
          <w:sz w:val="20"/>
          <w:szCs w:val="20"/>
        </w:rPr>
        <w:t>Complaints regarding this procedure should be submitted to the person who has made a procurement complaint, c. Yerevan, Melik-Adamyan str. 1 address. The appeal shall be conducted in the manner prescribed by the invitation. In order to file a complaint, a fee must be paid at the amount of AMD 30,000 (thirty thousand), which should be transferred to the Treasury account number 900008000482, opened under the Ministry of Finance of the Republic of Armenia.</w:t>
      </w:r>
    </w:p>
    <w:p w:rsidR="0061374A" w:rsidRPr="00DC4A86" w:rsidRDefault="0061374A" w:rsidP="0061374A">
      <w:pPr>
        <w:pStyle w:val="a4"/>
        <w:spacing w:line="240" w:lineRule="auto"/>
        <w:rPr>
          <w:rFonts w:ascii="Sylfaen" w:hAnsi="Sylfaen"/>
          <w:i w:val="0"/>
          <w:lang w:val="en-US"/>
        </w:rPr>
      </w:pPr>
      <w:r w:rsidRPr="00DC4A86">
        <w:rPr>
          <w:rFonts w:ascii="Times New Roman" w:hAnsi="Times New Roman"/>
          <w:i w:val="0"/>
          <w:sz w:val="22"/>
          <w:szCs w:val="22"/>
          <w:lang w:val="af-ZA"/>
        </w:rPr>
        <w:t xml:space="preserve">For additional information related to this request, You can contact the Secretary of the Evaluation Committee </w:t>
      </w:r>
      <w:r w:rsidRPr="00DC4A86">
        <w:rPr>
          <w:rFonts w:ascii="Times New Roman" w:hAnsi="Times New Roman"/>
          <w:i w:val="0"/>
          <w:sz w:val="22"/>
          <w:szCs w:val="22"/>
          <w:lang w:val="hy-AM"/>
        </w:rPr>
        <w:t xml:space="preserve"> </w:t>
      </w:r>
      <w:r w:rsidRPr="00DC4A86">
        <w:rPr>
          <w:rFonts w:ascii="Sylfaen" w:hAnsi="Sylfaen"/>
          <w:i w:val="0"/>
          <w:lang w:val="en-US"/>
        </w:rPr>
        <w:t>Lusine Arzumanyan .</w:t>
      </w:r>
    </w:p>
    <w:p w:rsidR="0061374A" w:rsidRPr="00DC4A86" w:rsidRDefault="0061374A" w:rsidP="0061374A">
      <w:pPr>
        <w:pStyle w:val="a4"/>
        <w:spacing w:line="240" w:lineRule="auto"/>
        <w:ind w:firstLine="0"/>
        <w:rPr>
          <w:rFonts w:ascii="Sylfaen" w:hAnsi="Sylfaen"/>
          <w:i w:val="0"/>
          <w:lang w:val="en-US"/>
        </w:rPr>
      </w:pPr>
      <w:r w:rsidRPr="00DC4A86">
        <w:rPr>
          <w:rFonts w:ascii="Sylfaen" w:hAnsi="Sylfaen"/>
          <w:i w:val="0"/>
          <w:lang w:val="en-US"/>
        </w:rPr>
        <w:tab/>
      </w:r>
      <w:r w:rsidRPr="00DC4A86">
        <w:rPr>
          <w:rFonts w:ascii="Sylfaen" w:hAnsi="Sylfaen"/>
          <w:i w:val="0"/>
          <w:lang w:val="en-US"/>
        </w:rPr>
        <w:tab/>
        <w:t xml:space="preserve"> </w:t>
      </w:r>
    </w:p>
    <w:p w:rsidR="0061374A" w:rsidRPr="00DC4A86" w:rsidRDefault="0061374A" w:rsidP="0061374A">
      <w:pPr>
        <w:pStyle w:val="a4"/>
        <w:tabs>
          <w:tab w:val="left" w:pos="2445"/>
          <w:tab w:val="center" w:pos="5557"/>
        </w:tabs>
        <w:spacing w:line="240" w:lineRule="auto"/>
        <w:jc w:val="left"/>
        <w:rPr>
          <w:rFonts w:ascii="Sylfaen" w:hAnsi="Sylfaen"/>
          <w:i w:val="0"/>
          <w:lang w:val="en-US"/>
        </w:rPr>
      </w:pPr>
      <w:r w:rsidRPr="00DC4A86">
        <w:rPr>
          <w:rFonts w:ascii="Sylfaen" w:hAnsi="Sylfaen"/>
          <w:i w:val="0"/>
          <w:lang w:val="en-US"/>
        </w:rPr>
        <w:tab/>
      </w:r>
    </w:p>
    <w:p w:rsidR="0061374A" w:rsidRPr="00DC4A86" w:rsidRDefault="0061374A" w:rsidP="0061374A">
      <w:pPr>
        <w:pStyle w:val="a4"/>
        <w:tabs>
          <w:tab w:val="left" w:pos="2445"/>
          <w:tab w:val="center" w:pos="5557"/>
        </w:tabs>
        <w:spacing w:line="240" w:lineRule="auto"/>
        <w:jc w:val="left"/>
        <w:rPr>
          <w:rFonts w:ascii="Sylfaen" w:hAnsi="Sylfaen"/>
          <w:i w:val="0"/>
          <w:lang w:val="en-US"/>
        </w:rPr>
      </w:pPr>
    </w:p>
    <w:p w:rsidR="0061374A" w:rsidRPr="00DC4A86" w:rsidRDefault="0061374A" w:rsidP="0061374A">
      <w:pPr>
        <w:pStyle w:val="a4"/>
        <w:tabs>
          <w:tab w:val="left" w:pos="2445"/>
          <w:tab w:val="center" w:pos="5557"/>
        </w:tabs>
        <w:spacing w:line="240" w:lineRule="auto"/>
        <w:jc w:val="left"/>
        <w:rPr>
          <w:rFonts w:ascii="Sylfaen" w:hAnsi="Sylfaen"/>
          <w:i w:val="0"/>
          <w:lang w:val="en-US"/>
        </w:rPr>
      </w:pPr>
    </w:p>
    <w:p w:rsidR="0061374A" w:rsidRPr="00DC4A86" w:rsidRDefault="0061374A" w:rsidP="0061374A">
      <w:pPr>
        <w:pStyle w:val="a4"/>
        <w:tabs>
          <w:tab w:val="left" w:pos="2445"/>
          <w:tab w:val="center" w:pos="5557"/>
        </w:tabs>
        <w:spacing w:line="240" w:lineRule="auto"/>
        <w:jc w:val="left"/>
        <w:rPr>
          <w:rFonts w:ascii="Sylfaen" w:hAnsi="Sylfaen"/>
          <w:i w:val="0"/>
          <w:lang w:val="en-US"/>
        </w:rPr>
      </w:pPr>
    </w:p>
    <w:p w:rsidR="0061374A" w:rsidRPr="00DC4A86" w:rsidRDefault="0061374A" w:rsidP="0061374A">
      <w:pPr>
        <w:pStyle w:val="a4"/>
        <w:spacing w:line="240" w:lineRule="auto"/>
        <w:jc w:val="center"/>
        <w:rPr>
          <w:rFonts w:ascii="Sylfaen" w:hAnsi="Sylfaen"/>
          <w:i w:val="0"/>
          <w:u w:val="single"/>
          <w:lang w:val="en-US"/>
        </w:rPr>
      </w:pPr>
      <w:r w:rsidRPr="00DC4A86">
        <w:rPr>
          <w:rFonts w:ascii="Sylfaen" w:hAnsi="Sylfaen"/>
          <w:i w:val="0"/>
          <w:lang w:val="en-US"/>
        </w:rPr>
        <w:t>Telephone number /</w:t>
      </w:r>
      <w:r w:rsidRPr="00DC4A86">
        <w:rPr>
          <w:rFonts w:ascii="Sylfaen" w:hAnsi="Sylfaen"/>
          <w:i w:val="0"/>
          <w:u w:val="single"/>
          <w:lang w:val="hy-AM"/>
        </w:rPr>
        <w:t>0</w:t>
      </w:r>
      <w:r w:rsidRPr="00DC4A86">
        <w:rPr>
          <w:rFonts w:ascii="Sylfaen" w:hAnsi="Sylfaen"/>
          <w:i w:val="0"/>
          <w:u w:val="single"/>
          <w:lang w:val="en-US"/>
        </w:rPr>
        <w:t>261/27463</w:t>
      </w:r>
    </w:p>
    <w:p w:rsidR="0061374A" w:rsidRPr="00DC4A86" w:rsidRDefault="0061374A" w:rsidP="0061374A">
      <w:pPr>
        <w:pStyle w:val="a4"/>
        <w:tabs>
          <w:tab w:val="left" w:pos="2445"/>
          <w:tab w:val="center" w:pos="5557"/>
        </w:tabs>
        <w:spacing w:line="240" w:lineRule="auto"/>
        <w:jc w:val="center"/>
        <w:rPr>
          <w:rFonts w:ascii="Sylfaen" w:hAnsi="Sylfaen"/>
          <w:i w:val="0"/>
          <w:lang w:val="en-US"/>
        </w:rPr>
      </w:pPr>
    </w:p>
    <w:p w:rsidR="0061374A" w:rsidRPr="00DC4A86" w:rsidRDefault="0061374A" w:rsidP="0061374A">
      <w:pPr>
        <w:pStyle w:val="a4"/>
        <w:spacing w:line="240" w:lineRule="auto"/>
        <w:jc w:val="center"/>
        <w:rPr>
          <w:rFonts w:ascii="Sylfaen" w:hAnsi="Sylfaen"/>
          <w:i w:val="0"/>
          <w:lang w:val="en-US"/>
        </w:rPr>
      </w:pPr>
      <w:r w:rsidRPr="00DC4A86">
        <w:rPr>
          <w:rFonts w:ascii="Sylfaen" w:hAnsi="Sylfaen"/>
          <w:i w:val="0"/>
          <w:lang w:val="en-US"/>
        </w:rPr>
        <w:t xml:space="preserve">E-mail </w:t>
      </w:r>
      <w:r w:rsidRPr="00DC4A86">
        <w:rPr>
          <w:rFonts w:ascii="Sylfaen" w:hAnsi="Sylfaen"/>
          <w:i w:val="0"/>
          <w:u w:val="single"/>
          <w:lang w:val="hy-AM"/>
        </w:rPr>
        <w:t>varsergegarquniq1828@mail.ru</w:t>
      </w:r>
      <w:r w:rsidRPr="00DC4A86">
        <w:rPr>
          <w:rFonts w:ascii="Sylfaen" w:hAnsi="Sylfaen"/>
          <w:i w:val="0"/>
          <w:u w:val="single"/>
          <w:lang w:val="en-US"/>
        </w:rPr>
        <w:t>.</w:t>
      </w:r>
    </w:p>
    <w:p w:rsidR="0061374A" w:rsidRPr="00DC4A86" w:rsidRDefault="0061374A" w:rsidP="0061374A">
      <w:pPr>
        <w:pStyle w:val="a4"/>
        <w:spacing w:line="240" w:lineRule="auto"/>
        <w:ind w:left="1404"/>
        <w:rPr>
          <w:u w:val="single"/>
          <w:lang w:val="af-ZA"/>
        </w:rPr>
      </w:pPr>
      <w:r w:rsidRPr="00DC4A86">
        <w:rPr>
          <w:rFonts w:ascii="Sylfaen" w:hAnsi="Sylfaen"/>
          <w:i w:val="0"/>
          <w:lang w:val="en-US"/>
        </w:rPr>
        <w:t xml:space="preserve">                                  </w:t>
      </w:r>
      <w:r w:rsidRPr="00DC4A86">
        <w:rPr>
          <w:rFonts w:ascii="Sylfaen" w:hAnsi="Sylfaen"/>
          <w:i w:val="0"/>
          <w:lang w:val="hy-AM"/>
        </w:rPr>
        <w:t xml:space="preserve">  </w:t>
      </w:r>
      <w:r w:rsidRPr="00DC4A86">
        <w:rPr>
          <w:rFonts w:ascii="Sylfaen" w:hAnsi="Sylfaen"/>
          <w:i w:val="0"/>
          <w:u w:val="single"/>
          <w:lang w:val="hy-AM"/>
        </w:rPr>
        <w:t>Varser</w:t>
      </w:r>
      <w:r w:rsidRPr="00DC4A86">
        <w:rPr>
          <w:rFonts w:ascii="Sylfaen" w:hAnsi="Sylfaen" w:cs="Times LatRus"/>
          <w:i w:val="0"/>
          <w:u w:val="single"/>
          <w:lang w:val="hy-AM"/>
        </w:rPr>
        <w:t xml:space="preserve"> </w:t>
      </w:r>
      <w:r w:rsidRPr="00DC4A86">
        <w:rPr>
          <w:rFonts w:ascii="Times New Roman" w:hAnsi="Times New Roman"/>
          <w:i w:val="0"/>
          <w:u w:val="single"/>
          <w:lang w:val="af-ZA"/>
        </w:rPr>
        <w:t>Municipality</w:t>
      </w:r>
    </w:p>
    <w:p w:rsidR="0061374A" w:rsidRPr="00DC4A86" w:rsidRDefault="0061374A" w:rsidP="0061374A">
      <w:pPr>
        <w:rPr>
          <w:lang w:val="af-ZA"/>
        </w:rPr>
      </w:pPr>
    </w:p>
    <w:p w:rsidR="0061374A" w:rsidRPr="00DC4A86" w:rsidRDefault="0061374A" w:rsidP="0061374A">
      <w:pPr>
        <w:pStyle w:val="a6"/>
        <w:ind w:right="-7" w:firstLine="567"/>
        <w:jc w:val="right"/>
        <w:rPr>
          <w:rFonts w:ascii="GHEA Grapalat" w:hAnsi="GHEA Grapalat" w:cs="Sylfaen"/>
          <w:sz w:val="20"/>
          <w:szCs w:val="20"/>
          <w:lang w:val="hy-AM"/>
        </w:rPr>
      </w:pPr>
    </w:p>
    <w:p w:rsidR="0061374A" w:rsidRPr="00DC4A86" w:rsidRDefault="0061374A" w:rsidP="0061374A">
      <w:pPr>
        <w:pStyle w:val="a6"/>
        <w:ind w:right="-7" w:firstLine="567"/>
        <w:jc w:val="right"/>
        <w:rPr>
          <w:rFonts w:ascii="GHEA Grapalat" w:hAnsi="GHEA Grapalat" w:cs="Sylfaen"/>
          <w:sz w:val="20"/>
          <w:szCs w:val="20"/>
          <w:lang w:val="hy-AM"/>
        </w:rPr>
      </w:pPr>
    </w:p>
    <w:p w:rsidR="0061374A" w:rsidRPr="00DC4A86" w:rsidRDefault="0061374A" w:rsidP="0061374A">
      <w:pPr>
        <w:pStyle w:val="a6"/>
        <w:ind w:right="-7" w:firstLine="567"/>
        <w:jc w:val="right"/>
        <w:rPr>
          <w:rFonts w:ascii="GHEA Grapalat" w:hAnsi="GHEA Grapalat" w:cs="Sylfaen"/>
          <w:sz w:val="20"/>
          <w:szCs w:val="20"/>
          <w:lang w:val="hy-AM"/>
        </w:rPr>
      </w:pPr>
    </w:p>
    <w:p w:rsidR="0061374A" w:rsidRPr="00DC4A86" w:rsidRDefault="0061374A" w:rsidP="0061374A">
      <w:pPr>
        <w:pStyle w:val="a6"/>
        <w:ind w:right="-7" w:firstLine="567"/>
        <w:jc w:val="right"/>
        <w:rPr>
          <w:rFonts w:ascii="GHEA Grapalat" w:hAnsi="GHEA Grapalat" w:cs="Sylfaen"/>
          <w:sz w:val="20"/>
          <w:szCs w:val="20"/>
          <w:lang w:val="hy-AM"/>
        </w:rPr>
      </w:pPr>
    </w:p>
    <w:p w:rsidR="0061374A" w:rsidRPr="00DC4A86" w:rsidRDefault="0061374A" w:rsidP="0061374A">
      <w:pPr>
        <w:pStyle w:val="a6"/>
        <w:ind w:right="-7" w:firstLine="567"/>
        <w:jc w:val="right"/>
        <w:rPr>
          <w:rFonts w:ascii="Arial" w:hAnsi="Arial" w:cs="Arial"/>
          <w:sz w:val="22"/>
          <w:lang w:val="hy-AM"/>
        </w:rPr>
      </w:pPr>
    </w:p>
    <w:p w:rsidR="0061374A" w:rsidRPr="00DC4A86" w:rsidRDefault="0061374A" w:rsidP="0061374A">
      <w:pPr>
        <w:pStyle w:val="a4"/>
        <w:spacing w:line="240" w:lineRule="auto"/>
        <w:ind w:firstLine="0"/>
        <w:rPr>
          <w:rFonts w:ascii="Sylfaen" w:hAnsi="Sylfaen" w:cs="Sylfaen"/>
          <w:i w:val="0"/>
          <w:lang w:val="hy-AM"/>
        </w:rPr>
      </w:pPr>
    </w:p>
    <w:p w:rsidR="00FA6EB8" w:rsidRPr="0061374A" w:rsidRDefault="00FA6EB8" w:rsidP="0061374A"/>
    <w:sectPr w:rsidR="00FA6EB8" w:rsidRPr="0061374A" w:rsidSect="000C1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54028"/>
    <w:rsid w:val="000C163C"/>
    <w:rsid w:val="0061374A"/>
    <w:rsid w:val="00C36FB1"/>
    <w:rsid w:val="00D54028"/>
    <w:rsid w:val="00E62520"/>
    <w:rsid w:val="00FA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D54028"/>
    <w:rPr>
      <w:b/>
      <w:bCs/>
      <w:i/>
      <w:iCs/>
      <w:color w:val="4F81BD" w:themeColor="accent1"/>
    </w:rPr>
  </w:style>
  <w:style w:type="character" w:customStyle="1" w:styleId="shorttext">
    <w:name w:val="short_text"/>
    <w:rsid w:val="00E62520"/>
  </w:style>
  <w:style w:type="paragraph" w:styleId="a4">
    <w:name w:val="Body Text Indent"/>
    <w:aliases w:val=" Char, Char Char Char Char,Char Char Char Char"/>
    <w:basedOn w:val="a"/>
    <w:link w:val="a5"/>
    <w:rsid w:val="0061374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5">
    <w:name w:val="Основной текст с отступом Знак"/>
    <w:aliases w:val=" Char Знак, Char Char Char Char Знак,Char Char Char Char Знак,Char Знак"/>
    <w:basedOn w:val="a0"/>
    <w:link w:val="a4"/>
    <w:rsid w:val="0061374A"/>
    <w:rPr>
      <w:rFonts w:ascii="Arial LatArm" w:eastAsia="Times New Roman" w:hAnsi="Arial LatArm" w:cs="Times New Roman"/>
      <w:i/>
      <w:sz w:val="20"/>
      <w:szCs w:val="20"/>
      <w:lang w:val="en-AU" w:eastAsia="en-US"/>
    </w:rPr>
  </w:style>
  <w:style w:type="paragraph" w:styleId="a6">
    <w:name w:val="Body Text"/>
    <w:basedOn w:val="a"/>
    <w:link w:val="a7"/>
    <w:rsid w:val="0061374A"/>
    <w:pPr>
      <w:spacing w:after="12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rsid w:val="0061374A"/>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2019-07-02T15:38:00Z</dcterms:created>
  <dcterms:modified xsi:type="dcterms:W3CDTF">2019-07-04T10:45:00Z</dcterms:modified>
</cp:coreProperties>
</file>