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81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B4105C">
              <w:rPr>
                <w:rFonts w:ascii="GHEA Grapalat" w:hAnsi="GHEA Grapalat"/>
                <w:szCs w:val="22"/>
              </w:rPr>
              <w:t>№147</w:t>
            </w:r>
            <w:r>
              <w:rPr>
                <w:rFonts w:ascii="GHEA Grapalat" w:hAnsi="GHEA Grapalat"/>
                <w:szCs w:val="22"/>
                <w:lang w:val="en-US"/>
              </w:rPr>
              <w:t>/</w:t>
            </w:r>
            <w:proofErr w:type="spellStart"/>
            <w:r w:rsidRPr="00B4105C">
              <w:rPr>
                <w:rFonts w:ascii="GHEA Grapalat" w:hAnsi="GHEA Grapalat"/>
                <w:szCs w:val="22"/>
              </w:rPr>
              <w:t>GArm</w:t>
            </w:r>
            <w:proofErr w:type="spellEnd"/>
            <w:r>
              <w:rPr>
                <w:rFonts w:ascii="GHEA Grapalat" w:hAnsi="GHEA Grapalat"/>
                <w:szCs w:val="22"/>
                <w:lang w:val="en-US"/>
              </w:rPr>
              <w:t>/</w:t>
            </w:r>
            <w:r>
              <w:rPr>
                <w:rFonts w:ascii="GHEA Grapalat" w:hAnsi="GHEA Grapalat"/>
                <w:szCs w:val="22"/>
              </w:rPr>
              <w:t>26_4.3_085/</w:t>
            </w:r>
            <w:r w:rsidRPr="00B4105C">
              <w:rPr>
                <w:rFonts w:ascii="GHEA Grapalat" w:hAnsi="GHEA Grapalat"/>
                <w:szCs w:val="22"/>
              </w:rPr>
              <w:t>16.04.26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B4105C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4105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4105C" w:rsidRDefault="00B4105C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Արտակարգ (վթարային) հավաքածու՝գնդաձև փականների վերադասավորման (տեղադրման) համար DN 150-1400 պնևմոհիդրավլիկ շարժիչներով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Аварийный комплект для перестановки (установки) кранов шаровых DN 150-1400 с </w:t>
            </w:r>
            <w:proofErr w:type="spellStart"/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пневмогидроприводами</w:t>
            </w:r>
            <w:proofErr w:type="spellEnd"/>
          </w:p>
        </w:tc>
      </w:tr>
      <w:tr w:rsidR="00B74ADB" w:rsidRPr="00B4105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4105C" w:rsidRDefault="00B4105C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Emergency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kit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for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rearranging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(installing)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ball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valves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DN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150-1400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with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>pneumatic</w:t>
            </w:r>
            <w:r w:rsidRPr="00B4105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hydraulic actuators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4105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4105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4105C">
              <w:rPr>
                <w:rFonts w:ascii="Sylfaen" w:hAnsi="Sylfaen" w:cs="Sylfaen"/>
                <w:lang w:val="af-ZA"/>
              </w:rPr>
              <w:t>28</w:t>
            </w:r>
            <w:r w:rsidR="002D5CD2">
              <w:rPr>
                <w:rFonts w:ascii="Sylfaen" w:hAnsi="Sylfaen" w:cs="Sylfaen"/>
                <w:lang w:val="af-ZA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F3574" w:rsidRPr="00B4105C">
              <w:rPr>
                <w:rFonts w:ascii="Sylfaen" w:hAnsi="Sylfaen" w:cs="Sylfaen"/>
              </w:rPr>
              <w:t>0</w:t>
            </w:r>
            <w:r w:rsidR="00B4105C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D5CD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4105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4105C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4105C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D5CD2" w:rsidRPr="00650E47">
              <w:rPr>
                <w:rFonts w:ascii="Sylfaen" w:hAnsi="Sylfaen" w:cs="Sylfaen"/>
                <w:lang w:val="af-ZA"/>
              </w:rPr>
              <w:t>0</w:t>
            </w:r>
            <w:r w:rsidR="00B4105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50E4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4105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4105C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4105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9A0192">
              <w:rPr>
                <w:rFonts w:ascii="Sylfaen" w:hAnsi="Sylfaen" w:cs="Calibri"/>
                <w:color w:val="000000"/>
                <w:lang w:val="hy-AM"/>
              </w:rPr>
              <w:t>«</w:t>
            </w:r>
            <w:r>
              <w:rPr>
                <w:rFonts w:ascii="Sylfaen" w:hAnsi="Sylfaen" w:cs="Calibri"/>
                <w:color w:val="000000"/>
                <w:lang w:val="hy-AM"/>
              </w:rPr>
              <w:t>Ալտառեքս</w:t>
            </w:r>
            <w:r w:rsidRPr="009A0192">
              <w:rPr>
                <w:rFonts w:ascii="Sylfaen" w:hAnsi="Sylfaen" w:cs="Calibri"/>
                <w:color w:val="000000"/>
                <w:lang w:val="hy-AM"/>
              </w:rPr>
              <w:t xml:space="preserve">» </w:t>
            </w:r>
            <w:r>
              <w:rPr>
                <w:rFonts w:ascii="Sylfaen" w:hAnsi="Sylfaen" w:cs="Calibri"/>
                <w:color w:val="000000"/>
                <w:lang w:val="hy-AM"/>
              </w:rPr>
              <w:t>ՍՊԸ</w:t>
            </w:r>
            <w:r>
              <w:rPr>
                <w:rFonts w:ascii="Sylfaen" w:hAnsi="Sylfaen" w:cs="Calibri"/>
                <w:color w:val="000000"/>
                <w:lang w:val="hy-AM"/>
              </w:rPr>
              <w:t>, ք</w:t>
            </w:r>
            <w:r w:rsidRPr="00B4105C">
              <w:rPr>
                <w:rFonts w:ascii="Sylfaen" w:hAnsi="Sylfaen" w:cs="Calibri"/>
                <w:color w:val="000000"/>
                <w:lang w:val="hy-AM"/>
              </w:rPr>
              <w:t>.Գորիս Ավանգարդ 1-ին փող, տուն 9</w:t>
            </w:r>
          </w:p>
        </w:tc>
      </w:tr>
      <w:tr w:rsidR="008F3574" w:rsidRPr="00B4105C" w:rsidTr="00EE7F42">
        <w:tc>
          <w:tcPr>
            <w:tcW w:w="4957" w:type="dxa"/>
          </w:tcPr>
          <w:p w:rsidR="008F3574" w:rsidRDefault="008F3574" w:rsidP="008F357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8F3574" w:rsidRP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B4105C">
              <w:rPr>
                <w:rStyle w:val="ypks7kbdpwfgdykd3qb9"/>
                <w:lang w:val="af-ZA"/>
              </w:rPr>
              <w:t>ООО "Aлтарекс", г. Горис</w:t>
            </w:r>
            <w:r w:rsidRPr="00B4105C">
              <w:rPr>
                <w:lang w:val="af-ZA"/>
              </w:rPr>
              <w:t xml:space="preserve"> </w:t>
            </w:r>
            <w:r w:rsidRPr="00B4105C">
              <w:rPr>
                <w:rStyle w:val="ypks7kbdpwfgdykd3qb9"/>
                <w:lang w:val="af-ZA"/>
              </w:rPr>
              <w:t>Авангард</w:t>
            </w:r>
            <w:r w:rsidRPr="00B4105C">
              <w:rPr>
                <w:lang w:val="af-ZA"/>
              </w:rPr>
              <w:t xml:space="preserve"> </w:t>
            </w:r>
            <w:r w:rsidRPr="00B4105C">
              <w:rPr>
                <w:rStyle w:val="ypks7kbdpwfgdykd3qb9"/>
                <w:lang w:val="af-ZA"/>
              </w:rPr>
              <w:t>1-я улица, дом</w:t>
            </w:r>
            <w:r w:rsidRPr="00B4105C">
              <w:rPr>
                <w:lang w:val="af-ZA"/>
              </w:rPr>
              <w:t xml:space="preserve"> </w:t>
            </w:r>
            <w:r w:rsidRPr="00B4105C">
              <w:rPr>
                <w:rStyle w:val="ypks7kbdpwfgdykd3qb9"/>
                <w:lang w:val="af-ZA"/>
              </w:rPr>
              <w:t>9</w:t>
            </w:r>
          </w:p>
        </w:tc>
      </w:tr>
      <w:tr w:rsidR="00271852" w:rsidRPr="00B4105C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4105C">
              <w:rPr>
                <w:rFonts w:ascii="Sylfaen" w:hAnsi="Sylfaen" w:cs="Calibri"/>
                <w:color w:val="000000"/>
                <w:lang w:val="hy-AM"/>
              </w:rPr>
              <w:t>Altarex LLC, Goris Avangard , 9 1st street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4105C" w:rsidRPr="00AE7724" w:rsidTr="00B74ADB">
        <w:tc>
          <w:tcPr>
            <w:tcW w:w="4839" w:type="dxa"/>
          </w:tcPr>
          <w:p w:rsidR="00B4105C" w:rsidRPr="00F45ABC" w:rsidRDefault="00B4105C" w:rsidP="00B4105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>
              <w:rPr>
                <w:rFonts w:ascii="Sylfaen" w:hAnsi="Sylfaen" w:cs="Sylfaen"/>
                <w:lang w:val="hy-AM"/>
              </w:rPr>
              <w:t>. Ընտրված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4105C" w:rsidRPr="00D90D75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12 312 000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B4105C" w:rsidTr="00B74ADB">
        <w:tc>
          <w:tcPr>
            <w:tcW w:w="4839" w:type="dxa"/>
          </w:tcPr>
          <w:p w:rsidR="00B4105C" w:rsidRPr="00F45ABC" w:rsidRDefault="00B4105C" w:rsidP="00B4105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671CFC">
              <w:rPr>
                <w:rFonts w:ascii="Sylfaen" w:hAnsi="Sylfaen" w:cs="Sylfaen"/>
              </w:rPr>
              <w:t>выбранным</w:t>
            </w:r>
            <w:r w:rsidRPr="00F45ABC">
              <w:rPr>
                <w:rFonts w:ascii="Sylfaen" w:hAnsi="Sylfaen" w:cs="Sylfaen"/>
              </w:rPr>
              <w:t xml:space="preserve">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4105C" w:rsidRPr="00F45AB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>
              <w:t xml:space="preserve"> </w:t>
            </w:r>
            <w:r>
              <w:rPr>
                <w:lang w:val="en-US"/>
              </w:rPr>
              <w:t>с</w:t>
            </w:r>
            <w:r>
              <w:rPr>
                <w:rFonts w:ascii="Sylfaen" w:hAnsi="Sylfaen" w:cs="Sylfaen"/>
              </w:rPr>
              <w:t xml:space="preserve"> НДС</w:t>
            </w:r>
          </w:p>
        </w:tc>
      </w:tr>
      <w:tr w:rsidR="00B4105C" w:rsidTr="00B74ADB">
        <w:tc>
          <w:tcPr>
            <w:tcW w:w="4839" w:type="dxa"/>
          </w:tcPr>
          <w:p w:rsidR="00B4105C" w:rsidRPr="00F45ABC" w:rsidRDefault="00B4105C" w:rsidP="00B4105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B4105C" w:rsidRPr="00F45AB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4105C" w:rsidRDefault="00B4105C" w:rsidP="00B4105C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>
              <w:t xml:space="preserve"> </w:t>
            </w:r>
            <w:r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2D5CD2"/>
    <w:rsid w:val="00331408"/>
    <w:rsid w:val="00363D8F"/>
    <w:rsid w:val="00385206"/>
    <w:rsid w:val="00385E26"/>
    <w:rsid w:val="003860FC"/>
    <w:rsid w:val="003C1489"/>
    <w:rsid w:val="00433CC6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50E47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8F3574"/>
    <w:rsid w:val="009111EA"/>
    <w:rsid w:val="00914E5A"/>
    <w:rsid w:val="00922F39"/>
    <w:rsid w:val="009238FF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105C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paragraph" w:styleId="BodyText">
    <w:name w:val="Body Text"/>
    <w:basedOn w:val="Normal"/>
    <w:link w:val="BodyTextChar"/>
    <w:rsid w:val="008F3574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F3574"/>
    <w:rPr>
      <w:rFonts w:ascii="Arial Armenian" w:eastAsia="Times New Roman" w:hAnsi="Arial Armenian" w:cs="Times New Roman"/>
      <w:sz w:val="16"/>
      <w:szCs w:val="20"/>
      <w:lang w:eastAsia="ru-RU"/>
    </w:rPr>
  </w:style>
  <w:style w:type="character" w:customStyle="1" w:styleId="ypks7kbdpwfgdykd3qb9">
    <w:name w:val="ypks7kbdpwfgdykd3qb9"/>
    <w:basedOn w:val="DefaultParagraphFont"/>
    <w:rsid w:val="00B4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6F954-0E1B-42AC-8037-1FB7FD38F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2026-05-12T05:53:00Z</dcterms:modified>
</cp:coreProperties>
</file>