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bookmarkStart w:id="0" w:name="_GoBack"/>
      <w:bookmarkEnd w:id="0"/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="006018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CE5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E2FA6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EE2FA6" w:rsidRPr="00EE2FA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2FA6">
        <w:rPr>
          <w:rFonts w:ascii="GHEA Grapalat" w:eastAsia="Times New Roman" w:hAnsi="GHEA Grapalat" w:cs="Sylfaen"/>
          <w:sz w:val="20"/>
          <w:szCs w:val="20"/>
          <w:lang w:val="ru-RU" w:eastAsia="ru-RU"/>
        </w:rPr>
        <w:t>ԷԱՃԱՊՁԲ</w:t>
      </w:r>
      <w:r w:rsidR="00EE2FA6" w:rsidRPr="00EE2FA6">
        <w:rPr>
          <w:rFonts w:ascii="GHEA Grapalat" w:eastAsia="Times New Roman" w:hAnsi="GHEA Grapalat" w:cs="Sylfaen"/>
          <w:sz w:val="20"/>
          <w:szCs w:val="20"/>
          <w:lang w:val="af-ZA" w:eastAsia="ru-RU"/>
        </w:rPr>
        <w:t>-24/13</w:t>
      </w:r>
      <w:r w:rsidR="00AE449E"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CE57E3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70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75"/>
        <w:gridCol w:w="235"/>
        <w:gridCol w:w="564"/>
        <w:gridCol w:w="720"/>
        <w:gridCol w:w="52"/>
        <w:gridCol w:w="144"/>
        <w:gridCol w:w="164"/>
        <w:gridCol w:w="90"/>
        <w:gridCol w:w="445"/>
        <w:gridCol w:w="86"/>
        <w:gridCol w:w="138"/>
        <w:gridCol w:w="142"/>
        <w:gridCol w:w="620"/>
        <w:gridCol w:w="9"/>
        <w:gridCol w:w="79"/>
        <w:gridCol w:w="46"/>
        <w:gridCol w:w="611"/>
        <w:gridCol w:w="200"/>
        <w:gridCol w:w="54"/>
        <w:gridCol w:w="612"/>
        <w:gridCol w:w="41"/>
        <w:gridCol w:w="359"/>
        <w:gridCol w:w="10"/>
        <w:gridCol w:w="58"/>
        <w:gridCol w:w="851"/>
        <w:gridCol w:w="283"/>
        <w:gridCol w:w="55"/>
        <w:gridCol w:w="162"/>
        <w:gridCol w:w="573"/>
        <w:gridCol w:w="36"/>
        <w:gridCol w:w="636"/>
        <w:gridCol w:w="379"/>
        <w:gridCol w:w="1562"/>
        <w:gridCol w:w="6"/>
        <w:gridCol w:w="10"/>
        <w:gridCol w:w="30"/>
        <w:gridCol w:w="37"/>
      </w:tblGrid>
      <w:tr w:rsidR="0022631D" w:rsidRPr="0022631D" w:rsidTr="000A3F59">
        <w:trPr>
          <w:gridAfter w:val="2"/>
          <w:wAfter w:w="67" w:type="dxa"/>
          <w:trHeight w:val="146"/>
        </w:trPr>
        <w:tc>
          <w:tcPr>
            <w:tcW w:w="60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32" w:type="dxa"/>
            <w:gridSpan w:val="3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0A3F59">
        <w:trPr>
          <w:gridAfter w:val="4"/>
          <w:wAfter w:w="83" w:type="dxa"/>
          <w:trHeight w:val="110"/>
        </w:trPr>
        <w:tc>
          <w:tcPr>
            <w:tcW w:w="60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0A3F59">
            <w:pPr>
              <w:widowControl w:val="0"/>
              <w:spacing w:before="0" w:after="0"/>
              <w:ind w:left="-107" w:right="-6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43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0A3F59">
        <w:trPr>
          <w:gridAfter w:val="4"/>
          <w:wAfter w:w="83" w:type="dxa"/>
          <w:trHeight w:val="175"/>
        </w:trPr>
        <w:tc>
          <w:tcPr>
            <w:tcW w:w="60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9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3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24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A3F59">
        <w:trPr>
          <w:gridAfter w:val="4"/>
          <w:wAfter w:w="83" w:type="dxa"/>
          <w:trHeight w:val="275"/>
        </w:trPr>
        <w:tc>
          <w:tcPr>
            <w:tcW w:w="6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E2FA6" w:rsidRPr="00EE2FA6" w:rsidTr="000A3F59">
        <w:trPr>
          <w:gridAfter w:val="4"/>
          <w:wAfter w:w="83" w:type="dxa"/>
          <w:trHeight w:val="1213"/>
        </w:trPr>
        <w:tc>
          <w:tcPr>
            <w:tcW w:w="602" w:type="dxa"/>
            <w:gridSpan w:val="2"/>
            <w:shd w:val="clear" w:color="auto" w:fill="auto"/>
            <w:vAlign w:val="center"/>
          </w:tcPr>
          <w:p w:rsidR="00EE2FA6" w:rsidRPr="0013073F" w:rsidRDefault="00EE2FA6" w:rsidP="00EE2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EE2FA6">
              <w:rPr>
                <w:rStyle w:val="ab"/>
                <w:rFonts w:ascii="GHEA Grapalat" w:hAnsi="GHEA Grapalat"/>
                <w:i w:val="0"/>
                <w:sz w:val="18"/>
                <w:lang w:val="hy-AM"/>
              </w:rPr>
              <w:t>Նորատուսի թիվ 2 մանկապարտեզ ՀՈԱԿ-ի համար բակային խաղ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22631D" w:rsidRDefault="00EE2FA6" w:rsidP="00EE2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դրամ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1</w:t>
            </w:r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1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jc w:val="center"/>
              <w:rPr>
                <w:rFonts w:ascii="GHEA Grapalat" w:hAnsi="GHEA Grapalat"/>
                <w:bCs/>
                <w:iCs/>
                <w:sz w:val="18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4"/>
                <w:lang w:val="ru-RU"/>
              </w:rPr>
              <w:t>2400000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jc w:val="center"/>
              <w:rPr>
                <w:rFonts w:ascii="GHEA Grapalat" w:hAnsi="GHEA Grapalat"/>
                <w:bCs/>
                <w:iCs/>
                <w:sz w:val="18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4"/>
                <w:lang w:val="ru-RU"/>
              </w:rPr>
              <w:t>2400000</w:t>
            </w: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EE2FA6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 xml:space="preserve">Համաձայն 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ru-RU" w:eastAsia="ru-RU"/>
              </w:rPr>
              <w:t>ԳՄԳՀ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af-ZA" w:eastAsia="ru-RU"/>
              </w:rPr>
              <w:t>-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ru-RU" w:eastAsia="ru-RU"/>
              </w:rPr>
              <w:t>ԷԱՃԱՊՁԲ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af-ZA" w:eastAsia="ru-RU"/>
              </w:rPr>
              <w:t>-24/13 ծածկագրով</w:t>
            </w:r>
            <w:r w:rsidRPr="00EE2FA6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 xml:space="preserve"> </w:t>
            </w:r>
            <w:r w:rsidRPr="00EE2FA6">
              <w:rPr>
                <w:rFonts w:ascii="GHEA Grapalat" w:eastAsia="Times New Roman" w:hAnsi="GHEA Grapalat"/>
                <w:sz w:val="18"/>
                <w:szCs w:val="16"/>
                <w:lang w:val="ru-RU" w:eastAsia="ru-RU"/>
              </w:rPr>
              <w:t xml:space="preserve">կնքված </w:t>
            </w:r>
            <w:r w:rsidRPr="00EE2FA6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>պայմանագրի</w:t>
            </w:r>
          </w:p>
        </w:tc>
        <w:tc>
          <w:tcPr>
            <w:tcW w:w="1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FA6" w:rsidRPr="00EE2FA6" w:rsidRDefault="00EE2FA6" w:rsidP="00EE2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EE2FA6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 xml:space="preserve">Համաձայն 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ԳՄԳՀ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af-ZA" w:eastAsia="ru-RU"/>
              </w:rPr>
              <w:t>-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ԷԱՃԱՊՁԲ</w:t>
            </w:r>
            <w:r w:rsidRPr="00EE2FA6">
              <w:rPr>
                <w:rFonts w:ascii="GHEA Grapalat" w:eastAsia="Times New Roman" w:hAnsi="GHEA Grapalat" w:cs="Sylfaen"/>
                <w:sz w:val="18"/>
                <w:szCs w:val="16"/>
                <w:lang w:val="af-ZA" w:eastAsia="ru-RU"/>
              </w:rPr>
              <w:t>-24/13 ծածկագրով</w:t>
            </w:r>
            <w:r w:rsidRPr="00EE2FA6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 xml:space="preserve"> կնքված պայմանագրի</w:t>
            </w:r>
          </w:p>
        </w:tc>
      </w:tr>
      <w:tr w:rsidR="00CD3561" w:rsidRPr="00EE2FA6" w:rsidTr="000A3F59">
        <w:trPr>
          <w:gridAfter w:val="2"/>
          <w:wAfter w:w="67" w:type="dxa"/>
          <w:trHeight w:val="169"/>
        </w:trPr>
        <w:tc>
          <w:tcPr>
            <w:tcW w:w="10634" w:type="dxa"/>
            <w:gridSpan w:val="36"/>
            <w:shd w:val="clear" w:color="auto" w:fill="99CCFF"/>
            <w:vAlign w:val="center"/>
          </w:tcPr>
          <w:p w:rsidR="00CD3561" w:rsidRPr="005F68FC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561" w:rsidRPr="00EE2FA6" w:rsidTr="000A3F59">
        <w:trPr>
          <w:gridAfter w:val="2"/>
          <w:wAfter w:w="67" w:type="dxa"/>
          <w:trHeight w:val="50"/>
        </w:trPr>
        <w:tc>
          <w:tcPr>
            <w:tcW w:w="41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A95E37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A95E37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3561" w:rsidRPr="00EE2FA6" w:rsidTr="000A3F59">
        <w:trPr>
          <w:gridAfter w:val="2"/>
          <w:wAfter w:w="67" w:type="dxa"/>
          <w:trHeight w:val="196"/>
        </w:trPr>
        <w:tc>
          <w:tcPr>
            <w:tcW w:w="1063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3561" w:rsidRPr="00A95E37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561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7" w:type="dxa"/>
          <w:trHeight w:val="155"/>
        </w:trPr>
        <w:tc>
          <w:tcPr>
            <w:tcW w:w="69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3561" w:rsidRPr="00A95E37" w:rsidRDefault="0044199D" w:rsidP="004419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="00CD356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CD356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D356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D3561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7" w:type="dxa"/>
          <w:trHeight w:val="16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1610F7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D3561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7" w:type="dxa"/>
          <w:trHeight w:val="50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83" w:type="dxa"/>
          <w:trHeight w:val="47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D3561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83" w:type="dxa"/>
          <w:trHeight w:val="4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D3561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83" w:type="dxa"/>
          <w:trHeight w:val="50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0A3F59">
        <w:trPr>
          <w:gridAfter w:val="2"/>
          <w:wAfter w:w="67" w:type="dxa"/>
          <w:trHeight w:val="54"/>
        </w:trPr>
        <w:tc>
          <w:tcPr>
            <w:tcW w:w="10634" w:type="dxa"/>
            <w:gridSpan w:val="36"/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0A3F59">
        <w:trPr>
          <w:gridAfter w:val="3"/>
          <w:wAfter w:w="77" w:type="dxa"/>
          <w:trHeight w:val="605"/>
        </w:trPr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2" w:type="dxa"/>
            <w:gridSpan w:val="22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D3561" w:rsidRPr="0022631D" w:rsidTr="000A3F59">
        <w:trPr>
          <w:gridAfter w:val="4"/>
          <w:wAfter w:w="83" w:type="dxa"/>
          <w:trHeight w:val="365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9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D3561" w:rsidRPr="0022631D" w:rsidTr="000A3F59">
        <w:trPr>
          <w:gridAfter w:val="3"/>
          <w:wAfter w:w="77" w:type="dxa"/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3561" w:rsidRPr="0044199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44199D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223" w:type="dxa"/>
            <w:gridSpan w:val="31"/>
            <w:shd w:val="clear" w:color="auto" w:fill="auto"/>
            <w:vAlign w:val="center"/>
          </w:tcPr>
          <w:p w:rsidR="00CD3561" w:rsidRPr="0044199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</w:p>
        </w:tc>
      </w:tr>
      <w:tr w:rsidR="0044199D" w:rsidRPr="0022631D" w:rsidTr="000A3F59">
        <w:trPr>
          <w:gridAfter w:val="4"/>
          <w:wAfter w:w="83" w:type="dxa"/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18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es-ES"/>
              </w:rPr>
            </w:pPr>
            <w:r w:rsidRPr="0044199D">
              <w:rPr>
                <w:rFonts w:ascii="GHEA Grapalat" w:hAnsi="GHEA Grapalat"/>
                <w:b/>
                <w:bCs/>
                <w:sz w:val="18"/>
                <w:szCs w:val="16"/>
                <w:lang w:val="es-ES"/>
              </w:rPr>
              <w:t>1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«Քիդ Սպորտ»</w:t>
            </w:r>
            <w:r w:rsidRPr="0044199D">
              <w:rPr>
                <w:rFonts w:ascii="GHEA Grapalat" w:hAnsi="GHEA Grapalat"/>
                <w:sz w:val="18"/>
                <w:szCs w:val="16"/>
                <w:lang w:val="hy-AM"/>
              </w:rPr>
              <w:t>ՍՊԸ</w:t>
            </w:r>
          </w:p>
        </w:tc>
        <w:tc>
          <w:tcPr>
            <w:tcW w:w="2414" w:type="dxa"/>
            <w:gridSpan w:val="10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1600000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320000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1920000</w:t>
            </w:r>
          </w:p>
        </w:tc>
      </w:tr>
      <w:tr w:rsidR="0044199D" w:rsidRPr="0022631D" w:rsidTr="000A3F59">
        <w:trPr>
          <w:gridAfter w:val="4"/>
          <w:wAfter w:w="83" w:type="dxa"/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18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44199D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2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«</w:t>
            </w:r>
            <w:r w:rsidRPr="0044199D">
              <w:rPr>
                <w:rFonts w:ascii="GHEA Grapalat" w:hAnsi="GHEA Grapalat"/>
                <w:sz w:val="18"/>
                <w:szCs w:val="16"/>
                <w:lang w:val="hy-AM"/>
              </w:rPr>
              <w:t>ԳՈՌ ՄԱՆ</w:t>
            </w: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»</w:t>
            </w:r>
            <w:r w:rsidRPr="0044199D">
              <w:rPr>
                <w:rFonts w:ascii="GHEA Grapalat" w:hAnsi="GHEA Grapalat"/>
                <w:sz w:val="18"/>
                <w:szCs w:val="16"/>
                <w:lang w:val="hy-AM"/>
              </w:rPr>
              <w:t xml:space="preserve"> ՍՊԸ</w:t>
            </w:r>
          </w:p>
        </w:tc>
        <w:tc>
          <w:tcPr>
            <w:tcW w:w="2414" w:type="dxa"/>
            <w:gridSpan w:val="10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1689000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337800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2026800</w:t>
            </w:r>
          </w:p>
        </w:tc>
      </w:tr>
      <w:tr w:rsidR="0044199D" w:rsidRPr="0022631D" w:rsidTr="000A3F59">
        <w:trPr>
          <w:gridAfter w:val="4"/>
          <w:wAfter w:w="83" w:type="dxa"/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18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44199D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3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LA IMPORT LLC</w:t>
            </w:r>
          </w:p>
        </w:tc>
        <w:tc>
          <w:tcPr>
            <w:tcW w:w="2414" w:type="dxa"/>
            <w:gridSpan w:val="10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1600000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320000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4199D" w:rsidRPr="0044199D" w:rsidRDefault="0044199D" w:rsidP="0044199D">
            <w:pPr>
              <w:spacing w:before="0" w:after="0"/>
              <w:ind w:right="25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1920000</w:t>
            </w:r>
          </w:p>
        </w:tc>
      </w:tr>
      <w:tr w:rsidR="00CD3561" w:rsidRPr="0022631D" w:rsidTr="000A3F59">
        <w:trPr>
          <w:gridAfter w:val="2"/>
          <w:wAfter w:w="67" w:type="dxa"/>
          <w:trHeight w:val="50"/>
        </w:trPr>
        <w:tc>
          <w:tcPr>
            <w:tcW w:w="10634" w:type="dxa"/>
            <w:gridSpan w:val="36"/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0A3F59">
        <w:trPr>
          <w:gridAfter w:val="2"/>
          <w:wAfter w:w="67" w:type="dxa"/>
        </w:trPr>
        <w:tc>
          <w:tcPr>
            <w:tcW w:w="106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D3561" w:rsidRPr="0022631D" w:rsidTr="000A3F59">
        <w:trPr>
          <w:gridAfter w:val="2"/>
          <w:wAfter w:w="67" w:type="dxa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34" w:type="dxa"/>
            <w:gridSpan w:val="6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0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D3561" w:rsidRPr="0022631D" w:rsidTr="000A3F59">
        <w:trPr>
          <w:gridAfter w:val="2"/>
          <w:wAfter w:w="67" w:type="dxa"/>
          <w:trHeight w:val="601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01898" w:rsidRPr="0022631D" w:rsidTr="000A3F59">
        <w:trPr>
          <w:gridAfter w:val="2"/>
          <w:wAfter w:w="67" w:type="dxa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1898" w:rsidRPr="0044199D" w:rsidRDefault="0044199D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1898" w:rsidRPr="00601898" w:rsidRDefault="00601898" w:rsidP="006018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1898">
              <w:rPr>
                <w:rFonts w:ascii="GHEA Grapalat" w:hAnsi="GHEA Grapalat"/>
                <w:sz w:val="14"/>
                <w:lang w:val="hy-AM"/>
              </w:rPr>
              <w:t>LA IMPORT LLC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1898" w:rsidRPr="0022631D" w:rsidRDefault="00601898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1898" w:rsidRPr="00601898" w:rsidRDefault="00601898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</w:p>
        </w:tc>
        <w:tc>
          <w:tcPr>
            <w:tcW w:w="25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1898" w:rsidRPr="0022631D" w:rsidRDefault="00601898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</w:p>
        </w:tc>
        <w:tc>
          <w:tcPr>
            <w:tcW w:w="19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1898" w:rsidRPr="0022631D" w:rsidRDefault="00601898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</w:p>
        </w:tc>
      </w:tr>
      <w:tr w:rsidR="00CD3561" w:rsidRPr="0022631D" w:rsidTr="000A3F59">
        <w:trPr>
          <w:gridAfter w:val="2"/>
          <w:wAfter w:w="67" w:type="dxa"/>
          <w:trHeight w:val="331"/>
        </w:trPr>
        <w:tc>
          <w:tcPr>
            <w:tcW w:w="2571" w:type="dxa"/>
            <w:gridSpan w:val="9"/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3" w:type="dxa"/>
            <w:gridSpan w:val="27"/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D3561" w:rsidRPr="0022631D" w:rsidTr="000A3F59">
        <w:trPr>
          <w:gridAfter w:val="2"/>
          <w:wAfter w:w="67" w:type="dxa"/>
          <w:trHeight w:val="289"/>
        </w:trPr>
        <w:tc>
          <w:tcPr>
            <w:tcW w:w="1063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0A3F59">
        <w:trPr>
          <w:gridAfter w:val="2"/>
          <w:wAfter w:w="67" w:type="dxa"/>
          <w:trHeight w:val="346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3102E" w:rsidRDefault="0044199D" w:rsidP="004419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D3561" w:rsidRPr="0022631D" w:rsidTr="000A3F59">
        <w:trPr>
          <w:gridAfter w:val="2"/>
          <w:wAfter w:w="67" w:type="dxa"/>
          <w:trHeight w:val="92"/>
        </w:trPr>
        <w:tc>
          <w:tcPr>
            <w:tcW w:w="4747" w:type="dxa"/>
            <w:gridSpan w:val="18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CD3561" w:rsidRPr="0022631D" w:rsidTr="000A3F59">
        <w:trPr>
          <w:gridAfter w:val="2"/>
          <w:wAfter w:w="67" w:type="dxa"/>
          <w:trHeight w:val="50"/>
        </w:trPr>
        <w:tc>
          <w:tcPr>
            <w:tcW w:w="474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601898" w:rsidRDefault="0044199D" w:rsidP="004419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="006018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6018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</w:p>
        </w:tc>
        <w:tc>
          <w:tcPr>
            <w:tcW w:w="2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601898" w:rsidRDefault="0044199D" w:rsidP="004419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6018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6018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</w:p>
        </w:tc>
      </w:tr>
      <w:tr w:rsidR="00CD3561" w:rsidRPr="0022631D" w:rsidTr="000A3F59">
        <w:trPr>
          <w:gridAfter w:val="2"/>
          <w:wAfter w:w="67" w:type="dxa"/>
          <w:trHeight w:val="52"/>
        </w:trPr>
        <w:tc>
          <w:tcPr>
            <w:tcW w:w="10634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561" w:rsidRPr="003E5295" w:rsidRDefault="00CD3561" w:rsidP="004419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 w:rsidR="00385E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="0044199D" w:rsidRPr="004419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 w:rsidR="00385E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4199D" w:rsidRPr="004419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385E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CD3561" w:rsidRPr="0022631D" w:rsidTr="000A3F59">
        <w:trPr>
          <w:gridAfter w:val="2"/>
          <w:wAfter w:w="67" w:type="dxa"/>
          <w:trHeight w:val="106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AD177F" w:rsidRDefault="0044199D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</w:t>
            </w:r>
            <w:r w:rsidR="00CD3561"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53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CD3561"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D3561"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D3561" w:rsidRPr="0022631D" w:rsidTr="000A3F59">
        <w:trPr>
          <w:gridAfter w:val="2"/>
          <w:wAfter w:w="67" w:type="dxa"/>
          <w:trHeight w:val="50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3102E" w:rsidRDefault="00241048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853B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D356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D3561" w:rsidRPr="0022631D" w:rsidTr="000A3F59">
        <w:trPr>
          <w:gridAfter w:val="2"/>
          <w:wAfter w:w="67" w:type="dxa"/>
          <w:trHeight w:val="151"/>
        </w:trPr>
        <w:tc>
          <w:tcPr>
            <w:tcW w:w="10634" w:type="dxa"/>
            <w:gridSpan w:val="36"/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0A3F59">
        <w:trPr>
          <w:gridAfter w:val="2"/>
          <w:wAfter w:w="67" w:type="dxa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54" w:type="dxa"/>
            <w:gridSpan w:val="7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53" w:type="dxa"/>
            <w:gridSpan w:val="28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D3561" w:rsidRPr="0022631D" w:rsidTr="000A3F59">
        <w:trPr>
          <w:gridAfter w:val="2"/>
          <w:wAfter w:w="67" w:type="dxa"/>
          <w:trHeight w:val="237"/>
        </w:trPr>
        <w:tc>
          <w:tcPr>
            <w:tcW w:w="527" w:type="dxa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7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9" w:type="dxa"/>
            <w:gridSpan w:val="5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29" w:type="dxa"/>
            <w:gridSpan w:val="6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D3561" w:rsidRPr="0022631D" w:rsidTr="000A3F59">
        <w:trPr>
          <w:gridAfter w:val="2"/>
          <w:wAfter w:w="67" w:type="dxa"/>
          <w:trHeight w:val="238"/>
        </w:trPr>
        <w:tc>
          <w:tcPr>
            <w:tcW w:w="527" w:type="dxa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7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9" w:type="dxa"/>
            <w:gridSpan w:val="6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D3561" w:rsidRPr="0022631D" w:rsidTr="000A3F59">
        <w:trPr>
          <w:gridAfter w:val="4"/>
          <w:wAfter w:w="83" w:type="dxa"/>
          <w:trHeight w:val="520"/>
        </w:trPr>
        <w:tc>
          <w:tcPr>
            <w:tcW w:w="5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3102E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A3F59" w:rsidRPr="00C2080F" w:rsidTr="000A3F59">
        <w:trPr>
          <w:gridAfter w:val="4"/>
          <w:wAfter w:w="83" w:type="dxa"/>
          <w:trHeight w:val="123"/>
        </w:trPr>
        <w:tc>
          <w:tcPr>
            <w:tcW w:w="527" w:type="dxa"/>
            <w:shd w:val="clear" w:color="auto" w:fill="auto"/>
            <w:vAlign w:val="center"/>
          </w:tcPr>
          <w:p w:rsidR="000A3F59" w:rsidRPr="0022631D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54" w:type="dxa"/>
            <w:gridSpan w:val="7"/>
            <w:shd w:val="clear" w:color="auto" w:fill="auto"/>
            <w:vAlign w:val="center"/>
          </w:tcPr>
          <w:p w:rsidR="000A3F59" w:rsidRPr="0044199D" w:rsidRDefault="000A3F59" w:rsidP="000A3F59">
            <w:pPr>
              <w:spacing w:before="0" w:after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4199D">
              <w:rPr>
                <w:rFonts w:ascii="GHEA Grapalat" w:hAnsi="GHEA Grapalat"/>
                <w:sz w:val="18"/>
                <w:szCs w:val="16"/>
                <w:lang w:val="ru-RU"/>
              </w:rPr>
              <w:t>«Քիդ Սպորտ»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44199D">
              <w:rPr>
                <w:rFonts w:ascii="GHEA Grapalat" w:hAnsi="GHEA Grapalat"/>
                <w:sz w:val="18"/>
                <w:szCs w:val="16"/>
                <w:lang w:val="hy-AM"/>
              </w:rPr>
              <w:t>ՍՊԸ</w:t>
            </w:r>
          </w:p>
        </w:tc>
        <w:tc>
          <w:tcPr>
            <w:tcW w:w="1609" w:type="dxa"/>
            <w:gridSpan w:val="8"/>
            <w:shd w:val="clear" w:color="auto" w:fill="auto"/>
            <w:vAlign w:val="center"/>
          </w:tcPr>
          <w:p w:rsidR="000A3F59" w:rsidRPr="00CE57E3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ԳՄԳՀ-ԷԱՃԱՊՁԲ-24/13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A3F59" w:rsidRPr="0023102E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0A3F59" w:rsidRPr="00CE57E3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.04.2024 թվականից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օրացուցային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A3F59" w:rsidRPr="00151FFD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--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0A3F59" w:rsidRPr="00C2080F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19200000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A3F59" w:rsidRPr="00C2080F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19200000</w:t>
            </w:r>
          </w:p>
        </w:tc>
      </w:tr>
      <w:tr w:rsidR="00C2080F" w:rsidRPr="00C2080F" w:rsidTr="000A3F59">
        <w:trPr>
          <w:gridAfter w:val="2"/>
          <w:wAfter w:w="67" w:type="dxa"/>
          <w:trHeight w:val="150"/>
        </w:trPr>
        <w:tc>
          <w:tcPr>
            <w:tcW w:w="10634" w:type="dxa"/>
            <w:gridSpan w:val="36"/>
            <w:shd w:val="clear" w:color="auto" w:fill="auto"/>
            <w:vAlign w:val="center"/>
          </w:tcPr>
          <w:p w:rsidR="00C2080F" w:rsidRPr="00601898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C2080F" w:rsidRPr="0022631D" w:rsidTr="000A3F59">
        <w:trPr>
          <w:gridAfter w:val="1"/>
          <w:wAfter w:w="37" w:type="dxa"/>
          <w:trHeight w:val="1213"/>
        </w:trPr>
        <w:tc>
          <w:tcPr>
            <w:tcW w:w="5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F41595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F41595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F41595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0A3F59" w:rsidRPr="0022631D" w:rsidTr="000A3F59">
        <w:trPr>
          <w:gridAfter w:val="1"/>
          <w:wAfter w:w="37" w:type="dxa"/>
          <w:trHeight w:val="155"/>
        </w:trPr>
        <w:tc>
          <w:tcPr>
            <w:tcW w:w="5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F59" w:rsidRPr="00151FFD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1F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F59" w:rsidRPr="000A3F59" w:rsidRDefault="000A3F59" w:rsidP="000A3F5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F59">
              <w:rPr>
                <w:rFonts w:ascii="GHEA Grapalat" w:hAnsi="GHEA Grapalat"/>
                <w:sz w:val="18"/>
                <w:szCs w:val="18"/>
                <w:lang w:val="ru-RU"/>
              </w:rPr>
              <w:t>«Քիդ Սպորտ»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A3F59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F59" w:rsidRPr="000A3F59" w:rsidRDefault="000A3F59" w:rsidP="000A3F59">
            <w:pPr>
              <w:spacing w:before="0" w:after="0"/>
              <w:ind w:left="21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F59">
              <w:rPr>
                <w:rFonts w:ascii="GHEA Grapalat" w:hAnsi="GHEA Grapalat"/>
                <w:sz w:val="18"/>
                <w:szCs w:val="18"/>
                <w:lang w:val="hy-AM"/>
              </w:rPr>
              <w:t>Ք.Երևան, Նորք Մարաշ, Արմենակ Արմենակյան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125, 22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F59" w:rsidRPr="000A3F59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A3F59">
              <w:rPr>
                <w:rFonts w:ascii="GHEA Grapalat" w:hAnsi="GHEA Grapalat"/>
                <w:sz w:val="18"/>
                <w:szCs w:val="18"/>
                <w:lang w:val="ru-RU"/>
              </w:rPr>
              <w:t>info@kidsport.am</w:t>
            </w:r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F59" w:rsidRPr="000A3F59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0A3F59">
              <w:rPr>
                <w:rFonts w:ascii="GHEA Grapalat" w:eastAsia="DejaVuSans-Bold" w:hAnsi="GHEA Grapalat" w:cs="DejaVuSans-Bold"/>
                <w:bCs/>
                <w:sz w:val="18"/>
                <w:szCs w:val="18"/>
                <w:lang w:val="ru-RU"/>
              </w:rPr>
              <w:t>1570092597790100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F59" w:rsidRPr="000A3F59" w:rsidRDefault="000A3F59" w:rsidP="000A3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0A3F59">
              <w:rPr>
                <w:rFonts w:ascii="GHEA Grapalat" w:eastAsia="DejaVuSans-Bold" w:hAnsi="GHEA Grapalat" w:cs="DejaVuSans-Bold"/>
                <w:bCs/>
                <w:sz w:val="18"/>
                <w:szCs w:val="18"/>
                <w:lang w:val="ru-RU"/>
              </w:rPr>
              <w:t>00518325</w:t>
            </w:r>
          </w:p>
        </w:tc>
      </w:tr>
      <w:tr w:rsidR="00C2080F" w:rsidRPr="0022631D" w:rsidTr="000A3F59">
        <w:trPr>
          <w:trHeight w:val="288"/>
        </w:trPr>
        <w:tc>
          <w:tcPr>
            <w:tcW w:w="10701" w:type="dxa"/>
            <w:gridSpan w:val="38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080F" w:rsidRPr="0022631D" w:rsidTr="000A3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2080F" w:rsidRPr="0022631D" w:rsidTr="000A3F59">
        <w:trPr>
          <w:trHeight w:val="288"/>
        </w:trPr>
        <w:tc>
          <w:tcPr>
            <w:tcW w:w="10701" w:type="dxa"/>
            <w:gridSpan w:val="38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080F" w:rsidRPr="00E56328" w:rsidTr="000A3F59">
        <w:trPr>
          <w:trHeight w:val="288"/>
        </w:trPr>
        <w:tc>
          <w:tcPr>
            <w:tcW w:w="10701" w:type="dxa"/>
            <w:gridSpan w:val="38"/>
            <w:shd w:val="clear" w:color="auto" w:fill="auto"/>
            <w:vAlign w:val="center"/>
          </w:tcPr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C2080F" w:rsidRPr="00E56328" w:rsidTr="000A3F59">
        <w:trPr>
          <w:trHeight w:val="288"/>
        </w:trPr>
        <w:tc>
          <w:tcPr>
            <w:tcW w:w="10701" w:type="dxa"/>
            <w:gridSpan w:val="38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80F" w:rsidRPr="00E56328" w:rsidTr="000A3F59">
        <w:trPr>
          <w:trHeight w:val="619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080F" w:rsidRPr="0013073F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4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E56328" w:rsidTr="000A3F59">
        <w:trPr>
          <w:trHeight w:val="288"/>
        </w:trPr>
        <w:tc>
          <w:tcPr>
            <w:tcW w:w="10701" w:type="dxa"/>
            <w:gridSpan w:val="38"/>
            <w:shd w:val="clear" w:color="auto" w:fill="99CCFF"/>
            <w:vAlign w:val="center"/>
          </w:tcPr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2080F" w:rsidRPr="00E56328" w:rsidTr="000A3F59">
        <w:trPr>
          <w:trHeight w:val="592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13073F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8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E56328" w:rsidTr="000A3F59">
        <w:trPr>
          <w:trHeight w:val="288"/>
        </w:trPr>
        <w:tc>
          <w:tcPr>
            <w:tcW w:w="107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2080F" w:rsidRPr="00E56328" w:rsidTr="000A3F59">
        <w:trPr>
          <w:trHeight w:val="427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13073F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8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E56328" w:rsidTr="000A3F59">
        <w:trPr>
          <w:trHeight w:val="288"/>
        </w:trPr>
        <w:tc>
          <w:tcPr>
            <w:tcW w:w="10701" w:type="dxa"/>
            <w:gridSpan w:val="38"/>
            <w:shd w:val="clear" w:color="auto" w:fill="99CCFF"/>
            <w:vAlign w:val="center"/>
          </w:tcPr>
          <w:p w:rsidR="00C2080F" w:rsidRPr="00E56328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80F" w:rsidRPr="0022631D" w:rsidTr="000A3F59">
        <w:trPr>
          <w:trHeight w:val="427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8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22631D" w:rsidTr="000A3F59">
        <w:trPr>
          <w:trHeight w:val="288"/>
        </w:trPr>
        <w:tc>
          <w:tcPr>
            <w:tcW w:w="10701" w:type="dxa"/>
            <w:gridSpan w:val="38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080F" w:rsidRPr="0022631D" w:rsidTr="000A3F59">
        <w:trPr>
          <w:trHeight w:val="227"/>
        </w:trPr>
        <w:tc>
          <w:tcPr>
            <w:tcW w:w="10701" w:type="dxa"/>
            <w:gridSpan w:val="38"/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080F" w:rsidRPr="0022631D" w:rsidTr="000A3F59">
        <w:trPr>
          <w:trHeight w:val="47"/>
        </w:trPr>
        <w:tc>
          <w:tcPr>
            <w:tcW w:w="3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2080F" w:rsidRPr="0022631D" w:rsidTr="000A3F59">
        <w:trPr>
          <w:trHeight w:val="47"/>
        </w:trPr>
        <w:tc>
          <w:tcPr>
            <w:tcW w:w="3102" w:type="dxa"/>
            <w:gridSpan w:val="11"/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Սեդա Թամամավեյան</w:t>
            </w:r>
          </w:p>
        </w:tc>
        <w:tc>
          <w:tcPr>
            <w:tcW w:w="4168" w:type="dxa"/>
            <w:gridSpan w:val="17"/>
            <w:shd w:val="clear" w:color="auto" w:fill="auto"/>
            <w:vAlign w:val="center"/>
          </w:tcPr>
          <w:p w:rsidR="00C2080F" w:rsidRPr="0013073F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3431" w:type="dxa"/>
            <w:gridSpan w:val="10"/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0F" w:rsidRDefault="00EE7B0F" w:rsidP="0022631D">
      <w:pPr>
        <w:spacing w:before="0" w:after="0"/>
      </w:pPr>
      <w:r>
        <w:separator/>
      </w:r>
    </w:p>
  </w:endnote>
  <w:endnote w:type="continuationSeparator" w:id="0">
    <w:p w:rsidR="00EE7B0F" w:rsidRDefault="00EE7B0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HEA Mariam">
    <w:altName w:val="Arial Unicode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0F" w:rsidRDefault="00EE7B0F" w:rsidP="0022631D">
      <w:pPr>
        <w:spacing w:before="0" w:after="0"/>
      </w:pPr>
      <w:r>
        <w:separator/>
      </w:r>
    </w:p>
  </w:footnote>
  <w:footnote w:type="continuationSeparator" w:id="0">
    <w:p w:rsidR="00EE7B0F" w:rsidRDefault="00EE7B0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3F59"/>
    <w:rsid w:val="000B0199"/>
    <w:rsid w:val="000E4FF1"/>
    <w:rsid w:val="000F376D"/>
    <w:rsid w:val="001021B0"/>
    <w:rsid w:val="0013073F"/>
    <w:rsid w:val="00151FFD"/>
    <w:rsid w:val="001610F7"/>
    <w:rsid w:val="0018422F"/>
    <w:rsid w:val="00192434"/>
    <w:rsid w:val="001A1999"/>
    <w:rsid w:val="001C1BE1"/>
    <w:rsid w:val="001D182C"/>
    <w:rsid w:val="001D2E96"/>
    <w:rsid w:val="001E0091"/>
    <w:rsid w:val="001F0365"/>
    <w:rsid w:val="0022631D"/>
    <w:rsid w:val="0023102E"/>
    <w:rsid w:val="00241048"/>
    <w:rsid w:val="0027069A"/>
    <w:rsid w:val="002726F2"/>
    <w:rsid w:val="00295B92"/>
    <w:rsid w:val="002E4E6F"/>
    <w:rsid w:val="002F16CC"/>
    <w:rsid w:val="002F1FEB"/>
    <w:rsid w:val="00303EC8"/>
    <w:rsid w:val="003578FB"/>
    <w:rsid w:val="00371B1D"/>
    <w:rsid w:val="00385E79"/>
    <w:rsid w:val="003B2758"/>
    <w:rsid w:val="003D26F5"/>
    <w:rsid w:val="003E3D40"/>
    <w:rsid w:val="003E5295"/>
    <w:rsid w:val="003E6978"/>
    <w:rsid w:val="00416283"/>
    <w:rsid w:val="00433E3C"/>
    <w:rsid w:val="0044199D"/>
    <w:rsid w:val="00453B1C"/>
    <w:rsid w:val="00472069"/>
    <w:rsid w:val="00474C2F"/>
    <w:rsid w:val="004764CD"/>
    <w:rsid w:val="004875E0"/>
    <w:rsid w:val="004D078F"/>
    <w:rsid w:val="004D5D86"/>
    <w:rsid w:val="004E376E"/>
    <w:rsid w:val="00503BCC"/>
    <w:rsid w:val="00521AC2"/>
    <w:rsid w:val="00546023"/>
    <w:rsid w:val="005737F9"/>
    <w:rsid w:val="005D5FBD"/>
    <w:rsid w:val="005E51B1"/>
    <w:rsid w:val="005F68FC"/>
    <w:rsid w:val="005F7FA0"/>
    <w:rsid w:val="00601898"/>
    <w:rsid w:val="00607C9A"/>
    <w:rsid w:val="006108EB"/>
    <w:rsid w:val="0061525F"/>
    <w:rsid w:val="006177EB"/>
    <w:rsid w:val="00646760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732E7"/>
    <w:rsid w:val="0078682E"/>
    <w:rsid w:val="00806D1D"/>
    <w:rsid w:val="0081420B"/>
    <w:rsid w:val="00853BBB"/>
    <w:rsid w:val="008C4E62"/>
    <w:rsid w:val="008E493A"/>
    <w:rsid w:val="00920879"/>
    <w:rsid w:val="00931DBC"/>
    <w:rsid w:val="00942E51"/>
    <w:rsid w:val="009539E8"/>
    <w:rsid w:val="009C5E0F"/>
    <w:rsid w:val="009E75FF"/>
    <w:rsid w:val="00A306F5"/>
    <w:rsid w:val="00A31820"/>
    <w:rsid w:val="00A95E37"/>
    <w:rsid w:val="00AA32E4"/>
    <w:rsid w:val="00AD07B9"/>
    <w:rsid w:val="00AD177F"/>
    <w:rsid w:val="00AD59DC"/>
    <w:rsid w:val="00AE08D5"/>
    <w:rsid w:val="00AE449E"/>
    <w:rsid w:val="00B226A7"/>
    <w:rsid w:val="00B75762"/>
    <w:rsid w:val="00B77B96"/>
    <w:rsid w:val="00B91DE2"/>
    <w:rsid w:val="00B94EA2"/>
    <w:rsid w:val="00BA03B0"/>
    <w:rsid w:val="00BB0A93"/>
    <w:rsid w:val="00BD3D4E"/>
    <w:rsid w:val="00BD4104"/>
    <w:rsid w:val="00BF1465"/>
    <w:rsid w:val="00BF4745"/>
    <w:rsid w:val="00C12F3A"/>
    <w:rsid w:val="00C2080F"/>
    <w:rsid w:val="00C339FB"/>
    <w:rsid w:val="00C57DC3"/>
    <w:rsid w:val="00C84DF7"/>
    <w:rsid w:val="00C96337"/>
    <w:rsid w:val="00C96BED"/>
    <w:rsid w:val="00CB44D2"/>
    <w:rsid w:val="00CC1F23"/>
    <w:rsid w:val="00CD3561"/>
    <w:rsid w:val="00CE57E3"/>
    <w:rsid w:val="00CF1F70"/>
    <w:rsid w:val="00D108B2"/>
    <w:rsid w:val="00D139AB"/>
    <w:rsid w:val="00D350DE"/>
    <w:rsid w:val="00D36189"/>
    <w:rsid w:val="00D64370"/>
    <w:rsid w:val="00D80C64"/>
    <w:rsid w:val="00DE06F1"/>
    <w:rsid w:val="00E05F24"/>
    <w:rsid w:val="00E23627"/>
    <w:rsid w:val="00E243EA"/>
    <w:rsid w:val="00E33A25"/>
    <w:rsid w:val="00E4188B"/>
    <w:rsid w:val="00E54C4D"/>
    <w:rsid w:val="00E56328"/>
    <w:rsid w:val="00E75A4F"/>
    <w:rsid w:val="00EA01A2"/>
    <w:rsid w:val="00EA568C"/>
    <w:rsid w:val="00EA767F"/>
    <w:rsid w:val="00EB59EE"/>
    <w:rsid w:val="00EC20E7"/>
    <w:rsid w:val="00EE2FA6"/>
    <w:rsid w:val="00EE7B0F"/>
    <w:rsid w:val="00EF16D0"/>
    <w:rsid w:val="00F10AFE"/>
    <w:rsid w:val="00F31004"/>
    <w:rsid w:val="00F41595"/>
    <w:rsid w:val="00F5677A"/>
    <w:rsid w:val="00F64167"/>
    <w:rsid w:val="00F6673B"/>
    <w:rsid w:val="00F755CB"/>
    <w:rsid w:val="00F77AAD"/>
    <w:rsid w:val="00F80AE1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60633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01898"/>
    <w:rPr>
      <w:color w:val="0000FF"/>
      <w:u w:val="single"/>
    </w:rPr>
  </w:style>
  <w:style w:type="character" w:styleId="ab">
    <w:name w:val="Emphasis"/>
    <w:basedOn w:val="a0"/>
    <w:qFormat/>
    <w:rsid w:val="00EE2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8748-6647-4414-A1E2-AD423D1A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36</cp:revision>
  <cp:lastPrinted>2024-04-08T12:55:00Z</cp:lastPrinted>
  <dcterms:created xsi:type="dcterms:W3CDTF">2021-06-28T12:08:00Z</dcterms:created>
  <dcterms:modified xsi:type="dcterms:W3CDTF">2024-04-29T06:22:00Z</dcterms:modified>
</cp:coreProperties>
</file>