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E8AC5" w14:textId="77777777" w:rsidR="00F9369D" w:rsidRPr="0030540D" w:rsidRDefault="00F9369D" w:rsidP="00F9369D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i/>
          <w:color w:val="000000"/>
          <w:lang w:val="ru-RU" w:eastAsia="ru-RU"/>
        </w:rPr>
      </w:pPr>
    </w:p>
    <w:p w14:paraId="651E93D6" w14:textId="77777777" w:rsidR="00F9369D" w:rsidRPr="0030540D" w:rsidRDefault="00F9369D" w:rsidP="00F9369D">
      <w:pPr>
        <w:spacing w:after="0" w:line="240" w:lineRule="auto"/>
        <w:jc w:val="right"/>
        <w:rPr>
          <w:rFonts w:ascii="Sylfaen" w:eastAsia="Times New Roman" w:hAnsi="Sylfaen" w:cs="Times New Roman"/>
          <w:lang w:eastAsia="ru-RU"/>
        </w:rPr>
      </w:pPr>
    </w:p>
    <w:p w14:paraId="611A64A3" w14:textId="77777777" w:rsidR="00F9369D" w:rsidRPr="0030540D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lang w:val="af-ZA" w:eastAsia="ru-RU"/>
        </w:rPr>
      </w:pPr>
    </w:p>
    <w:p w14:paraId="51D9816C" w14:textId="77777777" w:rsidR="0030540D" w:rsidRPr="0030540D" w:rsidRDefault="0030540D" w:rsidP="0030540D">
      <w:pPr>
        <w:spacing w:after="0" w:line="240" w:lineRule="auto"/>
        <w:jc w:val="right"/>
        <w:rPr>
          <w:rFonts w:ascii="Sylfaen" w:eastAsia="Times New Roman" w:hAnsi="Sylfaen" w:cs="Times New Roman"/>
          <w:lang w:eastAsia="ru-RU"/>
        </w:rPr>
      </w:pPr>
    </w:p>
    <w:p w14:paraId="2046F42A" w14:textId="77777777" w:rsidR="0030540D" w:rsidRPr="0030540D" w:rsidRDefault="0030540D" w:rsidP="0030540D">
      <w:pPr>
        <w:spacing w:after="240" w:line="360" w:lineRule="auto"/>
        <w:ind w:firstLine="709"/>
        <w:jc w:val="center"/>
        <w:rPr>
          <w:rFonts w:ascii="Sylfaen" w:hAnsi="Sylfaen" w:cs="Sylfaen"/>
          <w:b/>
          <w:lang w:val="af-ZA"/>
        </w:rPr>
      </w:pPr>
      <w:r w:rsidRPr="0030540D">
        <w:rPr>
          <w:rFonts w:ascii="Sylfaen" w:hAnsi="Sylfaen" w:cs="Cambria"/>
          <w:b/>
          <w:lang w:val="af-ZA"/>
        </w:rPr>
        <w:t>ОБЪЯВЛЕНИЕ</w:t>
      </w:r>
    </w:p>
    <w:p w14:paraId="5D11B743" w14:textId="77777777" w:rsidR="0030540D" w:rsidRPr="0030540D" w:rsidRDefault="0030540D" w:rsidP="0030540D">
      <w:pPr>
        <w:spacing w:after="240" w:line="360" w:lineRule="auto"/>
        <w:ind w:firstLine="709"/>
        <w:jc w:val="center"/>
        <w:rPr>
          <w:rFonts w:ascii="Sylfaen" w:hAnsi="Sylfaen" w:cs="Cambria"/>
          <w:b/>
          <w:lang w:val="af-ZA"/>
        </w:rPr>
      </w:pPr>
      <w:r w:rsidRPr="0030540D">
        <w:rPr>
          <w:rFonts w:ascii="Sylfaen" w:hAnsi="Sylfaen" w:cs="Cambria"/>
          <w:b/>
          <w:lang w:val="af-ZA"/>
        </w:rPr>
        <w:t>О</w:t>
      </w:r>
      <w:r w:rsidRPr="0030540D">
        <w:rPr>
          <w:rFonts w:ascii="Sylfaen" w:hAnsi="Sylfaen" w:cs="Sylfaen"/>
          <w:b/>
          <w:lang w:val="af-ZA"/>
        </w:rPr>
        <w:t xml:space="preserve"> </w:t>
      </w:r>
      <w:r w:rsidRPr="0030540D">
        <w:rPr>
          <w:rFonts w:ascii="Sylfaen" w:hAnsi="Sylfaen" w:cs="Cambria"/>
          <w:b/>
          <w:lang w:val="af-ZA"/>
        </w:rPr>
        <w:t>ЗАКЛЮЧЕННОМ</w:t>
      </w:r>
      <w:r w:rsidRPr="0030540D">
        <w:rPr>
          <w:rFonts w:ascii="Sylfaen" w:hAnsi="Sylfaen" w:cs="Sylfaen"/>
          <w:b/>
          <w:lang w:val="af-ZA"/>
        </w:rPr>
        <w:t xml:space="preserve"> </w:t>
      </w:r>
      <w:r w:rsidRPr="0030540D">
        <w:rPr>
          <w:rFonts w:ascii="Sylfaen" w:hAnsi="Sylfaen" w:cs="Cambria"/>
          <w:b/>
          <w:lang w:val="af-ZA"/>
        </w:rPr>
        <w:t>ДОГОВОРЕ</w:t>
      </w:r>
    </w:p>
    <w:p w14:paraId="35EAD166" w14:textId="4C000319" w:rsidR="00F9369D" w:rsidRPr="0030540D" w:rsidRDefault="0030540D" w:rsidP="0030540D">
      <w:pPr>
        <w:spacing w:after="240" w:line="276" w:lineRule="auto"/>
        <w:ind w:firstLine="709"/>
        <w:jc w:val="both"/>
        <w:rPr>
          <w:rFonts w:ascii="Sylfaen" w:eastAsia="Times New Roman" w:hAnsi="Sylfaen" w:cs="Sylfaen"/>
          <w:b/>
          <w:lang w:val="af-ZA" w:eastAsia="ru-RU"/>
        </w:rPr>
      </w:pPr>
      <w:r w:rsidRPr="0030540D">
        <w:rPr>
          <w:rFonts w:ascii="Sylfaen" w:hAnsi="Sylfaen" w:cs="Calibri"/>
          <w:lang w:val="es-ES"/>
        </w:rPr>
        <w:t>«</w:t>
      </w:r>
      <w:proofErr w:type="spellStart"/>
      <w:r w:rsidRPr="0030540D">
        <w:rPr>
          <w:rFonts w:ascii="Sylfaen" w:hAnsi="Sylfaen" w:cs="Calibri"/>
          <w:lang w:val="es-ES"/>
        </w:rPr>
        <w:t>Научн</w:t>
      </w:r>
      <w:proofErr w:type="spellEnd"/>
      <w:r w:rsidRPr="0030540D">
        <w:rPr>
          <w:rFonts w:ascii="Sylfaen" w:hAnsi="Sylfaen" w:cs="Calibri"/>
          <w:lang w:val="ru-RU"/>
        </w:rPr>
        <w:t>о-Практический</w:t>
      </w:r>
      <w:r w:rsidRPr="0030540D">
        <w:rPr>
          <w:rFonts w:ascii="Sylfaen" w:hAnsi="Sylfaen" w:cs="Calibri"/>
          <w:lang w:val="es-ES"/>
        </w:rPr>
        <w:t xml:space="preserve"> </w:t>
      </w:r>
      <w:proofErr w:type="spellStart"/>
      <w:r w:rsidRPr="0030540D">
        <w:rPr>
          <w:rFonts w:ascii="Sylfaen" w:hAnsi="Sylfaen" w:cs="Calibri"/>
          <w:lang w:val="es-ES"/>
        </w:rPr>
        <w:t>Центр</w:t>
      </w:r>
      <w:proofErr w:type="spellEnd"/>
      <w:r w:rsidRPr="0030540D">
        <w:rPr>
          <w:rFonts w:ascii="Sylfaen" w:hAnsi="Sylfaen" w:cs="Calibri"/>
          <w:lang w:val="es-ES"/>
        </w:rPr>
        <w:t xml:space="preserve"> </w:t>
      </w:r>
      <w:proofErr w:type="spellStart"/>
      <w:r w:rsidRPr="0030540D">
        <w:rPr>
          <w:rFonts w:ascii="Sylfaen" w:hAnsi="Sylfaen" w:cs="Calibri"/>
          <w:lang w:val="es-ES"/>
        </w:rPr>
        <w:t>Судебной</w:t>
      </w:r>
      <w:proofErr w:type="spellEnd"/>
      <w:r w:rsidRPr="0030540D">
        <w:rPr>
          <w:rFonts w:ascii="Sylfaen" w:hAnsi="Sylfaen" w:cs="Calibri"/>
          <w:lang w:val="es-ES"/>
        </w:rPr>
        <w:t xml:space="preserve"> </w:t>
      </w:r>
      <w:proofErr w:type="spellStart"/>
      <w:r w:rsidRPr="0030540D">
        <w:rPr>
          <w:rFonts w:ascii="Sylfaen" w:hAnsi="Sylfaen" w:cs="Calibri"/>
          <w:lang w:val="es-ES"/>
        </w:rPr>
        <w:t>Медицины</w:t>
      </w:r>
      <w:proofErr w:type="spellEnd"/>
      <w:r w:rsidRPr="0030540D">
        <w:rPr>
          <w:rFonts w:ascii="Sylfaen" w:hAnsi="Sylfaen" w:cs="Calibri"/>
          <w:lang w:val="af-ZA"/>
        </w:rPr>
        <w:t>»</w:t>
      </w:r>
      <w:r w:rsidRPr="0030540D">
        <w:rPr>
          <w:rFonts w:ascii="Sylfaen" w:hAnsi="Sylfaen" w:cs="Calibri"/>
          <w:lang w:val="es-ES"/>
        </w:rPr>
        <w:t xml:space="preserve"> </w:t>
      </w:r>
      <w:proofErr w:type="spellStart"/>
      <w:r w:rsidRPr="0030540D">
        <w:rPr>
          <w:rFonts w:ascii="Sylfaen" w:hAnsi="Sylfaen" w:cs="Calibri"/>
          <w:lang w:val="es-ES"/>
        </w:rPr>
        <w:t>при</w:t>
      </w:r>
      <w:proofErr w:type="spellEnd"/>
      <w:r w:rsidRPr="0030540D">
        <w:rPr>
          <w:rFonts w:ascii="Sylfaen" w:hAnsi="Sylfaen" w:cs="Calibri"/>
          <w:lang w:val="es-ES"/>
        </w:rPr>
        <w:t xml:space="preserve"> </w:t>
      </w:r>
      <w:proofErr w:type="spellStart"/>
      <w:r w:rsidRPr="0030540D">
        <w:rPr>
          <w:rFonts w:ascii="Sylfaen" w:hAnsi="Sylfaen" w:cs="Calibri"/>
          <w:lang w:val="es-ES"/>
        </w:rPr>
        <w:t>Министерсве</w:t>
      </w:r>
      <w:proofErr w:type="spellEnd"/>
      <w:r w:rsidRPr="0030540D">
        <w:rPr>
          <w:rFonts w:ascii="Sylfaen" w:hAnsi="Sylfaen" w:cs="Calibri"/>
          <w:lang w:val="es-ES"/>
        </w:rPr>
        <w:t xml:space="preserve"> </w:t>
      </w:r>
      <w:proofErr w:type="spellStart"/>
      <w:r w:rsidRPr="0030540D">
        <w:rPr>
          <w:rFonts w:ascii="Sylfaen" w:hAnsi="Sylfaen" w:cs="Calibri"/>
          <w:lang w:val="es-ES"/>
        </w:rPr>
        <w:t>Здравохранения</w:t>
      </w:r>
      <w:proofErr w:type="spellEnd"/>
      <w:r w:rsidRPr="0030540D">
        <w:rPr>
          <w:rFonts w:ascii="Sylfaen" w:hAnsi="Sylfaen" w:cs="Calibri"/>
          <w:lang w:val="es-ES"/>
        </w:rPr>
        <w:t xml:space="preserve"> РА</w:t>
      </w:r>
      <w:r w:rsidRPr="0030540D">
        <w:rPr>
          <w:rFonts w:ascii="Sylfaen" w:hAnsi="Sylfaen"/>
          <w:lang w:val="af-ZA"/>
        </w:rPr>
        <w:t xml:space="preserve"> </w:t>
      </w:r>
      <w:r w:rsidRPr="0030540D">
        <w:rPr>
          <w:rFonts w:ascii="Sylfaen" w:hAnsi="Sylfaen" w:cs="Cambria"/>
          <w:color w:val="000000"/>
          <w:lang w:val="ru-RU"/>
        </w:rPr>
        <w:t>ниже представляет информацию о договоре, заключенном «</w:t>
      </w:r>
      <w:r w:rsidRPr="0030540D">
        <w:rPr>
          <w:rFonts w:ascii="Sylfaen" w:hAnsi="Sylfaen" w:cs="Cambria"/>
          <w:color w:val="000000"/>
          <w:lang w:val="hy-AM"/>
        </w:rPr>
        <w:t>01</w:t>
      </w:r>
      <w:r w:rsidRPr="0030540D">
        <w:rPr>
          <w:rFonts w:ascii="Sylfaen" w:hAnsi="Sylfaen" w:cs="Cambria"/>
          <w:color w:val="000000"/>
          <w:lang w:val="ru-RU"/>
        </w:rPr>
        <w:t>» Ию</w:t>
      </w:r>
      <w:r w:rsidRPr="0030540D">
        <w:rPr>
          <w:rFonts w:ascii="Sylfaen" w:hAnsi="Sylfaen" w:cs="Cambria"/>
          <w:color w:val="000000"/>
          <w:lang w:val="ru-RU"/>
        </w:rPr>
        <w:t xml:space="preserve">ля </w:t>
      </w:r>
      <w:r w:rsidRPr="0030540D">
        <w:rPr>
          <w:rFonts w:ascii="Sylfaen" w:hAnsi="Sylfaen" w:cs="Cambria"/>
          <w:color w:val="000000"/>
          <w:lang w:val="ru-RU"/>
        </w:rPr>
        <w:t>2020г., в результате организованной процедуры по закупке под кодом  «</w:t>
      </w:r>
      <w:r w:rsidRPr="0030540D">
        <w:rPr>
          <w:rFonts w:ascii="Sylfaen" w:eastAsia="Times New Roman" w:hAnsi="Sylfaen" w:cs="Sylfaen"/>
          <w:lang w:val="hy-AM" w:eastAsia="ru-RU"/>
        </w:rPr>
        <w:t>ՄԱԱՊՁԲ-2020-19</w:t>
      </w:r>
      <w:r w:rsidRPr="0030540D">
        <w:rPr>
          <w:rFonts w:ascii="Sylfaen" w:eastAsia="Times New Roman" w:hAnsi="Sylfaen" w:cs="Sylfaen"/>
          <w:lang w:val="af-ZA" w:eastAsia="ru-RU"/>
        </w:rPr>
        <w:t>-ԴԲԳԳԿ</w:t>
      </w:r>
      <w:r w:rsidRPr="0030540D">
        <w:rPr>
          <w:rFonts w:ascii="Sylfaen" w:hAnsi="Sylfaen" w:cs="Cambria"/>
          <w:color w:val="000000"/>
          <w:lang w:val="ru-RU"/>
        </w:rPr>
        <w:t>», с целью приобретения «</w:t>
      </w:r>
      <w:r w:rsidRPr="0030540D">
        <w:rPr>
          <w:rFonts w:ascii="Sylfaen" w:hAnsi="Sylfaen"/>
          <w:bCs/>
          <w:u w:val="single"/>
          <w:lang w:val="ru-RU"/>
        </w:rPr>
        <w:t>Химические вещества</w:t>
      </w:r>
      <w:r w:rsidRPr="0030540D">
        <w:rPr>
          <w:rFonts w:ascii="Sylfaen" w:hAnsi="Sylfaen" w:cs="Cambria"/>
          <w:color w:val="000000"/>
          <w:lang w:val="ru-RU"/>
        </w:rPr>
        <w:t>» для своих нужд</w:t>
      </w:r>
      <w:r w:rsidR="003F7773">
        <w:rPr>
          <w:rFonts w:ascii="Sylfaen" w:hAnsi="Sylfaen" w:cs="Cambria"/>
          <w:color w:val="000000"/>
          <w:lang w:val="ru-RU"/>
        </w:rPr>
        <w:t>.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02"/>
        <w:gridCol w:w="761"/>
        <w:gridCol w:w="36"/>
        <w:gridCol w:w="361"/>
        <w:gridCol w:w="16"/>
        <w:gridCol w:w="342"/>
        <w:gridCol w:w="104"/>
        <w:gridCol w:w="277"/>
        <w:gridCol w:w="187"/>
        <w:gridCol w:w="152"/>
        <w:gridCol w:w="265"/>
        <w:gridCol w:w="199"/>
        <w:gridCol w:w="270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3"/>
        <w:gridCol w:w="141"/>
        <w:gridCol w:w="146"/>
        <w:gridCol w:w="793"/>
      </w:tblGrid>
      <w:tr w:rsidR="0030540D" w:rsidRPr="0030540D" w14:paraId="6587C168" w14:textId="77777777" w:rsidTr="00671AC8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41D6B919" w14:textId="3AAAC385" w:rsidR="0030540D" w:rsidRPr="0030540D" w:rsidRDefault="0030540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af-ZA" w:eastAsia="ru-RU"/>
              </w:rPr>
            </w:pPr>
            <w:r w:rsidRPr="0030540D">
              <w:rPr>
                <w:rFonts w:ascii="Sylfaen" w:hAnsi="Sylfaen"/>
                <w:b/>
                <w:bCs/>
                <w:lang w:val="ru-RU"/>
              </w:rPr>
              <w:t>Предмета закупки</w:t>
            </w:r>
          </w:p>
        </w:tc>
      </w:tr>
      <w:tr w:rsidR="0030540D" w:rsidRPr="0030540D" w14:paraId="24A47D9C" w14:textId="77777777" w:rsidTr="00E54DC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24139E01" w14:textId="36A18F73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>Н/ Л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1FA1636F" w14:textId="46D91B60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r w:rsidRPr="0030540D">
              <w:rPr>
                <w:rFonts w:ascii="Sylfaen" w:hAnsi="Sylfaen" w:cs="Sylfaen"/>
                <w:b/>
                <w:lang w:val="ru-RU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D704F5A" w14:textId="0C8586BA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r w:rsidRPr="0030540D">
              <w:rPr>
                <w:rFonts w:ascii="Sylfaen" w:hAnsi="Sylfaen" w:cs="Sylfaen"/>
                <w:b/>
                <w:lang w:val="ru-RU"/>
              </w:rPr>
              <w:t>Е/И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8A0E1C0" w14:textId="5DB9680E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Количество</w:t>
            </w:r>
            <w:proofErr w:type="spellEnd"/>
            <w:r w:rsidRPr="0030540D">
              <w:rPr>
                <w:rFonts w:ascii="Sylfaen" w:eastAsia="Times New Roman" w:hAnsi="Sylfaen" w:cs="Sylfaen"/>
                <w:b/>
                <w:vertAlign w:val="superscript"/>
                <w:lang w:eastAsia="ru-RU"/>
              </w:rPr>
              <w:t xml:space="preserve"> </w:t>
            </w:r>
            <w:r w:rsidRPr="0030540D">
              <w:rPr>
                <w:rFonts w:ascii="Sylfaen" w:eastAsia="Times New Roman" w:hAnsi="Sylfaen" w:cs="Sylfaen"/>
                <w:b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3F01431D" w14:textId="43BA5685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ru-RU" w:eastAsia="ru-RU"/>
              </w:rPr>
              <w:t>Сметная цена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2E788A80" w14:textId="1D98957D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Краткое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описание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(</w:t>
            </w:r>
            <w:proofErr w:type="spellStart"/>
            <w:r w:rsidRPr="0030540D">
              <w:rPr>
                <w:rFonts w:ascii="Sylfaen" w:hAnsi="Sylfaen"/>
                <w:b/>
              </w:rPr>
              <w:t>техническая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характеристик</w:t>
            </w:r>
            <w:proofErr w:type="spellEnd"/>
            <w:r w:rsidRPr="0030540D">
              <w:rPr>
                <w:rFonts w:ascii="Sylfaen" w:hAnsi="Sylfaen"/>
                <w:b/>
                <w:lang w:val="ru-RU"/>
              </w:rPr>
              <w:t>а</w:t>
            </w:r>
            <w:r w:rsidRPr="0030540D">
              <w:rPr>
                <w:rFonts w:ascii="Sylfaen" w:hAnsi="Sylfaen"/>
                <w:b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31EBF8E6" w14:textId="77777777" w:rsidR="0030540D" w:rsidRPr="0030540D" w:rsidRDefault="0030540D" w:rsidP="0030540D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30540D">
              <w:rPr>
                <w:rFonts w:ascii="Sylfaen" w:hAnsi="Sylfaen"/>
                <w:b/>
                <w:lang w:val="ru-RU"/>
              </w:rPr>
              <w:t>К</w:t>
            </w:r>
            <w:r w:rsidRPr="0030540D">
              <w:rPr>
                <w:rFonts w:ascii="Sylfaen" w:hAnsi="Sylfaen"/>
                <w:b/>
                <w:lang w:val="hy-AM"/>
              </w:rPr>
              <w:t>раткое описание, предусмотренное договором</w:t>
            </w:r>
          </w:p>
          <w:p w14:paraId="6166179B" w14:textId="44B86653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hy-AM"/>
              </w:rPr>
              <w:t>(технические характеристики)</w:t>
            </w:r>
          </w:p>
        </w:tc>
      </w:tr>
      <w:tr w:rsidR="0030540D" w:rsidRPr="0030540D" w14:paraId="563E51FC" w14:textId="77777777" w:rsidTr="00E54DC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5739D84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4F6EB49B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ru-RU"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5138E79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A4DB4F0" w14:textId="3AE4E63A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r w:rsidRPr="0030540D">
              <w:rPr>
                <w:rFonts w:ascii="Sylfaen" w:hAnsi="Sylfaen"/>
                <w:b/>
              </w:rPr>
              <w:t>Д</w:t>
            </w:r>
            <w:r w:rsidRPr="0030540D">
              <w:rPr>
                <w:rFonts w:ascii="Sylfaen" w:hAnsi="Sylfaen"/>
                <w:b/>
                <w:lang w:val="hy-AM"/>
              </w:rPr>
              <w:t>оступны</w:t>
            </w:r>
            <w:proofErr w:type="spellStart"/>
            <w:r w:rsidRPr="0030540D">
              <w:rPr>
                <w:rFonts w:ascii="Sylfaen" w:hAnsi="Sylfaen"/>
                <w:b/>
              </w:rPr>
              <w:t>ми</w:t>
            </w:r>
            <w:proofErr w:type="spellEnd"/>
            <w:r w:rsidRPr="0030540D">
              <w:rPr>
                <w:rFonts w:ascii="Sylfaen" w:hAnsi="Sylfaen"/>
                <w:b/>
                <w:lang w:val="hy-AM"/>
              </w:rPr>
              <w:t xml:space="preserve"> финансовы</w:t>
            </w:r>
            <w:proofErr w:type="spellStart"/>
            <w:r w:rsidRPr="0030540D">
              <w:rPr>
                <w:rFonts w:ascii="Sylfaen" w:hAnsi="Sylfaen"/>
                <w:b/>
              </w:rPr>
              <w:t>ми</w:t>
            </w:r>
            <w:proofErr w:type="spellEnd"/>
            <w:r w:rsidRPr="0030540D">
              <w:rPr>
                <w:rFonts w:ascii="Sylfaen" w:hAnsi="Sylfaen"/>
                <w:b/>
                <w:lang w:val="hy-AM"/>
              </w:rPr>
              <w:t xml:space="preserve"> средства</w:t>
            </w:r>
            <w:proofErr w:type="spellStart"/>
            <w:r w:rsidRPr="0030540D">
              <w:rPr>
                <w:rFonts w:ascii="Sylfaen" w:hAnsi="Sylfaen"/>
                <w:b/>
              </w:rPr>
              <w:t>ми</w:t>
            </w:r>
            <w:proofErr w:type="spellEnd"/>
            <w:r w:rsidRPr="0030540D">
              <w:rPr>
                <w:rStyle w:val="FootnoteReference"/>
                <w:rFonts w:ascii="Sylfaen" w:hAnsi="Sylfaen"/>
                <w:b/>
              </w:rPr>
              <w:t xml:space="preserve"> </w:t>
            </w:r>
            <w:r w:rsidRPr="0030540D">
              <w:rPr>
                <w:rStyle w:val="FootnoteReference"/>
                <w:rFonts w:ascii="Sylfaen" w:hAnsi="Sylfaen"/>
                <w:b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2233420" w14:textId="3C23A1F4" w:rsidR="0030540D" w:rsidRPr="0030540D" w:rsidRDefault="0030540D" w:rsidP="0030540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r w:rsidRPr="0030540D">
              <w:rPr>
                <w:rFonts w:ascii="Sylfaen" w:eastAsia="Times New Roman" w:hAnsi="Sylfaen" w:cs="Times New Roman"/>
                <w:b/>
                <w:lang w:val="ru-RU" w:eastAsia="ru-RU"/>
              </w:rPr>
              <w:t>Драм РА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2B93A0C5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r w:rsidRPr="0030540D">
              <w:rPr>
                <w:rFonts w:ascii="Sylfaen" w:eastAsia="Times New Roman" w:hAnsi="Sylfaen" w:cs="Times New Roman"/>
                <w:b/>
                <w:lang w:eastAsia="ru-RU"/>
              </w:rPr>
              <w:t xml:space="preserve">/ՀՀ </w:t>
            </w:r>
            <w:proofErr w:type="spellStart"/>
            <w:r w:rsidRPr="0030540D">
              <w:rPr>
                <w:rFonts w:ascii="Sylfaen" w:eastAsia="Times New Roman" w:hAnsi="Sylfaen" w:cs="Times New Roman"/>
                <w:b/>
                <w:lang w:eastAsia="ru-RU"/>
              </w:rPr>
              <w:t>դրամ</w:t>
            </w:r>
            <w:proofErr w:type="spellEnd"/>
            <w:r w:rsidRPr="0030540D">
              <w:rPr>
                <w:rFonts w:ascii="Sylfaen" w:eastAsia="Times New Roman" w:hAnsi="Sylfaen" w:cs="Times New Roman"/>
                <w:b/>
                <w:lang w:eastAsia="ru-RU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598B63AE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537BFA4E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</w:tr>
      <w:tr w:rsidR="0030540D" w:rsidRPr="0030540D" w14:paraId="0D683633" w14:textId="77777777" w:rsidTr="00E54DC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C0D9C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E414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494E8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14040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ACB64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983C9" w14:textId="74250056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r w:rsidRPr="0030540D">
              <w:rPr>
                <w:rFonts w:ascii="Sylfaen" w:hAnsi="Sylfaen"/>
                <w:b/>
              </w:rPr>
              <w:t>Д</w:t>
            </w:r>
            <w:r w:rsidRPr="0030540D">
              <w:rPr>
                <w:rFonts w:ascii="Sylfaen" w:hAnsi="Sylfaen"/>
                <w:b/>
                <w:lang w:val="hy-AM"/>
              </w:rPr>
              <w:t>оступны</w:t>
            </w:r>
            <w:proofErr w:type="spellStart"/>
            <w:r w:rsidRPr="0030540D">
              <w:rPr>
                <w:rFonts w:ascii="Sylfaen" w:hAnsi="Sylfaen"/>
                <w:b/>
              </w:rPr>
              <w:t>ми</w:t>
            </w:r>
            <w:proofErr w:type="spellEnd"/>
            <w:r w:rsidRPr="0030540D">
              <w:rPr>
                <w:rFonts w:ascii="Sylfaen" w:hAnsi="Sylfaen"/>
                <w:b/>
                <w:lang w:val="hy-AM"/>
              </w:rPr>
              <w:t xml:space="preserve"> финансовы</w:t>
            </w:r>
            <w:proofErr w:type="spellStart"/>
            <w:r w:rsidRPr="0030540D">
              <w:rPr>
                <w:rFonts w:ascii="Sylfaen" w:hAnsi="Sylfaen"/>
                <w:b/>
              </w:rPr>
              <w:t>ми</w:t>
            </w:r>
            <w:proofErr w:type="spellEnd"/>
            <w:r w:rsidRPr="0030540D">
              <w:rPr>
                <w:rFonts w:ascii="Sylfaen" w:hAnsi="Sylfaen"/>
                <w:b/>
                <w:lang w:val="hy-AM"/>
              </w:rPr>
              <w:t xml:space="preserve"> средства</w:t>
            </w:r>
            <w:proofErr w:type="spellStart"/>
            <w:r w:rsidRPr="0030540D">
              <w:rPr>
                <w:rFonts w:ascii="Sylfaen" w:hAnsi="Sylfaen"/>
                <w:b/>
              </w:rPr>
              <w:t>ми</w:t>
            </w:r>
            <w:proofErr w:type="spellEnd"/>
            <w:r w:rsidRPr="0030540D">
              <w:rPr>
                <w:rStyle w:val="FootnoteReference"/>
                <w:rFonts w:ascii="Sylfaen" w:hAnsi="Sylfaen"/>
                <w:b/>
              </w:rPr>
              <w:t xml:space="preserve"> </w:t>
            </w:r>
            <w:r w:rsidRPr="0030540D">
              <w:rPr>
                <w:rStyle w:val="FootnoteReference"/>
                <w:rFonts w:ascii="Sylfaen" w:hAnsi="Sylfaen"/>
                <w:b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1824D" w14:textId="6E768D00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Общее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2E07401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67CF0E65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</w:tr>
      <w:tr w:rsidR="00E047D3" w:rsidRPr="0030540D" w14:paraId="0B6C5929" w14:textId="77777777" w:rsidTr="00F4707D">
        <w:trPr>
          <w:trHeight w:val="4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6A0BA" w14:textId="535E601A" w:rsidR="00E047D3" w:rsidRPr="0030540D" w:rsidRDefault="00E047D3" w:rsidP="00E047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  <w:r w:rsidRPr="0030540D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90D2AA" w14:textId="5E05A3C4" w:rsidR="00E047D3" w:rsidRPr="0030540D" w:rsidRDefault="0030540D" w:rsidP="00E047D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val="hy-AM" w:eastAsia="ru-RU"/>
              </w:rPr>
            </w:pPr>
            <w:r w:rsidRPr="0030540D">
              <w:rPr>
                <w:rFonts w:ascii="Sylfaen" w:hAnsi="Sylfaen" w:cs="Tahoma"/>
                <w:color w:val="212529"/>
                <w:shd w:val="clear" w:color="auto" w:fill="FFFFFF"/>
              </w:rPr>
              <w:t> </w:t>
            </w:r>
            <w:proofErr w:type="spellStart"/>
            <w:r w:rsidRPr="0030540D">
              <w:rPr>
                <w:rFonts w:ascii="Sylfaen" w:hAnsi="Sylfaen" w:cs="Tahoma"/>
                <w:color w:val="212529"/>
                <w:shd w:val="clear" w:color="auto" w:fill="FFFFFF"/>
              </w:rPr>
              <w:t>Хлорная</w:t>
            </w:r>
            <w:proofErr w:type="spellEnd"/>
            <w:r w:rsidRPr="0030540D">
              <w:rPr>
                <w:rFonts w:ascii="Sylfaen" w:hAnsi="Sylfaen" w:cs="Tahoma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30540D">
              <w:rPr>
                <w:rFonts w:ascii="Sylfaen" w:hAnsi="Sylfaen" w:cs="Tahoma"/>
                <w:color w:val="212529"/>
                <w:shd w:val="clear" w:color="auto" w:fill="FFFFFF"/>
              </w:rPr>
              <w:t>известь</w:t>
            </w:r>
            <w:proofErr w:type="spellEnd"/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AE75" w14:textId="398966C5" w:rsidR="00E047D3" w:rsidRPr="0030540D" w:rsidRDefault="0030540D" w:rsidP="00E047D3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lang w:val="ru-RU"/>
              </w:rPr>
            </w:pPr>
            <w:r w:rsidRPr="0030540D">
              <w:rPr>
                <w:rFonts w:ascii="Sylfaen" w:hAnsi="Sylfaen" w:cs="Calibri"/>
                <w:color w:val="000000"/>
                <w:lang w:val="ru-RU"/>
              </w:rPr>
              <w:t>кг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78B27" w14:textId="0D55F838" w:rsidR="00E047D3" w:rsidRPr="0030540D" w:rsidRDefault="00E047D3" w:rsidP="00E04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30540D">
              <w:rPr>
                <w:rFonts w:ascii="Sylfaen" w:hAnsi="Sylfaen" w:cs="Calibri"/>
                <w:color w:val="000000"/>
              </w:rPr>
              <w:t>50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25067" w14:textId="0C055AE5" w:rsidR="00E047D3" w:rsidRPr="0030540D" w:rsidRDefault="00E047D3" w:rsidP="00E04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30540D">
              <w:rPr>
                <w:rFonts w:ascii="Sylfaen" w:hAnsi="Sylfaen" w:cs="Calibri"/>
                <w:color w:val="000000"/>
              </w:rPr>
              <w:t>50</w:t>
            </w:r>
          </w:p>
        </w:tc>
        <w:tc>
          <w:tcPr>
            <w:tcW w:w="12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35536" w14:textId="44481ADB" w:rsidR="00E047D3" w:rsidRPr="0030540D" w:rsidRDefault="00E047D3" w:rsidP="00E04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30540D">
              <w:rPr>
                <w:rFonts w:ascii="Sylfaen" w:hAnsi="Sylfaen" w:cs="Calibri"/>
                <w:color w:val="000000"/>
              </w:rPr>
              <w:t>50000</w:t>
            </w:r>
          </w:p>
        </w:tc>
        <w:tc>
          <w:tcPr>
            <w:tcW w:w="13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8D1A3" w14:textId="743664B6" w:rsidR="00E047D3" w:rsidRPr="0030540D" w:rsidRDefault="00E047D3" w:rsidP="00E04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30540D">
              <w:rPr>
                <w:rFonts w:ascii="Sylfaen" w:hAnsi="Sylfaen" w:cs="Calibri"/>
                <w:color w:val="000000"/>
              </w:rPr>
              <w:t>5000</w:t>
            </w:r>
          </w:p>
        </w:tc>
        <w:tc>
          <w:tcPr>
            <w:tcW w:w="18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F059A" w14:textId="0817D663" w:rsidR="00E047D3" w:rsidRPr="0030540D" w:rsidRDefault="0030540D" w:rsidP="00E047D3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lang w:val="ru-RU"/>
              </w:rPr>
            </w:pPr>
            <w:r w:rsidRPr="0030540D">
              <w:rPr>
                <w:rFonts w:ascii="Sylfaen" w:hAnsi="Sylfaen" w:cs="Calibri"/>
                <w:color w:val="000000"/>
                <w:lang w:val="ru-RU"/>
              </w:rPr>
              <w:t xml:space="preserve">С запахом хлора, </w:t>
            </w:r>
            <w:r w:rsidRPr="0030540D">
              <w:rPr>
                <w:rFonts w:ascii="Sylfaen" w:hAnsi="Sylfaen" w:cs="Tahoma"/>
                <w:color w:val="212529"/>
                <w:shd w:val="clear" w:color="auto" w:fill="FFFFFF"/>
                <w:lang w:val="ru-RU"/>
              </w:rPr>
              <w:t>Гигроскопический</w:t>
            </w:r>
            <w:r w:rsidRPr="0030540D">
              <w:rPr>
                <w:rFonts w:ascii="Sylfaen" w:hAnsi="Sylfaen" w:cs="Calibri"/>
                <w:color w:val="000000"/>
                <w:lang w:val="ru-RU"/>
              </w:rPr>
              <w:t>, белый порошок.</w:t>
            </w:r>
          </w:p>
        </w:tc>
        <w:tc>
          <w:tcPr>
            <w:tcW w:w="1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69EF1" w14:textId="72B16E4F" w:rsidR="00E047D3" w:rsidRPr="0030540D" w:rsidRDefault="0030540D" w:rsidP="00E047D3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lang w:val="ru-RU"/>
              </w:rPr>
            </w:pPr>
            <w:r w:rsidRPr="0030540D">
              <w:rPr>
                <w:rFonts w:ascii="Sylfaen" w:hAnsi="Sylfaen" w:cs="Calibri"/>
                <w:color w:val="000000"/>
                <w:lang w:val="ru-RU"/>
              </w:rPr>
              <w:t xml:space="preserve">С запахом хлора, </w:t>
            </w:r>
            <w:r w:rsidRPr="0030540D">
              <w:rPr>
                <w:rFonts w:ascii="Sylfaen" w:hAnsi="Sylfaen" w:cs="Tahoma"/>
                <w:color w:val="212529"/>
                <w:shd w:val="clear" w:color="auto" w:fill="FFFFFF"/>
                <w:lang w:val="ru-RU"/>
              </w:rPr>
              <w:t>Гигроскопический</w:t>
            </w:r>
            <w:r w:rsidRPr="0030540D">
              <w:rPr>
                <w:rFonts w:ascii="Sylfaen" w:hAnsi="Sylfaen" w:cs="Calibri"/>
                <w:color w:val="000000"/>
                <w:lang w:val="ru-RU"/>
              </w:rPr>
              <w:t>, белый порошок.</w:t>
            </w:r>
          </w:p>
        </w:tc>
      </w:tr>
      <w:tr w:rsidR="00615972" w:rsidRPr="0030540D" w14:paraId="7E2A9958" w14:textId="77777777" w:rsidTr="00E54DC5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60E9DB55" w14:textId="77777777" w:rsidR="00615972" w:rsidRPr="0030540D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</w:p>
          <w:p w14:paraId="670BC716" w14:textId="77777777" w:rsidR="00A14429" w:rsidRPr="0030540D" w:rsidRDefault="00A14429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</w:p>
          <w:p w14:paraId="6B2230FC" w14:textId="77777777" w:rsidR="00A14429" w:rsidRPr="0030540D" w:rsidRDefault="00A14429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</w:p>
          <w:p w14:paraId="4E9D2894" w14:textId="49E18117" w:rsidR="00A14429" w:rsidRPr="0030540D" w:rsidRDefault="00A14429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</w:p>
        </w:tc>
      </w:tr>
      <w:tr w:rsidR="0030540D" w:rsidRPr="0030540D" w14:paraId="5AB4DBFC" w14:textId="77777777" w:rsidTr="00E54DC5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9AE2B" w14:textId="058E28E0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Обоснование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выбора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процедуры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закупки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B825B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</w:tr>
      <w:tr w:rsidR="0030540D" w:rsidRPr="0030540D" w14:paraId="26867515" w14:textId="77777777" w:rsidTr="00E54DC5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768475C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</w:tr>
      <w:tr w:rsidR="0030540D" w:rsidRPr="0030540D" w14:paraId="1ACD3A88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6663F" w14:textId="2F05074F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>Источник финансирования закупки - по функциональной классификации бюджетных расходов</w:t>
            </w:r>
            <w:r w:rsidRPr="0030540D">
              <w:rPr>
                <w:rStyle w:val="FootnoteReference"/>
                <w:rFonts w:ascii="Sylfaen" w:hAnsi="Sylfaen"/>
                <w:b/>
                <w:bCs/>
                <w:lang w:val="hy-AM"/>
              </w:rPr>
              <w:t xml:space="preserve"> </w:t>
            </w:r>
          </w:p>
        </w:tc>
      </w:tr>
      <w:tr w:rsidR="0030540D" w:rsidRPr="0030540D" w14:paraId="1078C0E1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B3D5C" w14:textId="51B1AE24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Раздел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DD6FA" w14:textId="4D51E6A2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Группа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D0584" w14:textId="40FB2869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Класс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98AD9" w14:textId="7E8C65C6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Программа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05DE8" w14:textId="2B1AC7CB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Бюджет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542A" w14:textId="785BC694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Внебюджетное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CA2A7" w14:textId="2C2B7C19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Иное</w:t>
            </w:r>
            <w:proofErr w:type="spellEnd"/>
          </w:p>
        </w:tc>
      </w:tr>
      <w:tr w:rsidR="0030540D" w:rsidRPr="0030540D" w14:paraId="53600CFF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C33E9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01FA7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B115F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66333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84E68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AC12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A0288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</w:tr>
      <w:tr w:rsidR="0030540D" w:rsidRPr="0030540D" w14:paraId="666DBDAD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DF7A90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</w:tr>
      <w:tr w:rsidR="0030540D" w:rsidRPr="0030540D" w14:paraId="5BBF1DAB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28E1C" w14:textId="2755AD5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val="hy-AM" w:eastAsia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>Дата отправки или опубликования приглашения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1E2901B" w14:textId="78A8C892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val="hy-AM" w:eastAsia="ru-RU"/>
              </w:rPr>
            </w:pPr>
            <w:r w:rsidRPr="0030540D">
              <w:rPr>
                <w:rFonts w:ascii="Sylfaen" w:eastAsia="Times New Roman" w:hAnsi="Sylfaen" w:cs="Times New Roman"/>
                <w:b/>
                <w:lang w:val="hy-AM" w:eastAsia="ru-RU"/>
              </w:rPr>
              <w:t>26</w:t>
            </w:r>
            <w:r w:rsidRPr="0030540D">
              <w:rPr>
                <w:rFonts w:ascii="Sylfaen" w:eastAsia="Times New Roman" w:hAnsi="Sylfaen" w:cs="Times New Roman"/>
                <w:b/>
                <w:lang w:eastAsia="ru-RU"/>
              </w:rPr>
              <w:t>.</w:t>
            </w:r>
            <w:r w:rsidRPr="0030540D">
              <w:rPr>
                <w:rFonts w:ascii="Sylfaen" w:eastAsia="Times New Roman" w:hAnsi="Sylfaen" w:cs="Times New Roman"/>
                <w:b/>
                <w:lang w:val="hy-AM" w:eastAsia="ru-RU"/>
              </w:rPr>
              <w:t>06</w:t>
            </w:r>
            <w:r w:rsidRPr="0030540D">
              <w:rPr>
                <w:rFonts w:ascii="Sylfaen" w:eastAsia="Times New Roman" w:hAnsi="Sylfaen" w:cs="Times New Roman"/>
                <w:b/>
                <w:lang w:eastAsia="ru-RU"/>
              </w:rPr>
              <w:t>.20</w:t>
            </w:r>
            <w:r w:rsidRPr="0030540D">
              <w:rPr>
                <w:rFonts w:ascii="Sylfaen" w:eastAsia="Times New Roman" w:hAnsi="Sylfaen" w:cs="Times New Roman"/>
                <w:b/>
                <w:lang w:val="hy-AM" w:eastAsia="ru-RU"/>
              </w:rPr>
              <w:t>20</w:t>
            </w:r>
          </w:p>
        </w:tc>
      </w:tr>
      <w:tr w:rsidR="0030540D" w:rsidRPr="0030540D" w14:paraId="44B7AF2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21C5C" w14:textId="7D0DA2EF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u w:val="single"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>Дата внесения изменений в приглашении</w:t>
            </w:r>
            <w:r w:rsidRPr="0030540D">
              <w:rPr>
                <w:rStyle w:val="FootnoteReference"/>
                <w:rFonts w:ascii="Sylfaen" w:hAnsi="Sylfaen"/>
                <w:b/>
                <w:lang w:val="ru-RU"/>
              </w:rPr>
              <w:t xml:space="preserve"> </w:t>
            </w:r>
            <w:r w:rsidRPr="0030540D">
              <w:rPr>
                <w:rStyle w:val="FootnoteReference"/>
                <w:rFonts w:ascii="Sylfaen" w:hAnsi="Sylfaen"/>
                <w:b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DD32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0540D">
              <w:rPr>
                <w:rFonts w:ascii="Sylfaen" w:eastAsia="Times New Roman" w:hAnsi="Sylfaen" w:cs="Times New Roman"/>
                <w:b/>
                <w:lang w:eastAsia="ru-RU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0B6F5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</w:tr>
      <w:tr w:rsidR="0030540D" w:rsidRPr="0030540D" w14:paraId="4326528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6E59F" w14:textId="77777777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3F408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eastAsia="ru-RU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5A6A0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</w:tr>
      <w:tr w:rsidR="0030540D" w:rsidRPr="0030540D" w14:paraId="1EF7146C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7EAD" w14:textId="59229F1C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>Дата разъяснений по поводу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07BD5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ru-RU"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B4AB5" w14:textId="4F2138D8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</w:rPr>
              <w:t>Получения</w:t>
            </w:r>
            <w:proofErr w:type="spellEnd"/>
            <w:r w:rsidRPr="0030540D">
              <w:rPr>
                <w:rFonts w:ascii="Sylfaen" w:hAnsi="Sylfaen"/>
              </w:rPr>
              <w:t xml:space="preserve"> </w:t>
            </w:r>
            <w:proofErr w:type="spellStart"/>
            <w:r w:rsidRPr="0030540D">
              <w:rPr>
                <w:rFonts w:ascii="Sylfaen" w:hAnsi="Sylfaen"/>
              </w:rPr>
              <w:t>запроса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DE1A9" w14:textId="230BD84D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</w:rPr>
              <w:t>Разъяснения</w:t>
            </w:r>
            <w:proofErr w:type="spellEnd"/>
          </w:p>
        </w:tc>
      </w:tr>
      <w:tr w:rsidR="0030540D" w:rsidRPr="0030540D" w14:paraId="12E5B19E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728D0" w14:textId="77777777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5622A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0540D">
              <w:rPr>
                <w:rFonts w:ascii="Sylfaen" w:eastAsia="Times New Roman" w:hAnsi="Sylfaen" w:cs="Times New Roman"/>
                <w:b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3E4B6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9F2D5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</w:tr>
      <w:tr w:rsidR="0030540D" w:rsidRPr="0030540D" w14:paraId="6584A8DA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BC4E1" w14:textId="77777777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CB458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0540D">
              <w:rPr>
                <w:rFonts w:ascii="Sylfaen" w:eastAsia="Times New Roman" w:hAnsi="Sylfaen" w:cs="Times New Roman"/>
                <w:b/>
                <w:lang w:eastAsia="ru-RU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F6E2F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2CF3A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</w:tr>
      <w:tr w:rsidR="0030540D" w:rsidRPr="0030540D" w14:paraId="3DCF728A" w14:textId="77777777" w:rsidTr="00E54DC5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2D4EA9A9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</w:tr>
      <w:tr w:rsidR="0030540D" w:rsidRPr="0030540D" w14:paraId="2C5CF899" w14:textId="77777777" w:rsidTr="00E54DC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5A69F02C" w14:textId="025E58E4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30540D">
              <w:rPr>
                <w:rFonts w:ascii="Sylfaen" w:hAnsi="Sylfaen"/>
                <w:b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2D2FB23C" w14:textId="1C6E90E2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Наименование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участников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19D57101" w14:textId="227311CC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>Цена, представленная по заявке каждого участника</w:t>
            </w:r>
          </w:p>
        </w:tc>
      </w:tr>
      <w:tr w:rsidR="0030540D" w:rsidRPr="0030540D" w14:paraId="4A54A7AD" w14:textId="77777777" w:rsidTr="00E54DC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5B9D922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ru-RU"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45CB8EC5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ru-RU" w:eastAsia="ru-RU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2D30F5DB" w14:textId="1529D43A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r w:rsidRPr="0030540D">
              <w:rPr>
                <w:rFonts w:ascii="Sylfaen" w:eastAsia="Times New Roman" w:hAnsi="Sylfaen" w:cs="Times New Roman"/>
                <w:b/>
                <w:lang w:val="ru-RU" w:eastAsia="ru-RU"/>
              </w:rPr>
              <w:t xml:space="preserve">  Драм РА</w:t>
            </w:r>
            <w:r w:rsidRPr="0030540D">
              <w:rPr>
                <w:rFonts w:ascii="Sylfaen" w:eastAsia="Times New Roman" w:hAnsi="Sylfaen" w:cs="Times New Roman"/>
                <w:b/>
                <w:vertAlign w:val="superscript"/>
                <w:lang w:eastAsia="ru-RU"/>
              </w:rPr>
              <w:footnoteReference w:id="5"/>
            </w:r>
          </w:p>
        </w:tc>
      </w:tr>
      <w:tr w:rsidR="0030540D" w:rsidRPr="0030540D" w14:paraId="490D7FFA" w14:textId="77777777" w:rsidTr="0051369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CB17EE0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05D27D9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31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E8CD2" w14:textId="654678E2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>Цена без НДС</w:t>
            </w:r>
          </w:p>
        </w:tc>
        <w:tc>
          <w:tcPr>
            <w:tcW w:w="22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D17BA" w14:textId="016CF21E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0055" w14:textId="19229EBD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Общее</w:t>
            </w:r>
            <w:proofErr w:type="spellEnd"/>
          </w:p>
        </w:tc>
      </w:tr>
      <w:tr w:rsidR="0030540D" w:rsidRPr="0030540D" w14:paraId="099918B3" w14:textId="77777777" w:rsidTr="00FB787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379C5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33191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155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14798" w14:textId="17B41C0E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lang w:eastAsia="ru-RU"/>
              </w:rPr>
            </w:pPr>
            <w:r w:rsidRPr="0030540D">
              <w:rPr>
                <w:rFonts w:ascii="Sylfaen" w:hAnsi="Sylfaen"/>
                <w:b/>
              </w:rPr>
              <w:t>Д</w:t>
            </w:r>
            <w:r w:rsidRPr="0030540D">
              <w:rPr>
                <w:rFonts w:ascii="Sylfaen" w:hAnsi="Sylfaen"/>
                <w:b/>
                <w:lang w:val="hy-AM"/>
              </w:rPr>
              <w:t>оступны</w:t>
            </w:r>
            <w:proofErr w:type="spellStart"/>
            <w:r w:rsidRPr="0030540D">
              <w:rPr>
                <w:rFonts w:ascii="Sylfaen" w:hAnsi="Sylfaen"/>
                <w:b/>
              </w:rPr>
              <w:t>ми</w:t>
            </w:r>
            <w:proofErr w:type="spellEnd"/>
            <w:r w:rsidRPr="0030540D">
              <w:rPr>
                <w:rFonts w:ascii="Sylfaen" w:hAnsi="Sylfaen"/>
                <w:b/>
                <w:lang w:val="hy-AM"/>
              </w:rPr>
              <w:t xml:space="preserve"> финансовы</w:t>
            </w:r>
            <w:proofErr w:type="spellStart"/>
            <w:r w:rsidRPr="0030540D">
              <w:rPr>
                <w:rFonts w:ascii="Sylfaen" w:hAnsi="Sylfaen"/>
                <w:b/>
              </w:rPr>
              <w:t>ми</w:t>
            </w:r>
            <w:proofErr w:type="spellEnd"/>
            <w:r w:rsidRPr="0030540D">
              <w:rPr>
                <w:rFonts w:ascii="Sylfaen" w:hAnsi="Sylfaen"/>
                <w:b/>
                <w:lang w:val="hy-AM"/>
              </w:rPr>
              <w:t xml:space="preserve"> средства</w:t>
            </w:r>
            <w:proofErr w:type="spellStart"/>
            <w:r w:rsidRPr="0030540D">
              <w:rPr>
                <w:rFonts w:ascii="Sylfaen" w:hAnsi="Sylfaen"/>
                <w:b/>
              </w:rPr>
              <w:t>ми</w:t>
            </w:r>
            <w:proofErr w:type="spellEnd"/>
            <w:r w:rsidRPr="0030540D">
              <w:rPr>
                <w:rStyle w:val="FootnoteReference"/>
                <w:rFonts w:ascii="Sylfaen" w:hAnsi="Sylfaen"/>
                <w:b/>
              </w:rPr>
              <w:t xml:space="preserve"> </w:t>
            </w:r>
            <w:r w:rsidRPr="0030540D">
              <w:rPr>
                <w:rStyle w:val="FootnoteReference"/>
                <w:rFonts w:ascii="Sylfaen" w:hAnsi="Sylfaen"/>
                <w:b/>
              </w:rPr>
              <w:footnoteReference w:id="6"/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44360" w14:textId="2710E2FA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Общее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97359" w14:textId="33F5D7C0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lang w:eastAsia="ru-RU"/>
              </w:rPr>
            </w:pPr>
            <w:r w:rsidRPr="0030540D">
              <w:rPr>
                <w:rFonts w:ascii="Sylfaen" w:hAnsi="Sylfaen"/>
                <w:b/>
              </w:rPr>
              <w:t>Д</w:t>
            </w:r>
            <w:r w:rsidRPr="0030540D">
              <w:rPr>
                <w:rFonts w:ascii="Sylfaen" w:hAnsi="Sylfaen"/>
                <w:b/>
                <w:lang w:val="hy-AM"/>
              </w:rPr>
              <w:t>оступны</w:t>
            </w:r>
            <w:proofErr w:type="spellStart"/>
            <w:r w:rsidRPr="0030540D">
              <w:rPr>
                <w:rFonts w:ascii="Sylfaen" w:hAnsi="Sylfaen"/>
                <w:b/>
              </w:rPr>
              <w:t>ми</w:t>
            </w:r>
            <w:proofErr w:type="spellEnd"/>
            <w:r w:rsidRPr="0030540D">
              <w:rPr>
                <w:rFonts w:ascii="Sylfaen" w:hAnsi="Sylfaen"/>
                <w:b/>
                <w:lang w:val="hy-AM"/>
              </w:rPr>
              <w:t xml:space="preserve"> финансовы</w:t>
            </w:r>
            <w:proofErr w:type="spellStart"/>
            <w:r w:rsidRPr="0030540D">
              <w:rPr>
                <w:rFonts w:ascii="Sylfaen" w:hAnsi="Sylfaen"/>
                <w:b/>
              </w:rPr>
              <w:t>ми</w:t>
            </w:r>
            <w:proofErr w:type="spellEnd"/>
            <w:r w:rsidRPr="0030540D">
              <w:rPr>
                <w:rFonts w:ascii="Sylfaen" w:hAnsi="Sylfaen"/>
                <w:b/>
                <w:lang w:val="hy-AM"/>
              </w:rPr>
              <w:t xml:space="preserve"> средства</w:t>
            </w:r>
            <w:proofErr w:type="spellStart"/>
            <w:r w:rsidRPr="0030540D">
              <w:rPr>
                <w:rFonts w:ascii="Sylfaen" w:hAnsi="Sylfaen"/>
                <w:b/>
              </w:rPr>
              <w:t>ми</w:t>
            </w:r>
            <w:proofErr w:type="spellEnd"/>
            <w:r w:rsidRPr="0030540D">
              <w:rPr>
                <w:rStyle w:val="FootnoteReference"/>
                <w:rFonts w:ascii="Sylfaen" w:hAnsi="Sylfaen"/>
                <w:b/>
              </w:rPr>
              <w:t xml:space="preserve"> </w:t>
            </w:r>
            <w:r w:rsidRPr="0030540D">
              <w:rPr>
                <w:rStyle w:val="FootnoteReference"/>
                <w:rFonts w:ascii="Sylfaen" w:hAnsi="Sylfaen"/>
                <w:b/>
              </w:rPr>
              <w:footnoteReference w:id="7"/>
            </w:r>
          </w:p>
        </w:tc>
        <w:tc>
          <w:tcPr>
            <w:tcW w:w="114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ADD05" w14:textId="2A08DB26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Общее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DF1CA" w14:textId="1C0558B8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lang w:eastAsia="ru-RU"/>
              </w:rPr>
            </w:pPr>
            <w:r w:rsidRPr="0030540D">
              <w:rPr>
                <w:rFonts w:ascii="Sylfaen" w:hAnsi="Sylfaen"/>
                <w:b/>
              </w:rPr>
              <w:t>Д</w:t>
            </w:r>
            <w:r w:rsidRPr="0030540D">
              <w:rPr>
                <w:rFonts w:ascii="Sylfaen" w:hAnsi="Sylfaen"/>
                <w:b/>
                <w:lang w:val="hy-AM"/>
              </w:rPr>
              <w:t>оступны</w:t>
            </w:r>
            <w:proofErr w:type="spellStart"/>
            <w:r w:rsidRPr="0030540D">
              <w:rPr>
                <w:rFonts w:ascii="Sylfaen" w:hAnsi="Sylfaen"/>
                <w:b/>
              </w:rPr>
              <w:t>ми</w:t>
            </w:r>
            <w:proofErr w:type="spellEnd"/>
            <w:r w:rsidRPr="0030540D">
              <w:rPr>
                <w:rFonts w:ascii="Sylfaen" w:hAnsi="Sylfaen"/>
                <w:b/>
                <w:lang w:val="hy-AM"/>
              </w:rPr>
              <w:t xml:space="preserve"> финансовы</w:t>
            </w:r>
            <w:proofErr w:type="spellStart"/>
            <w:r w:rsidRPr="0030540D">
              <w:rPr>
                <w:rFonts w:ascii="Sylfaen" w:hAnsi="Sylfaen"/>
                <w:b/>
              </w:rPr>
              <w:t>ми</w:t>
            </w:r>
            <w:proofErr w:type="spellEnd"/>
            <w:r w:rsidRPr="0030540D">
              <w:rPr>
                <w:rFonts w:ascii="Sylfaen" w:hAnsi="Sylfaen"/>
                <w:b/>
                <w:lang w:val="hy-AM"/>
              </w:rPr>
              <w:t xml:space="preserve"> средства</w:t>
            </w:r>
            <w:proofErr w:type="spellStart"/>
            <w:r w:rsidRPr="0030540D">
              <w:rPr>
                <w:rFonts w:ascii="Sylfaen" w:hAnsi="Sylfaen"/>
                <w:b/>
              </w:rPr>
              <w:t>ми</w:t>
            </w:r>
            <w:proofErr w:type="spellEnd"/>
            <w:r w:rsidRPr="0030540D">
              <w:rPr>
                <w:rStyle w:val="FootnoteReference"/>
                <w:rFonts w:ascii="Sylfaen" w:hAnsi="Sylfaen"/>
                <w:b/>
              </w:rPr>
              <w:t xml:space="preserve"> </w:t>
            </w:r>
            <w:r w:rsidRPr="0030540D">
              <w:rPr>
                <w:rStyle w:val="FootnoteReference"/>
                <w:rFonts w:ascii="Sylfaen" w:hAnsi="Sylfaen"/>
                <w:b/>
              </w:rPr>
              <w:footnoteReference w:id="8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BE94" w14:textId="5FADFAC6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Общее</w:t>
            </w:r>
            <w:proofErr w:type="spellEnd"/>
          </w:p>
        </w:tc>
      </w:tr>
      <w:tr w:rsidR="0030540D" w:rsidRPr="0030540D" w14:paraId="65BEE700" w14:textId="77777777" w:rsidTr="00B163DA">
        <w:trPr>
          <w:trHeight w:val="137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14:paraId="785EBE7E" w14:textId="1143FA46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ru-RU"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ru-RU" w:eastAsia="ru-RU"/>
              </w:rPr>
              <w:t>Согласно Приложению</w:t>
            </w:r>
          </w:p>
        </w:tc>
      </w:tr>
      <w:tr w:rsidR="0030540D" w:rsidRPr="0030540D" w14:paraId="61B741AD" w14:textId="77777777" w:rsidTr="0030540D">
        <w:trPr>
          <w:trHeight w:val="142"/>
        </w:trPr>
        <w:tc>
          <w:tcPr>
            <w:tcW w:w="2387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DDC90F" w14:textId="3D8C6CFD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Другая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информация</w:t>
            </w:r>
            <w:proofErr w:type="spellEnd"/>
          </w:p>
        </w:tc>
        <w:tc>
          <w:tcPr>
            <w:tcW w:w="8593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773849" w14:textId="15D199B9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 xml:space="preserve">Примечание: </w:t>
            </w:r>
            <w:r w:rsidRPr="0030540D">
              <w:rPr>
                <w:rFonts w:ascii="Sylfaen" w:hAnsi="Sylfaen"/>
                <w:lang w:val="ru-RU"/>
              </w:rPr>
              <w:t>если были созваны переговоры по снижению цен</w:t>
            </w:r>
          </w:p>
        </w:tc>
      </w:tr>
      <w:tr w:rsidR="0030540D" w:rsidRPr="0030540D" w14:paraId="409C3947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E5F7F1C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ru-RU" w:eastAsia="ru-RU"/>
              </w:rPr>
            </w:pPr>
          </w:p>
        </w:tc>
      </w:tr>
      <w:tr w:rsidR="0030540D" w:rsidRPr="0030540D" w14:paraId="05165841" w14:textId="77777777" w:rsidTr="00E54DC5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E260B" w14:textId="1AEBFAC4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Данные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по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отклоненным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заявка</w:t>
            </w:r>
            <w:proofErr w:type="spellEnd"/>
            <w:r w:rsidRPr="0030540D">
              <w:rPr>
                <w:rFonts w:ascii="Sylfaen" w:hAnsi="Sylfaen"/>
                <w:b/>
                <w:lang w:val="ru-RU"/>
              </w:rPr>
              <w:t>м</w:t>
            </w:r>
          </w:p>
        </w:tc>
      </w:tr>
      <w:tr w:rsidR="0030540D" w:rsidRPr="0030540D" w14:paraId="0FEFE4C7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45446A70" w14:textId="4CDDF34C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r w:rsidRPr="0030540D">
              <w:rPr>
                <w:rFonts w:ascii="Sylfaen" w:hAnsi="Sylfaen"/>
                <w:b/>
              </w:rPr>
              <w:t>Н/Л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6CB426B2" w14:textId="10A7B5D0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Наименование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участников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D7CF7" w14:textId="70545BD0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>Результаты оценки (удовлетворительные или неудовлетворительные)</w:t>
            </w:r>
          </w:p>
        </w:tc>
      </w:tr>
      <w:tr w:rsidR="0030540D" w:rsidRPr="0030540D" w14:paraId="7DEE6C70" w14:textId="77777777" w:rsidTr="0051369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85FFE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ru-RU"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74182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ru-RU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CE7A" w14:textId="1ECF4A99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>Соответствие составления и представления конверта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5F0C7" w14:textId="325ABBD6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>Наличие необходимых документов по приглашению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2BD4D" w14:textId="2E634628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>Соответствие технической спецификации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4FB3E" w14:textId="2D222201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>Соответствие профессиональной деятельности предусмотренной договором деятельности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7478F" w14:textId="5CAEBA54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Профессиональный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опыт</w:t>
            </w:r>
            <w:proofErr w:type="spellEnd"/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12CD4" w14:textId="48DE1C2A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Финансовые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средства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18427" w14:textId="5D7EDEA8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Технические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79C6B" w14:textId="55A627AB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Tрудовые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ресурсы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87CF4" w14:textId="32F690CE" w:rsidR="0030540D" w:rsidRPr="0030540D" w:rsidRDefault="0030540D" w:rsidP="0030540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Ценовое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предложение</w:t>
            </w:r>
            <w:proofErr w:type="spellEnd"/>
          </w:p>
        </w:tc>
      </w:tr>
      <w:tr w:rsidR="0030540D" w:rsidRPr="0030540D" w14:paraId="3F5072D4" w14:textId="77777777" w:rsidTr="0051369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EC2EFAF" w14:textId="0AAED240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71F519" w14:textId="31E0732A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D4A8D5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5DCAAB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34F369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6AF58F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5B56DF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20A6BE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A99912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621D69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90EFEC4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</w:tr>
      <w:tr w:rsidR="0030540D" w:rsidRPr="0030540D" w14:paraId="0756E532" w14:textId="77777777" w:rsidTr="0051369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C520FC0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eastAsia="ru-RU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32FF55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7A3DC4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AA05288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8B0C71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690725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43E3D7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88A14C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A0B38E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3152B5A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E2CCA3A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</w:tr>
      <w:tr w:rsidR="0030540D" w:rsidRPr="0030540D" w14:paraId="404C9F44" w14:textId="77777777" w:rsidTr="00E54DC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2BA365A3" w14:textId="77957682" w:rsidR="0030540D" w:rsidRPr="0030540D" w:rsidRDefault="0030540D" w:rsidP="0030540D">
            <w:pPr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Другая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информация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FA14" w14:textId="0D6770F0" w:rsidR="0030540D" w:rsidRPr="0030540D" w:rsidRDefault="0030540D" w:rsidP="0030540D">
            <w:pPr>
              <w:spacing w:after="0" w:line="240" w:lineRule="auto"/>
              <w:rPr>
                <w:rFonts w:ascii="Sylfaen" w:eastAsia="Times New Roman" w:hAnsi="Sylfaen" w:cs="Sylfaen"/>
                <w:b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hy-AM"/>
              </w:rPr>
              <w:t xml:space="preserve">Примечание: </w:t>
            </w:r>
            <w:r w:rsidRPr="0030540D">
              <w:rPr>
                <w:rFonts w:ascii="Sylfaen" w:hAnsi="Sylfaen" w:cs="Sylfaen"/>
                <w:lang w:val="hy-AM"/>
              </w:rPr>
              <w:t>Другие основания отклонения в заявках</w:t>
            </w:r>
            <w:r w:rsidRPr="0030540D">
              <w:rPr>
                <w:rFonts w:ascii="Sylfaen" w:hAnsi="Sylfaen" w:cs="Sylfaen"/>
                <w:b/>
                <w:lang w:val="hy-AM"/>
              </w:rPr>
              <w:t xml:space="preserve">  </w:t>
            </w:r>
          </w:p>
        </w:tc>
      </w:tr>
      <w:tr w:rsidR="0030540D" w:rsidRPr="0030540D" w14:paraId="3F812B17" w14:textId="77777777" w:rsidTr="00E54DC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6D0EA" w14:textId="77777777" w:rsidR="0030540D" w:rsidRPr="0030540D" w:rsidRDefault="0030540D" w:rsidP="0030540D">
            <w:pPr>
              <w:spacing w:after="0" w:line="240" w:lineRule="auto"/>
              <w:rPr>
                <w:rFonts w:ascii="Sylfaen" w:eastAsia="Times New Roman" w:hAnsi="Sylfaen" w:cs="Sylfaen"/>
                <w:b/>
                <w:lang w:val="ru-RU" w:eastAsia="ru-RU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9795A" w14:textId="77777777" w:rsidR="0030540D" w:rsidRPr="0030540D" w:rsidRDefault="0030540D" w:rsidP="0030540D">
            <w:pPr>
              <w:spacing w:after="0" w:line="240" w:lineRule="auto"/>
              <w:rPr>
                <w:rFonts w:ascii="Sylfaen" w:eastAsia="Times New Roman" w:hAnsi="Sylfaen" w:cs="Sylfaen"/>
                <w:b/>
                <w:lang w:val="ru-RU" w:eastAsia="ru-RU"/>
              </w:rPr>
            </w:pPr>
          </w:p>
        </w:tc>
      </w:tr>
      <w:tr w:rsidR="0030540D" w:rsidRPr="0030540D" w14:paraId="2A3AE5C9" w14:textId="77777777" w:rsidTr="00E54DC5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5EF070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ru-RU" w:eastAsia="ru-RU"/>
              </w:rPr>
            </w:pPr>
          </w:p>
        </w:tc>
      </w:tr>
      <w:tr w:rsidR="0030540D" w:rsidRPr="0030540D" w14:paraId="46AE5459" w14:textId="77777777" w:rsidTr="00E54DC5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E157B" w14:textId="5DB1657F" w:rsidR="0030540D" w:rsidRPr="0030540D" w:rsidRDefault="0030540D" w:rsidP="0030540D">
            <w:pPr>
              <w:spacing w:after="0" w:line="240" w:lineRule="auto"/>
              <w:rPr>
                <w:rFonts w:ascii="Sylfaen" w:eastAsia="Times New Roman" w:hAnsi="Sylfaen" w:cs="Sylfae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Дата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определения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отобранного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участника</w:t>
            </w:r>
            <w:proofErr w:type="spellEnd"/>
            <w:r w:rsidRPr="0030540D">
              <w:rPr>
                <w:rFonts w:ascii="Sylfaen" w:eastAsia="Times New Roman" w:hAnsi="Sylfaen" w:cs="Sylfaen"/>
                <w:b/>
                <w:lang w:eastAsia="ru-RU"/>
              </w:rPr>
              <w:t xml:space="preserve"> 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AD1C5" w14:textId="0E1A3853" w:rsidR="0030540D" w:rsidRPr="0030540D" w:rsidRDefault="0030540D" w:rsidP="0030540D">
            <w:pPr>
              <w:spacing w:after="0" w:line="240" w:lineRule="auto"/>
              <w:rPr>
                <w:rFonts w:ascii="Sylfaen" w:eastAsia="Times New Roman" w:hAnsi="Sylfaen" w:cs="Sylfaen"/>
                <w:b/>
                <w:lang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>29.06.2020</w:t>
            </w:r>
          </w:p>
        </w:tc>
      </w:tr>
      <w:tr w:rsidR="0030540D" w:rsidRPr="0030540D" w14:paraId="34F7B4B8" w14:textId="77777777" w:rsidTr="00E54DC5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28E6B5BF" w14:textId="16E91142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val="hy-AM" w:eastAsia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72AF1" w14:textId="6FEE60CB" w:rsidR="0030540D" w:rsidRPr="0030540D" w:rsidRDefault="0030540D" w:rsidP="0030540D">
            <w:pPr>
              <w:spacing w:after="0" w:line="240" w:lineRule="auto"/>
              <w:rPr>
                <w:rFonts w:ascii="Sylfaen" w:eastAsia="Times New Roman" w:hAnsi="Sylfaen" w:cs="Sylfaen"/>
                <w:b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72F21" w14:textId="7B07A914" w:rsidR="0030540D" w:rsidRPr="0030540D" w:rsidRDefault="0030540D" w:rsidP="0030540D">
            <w:pPr>
              <w:spacing w:after="0" w:line="240" w:lineRule="auto"/>
              <w:rPr>
                <w:rFonts w:ascii="Sylfaen" w:eastAsia="Times New Roman" w:hAnsi="Sylfaen" w:cs="Sylfaen"/>
                <w:b/>
                <w:lang w:val="hy-AM" w:eastAsia="ru-RU"/>
              </w:rPr>
            </w:pPr>
          </w:p>
        </w:tc>
      </w:tr>
      <w:tr w:rsidR="0030540D" w:rsidRPr="0030540D" w14:paraId="30BFB867" w14:textId="77777777" w:rsidTr="00E54DC5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CC55F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C8EC6" w14:textId="5D57BEB6" w:rsidR="0030540D" w:rsidRPr="0030540D" w:rsidRDefault="0030540D" w:rsidP="0030540D">
            <w:pPr>
              <w:spacing w:after="0" w:line="240" w:lineRule="auto"/>
              <w:rPr>
                <w:rFonts w:ascii="Sylfaen" w:eastAsia="Times New Roman" w:hAnsi="Sylfaen" w:cs="Sylfaen"/>
                <w:b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E23C9" w14:textId="60C76AC4" w:rsidR="0030540D" w:rsidRPr="0030540D" w:rsidRDefault="0030540D" w:rsidP="0030540D">
            <w:pPr>
              <w:spacing w:after="0" w:line="240" w:lineRule="auto"/>
              <w:rPr>
                <w:rFonts w:ascii="Sylfaen" w:eastAsia="Times New Roman" w:hAnsi="Sylfaen" w:cs="Sylfaen"/>
                <w:b/>
                <w:lang w:val="hy-AM" w:eastAsia="ru-RU"/>
              </w:rPr>
            </w:pPr>
          </w:p>
        </w:tc>
      </w:tr>
      <w:tr w:rsidR="0030540D" w:rsidRPr="0030540D" w14:paraId="3DAA3425" w14:textId="77777777" w:rsidTr="00E54DC5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120DDA" w14:textId="427BD2A2" w:rsidR="0030540D" w:rsidRPr="0030540D" w:rsidRDefault="0030540D" w:rsidP="0030540D">
            <w:pPr>
              <w:spacing w:after="0" w:line="240" w:lineRule="auto"/>
              <w:rPr>
                <w:rFonts w:ascii="Sylfaen" w:eastAsia="Times New Roman" w:hAnsi="Sylfaen" w:cs="Sylfaen"/>
                <w:b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hy-AM"/>
              </w:rPr>
              <w:t xml:space="preserve">Дата уведомления о предложении подписать договор с отобранным участником:  </w:t>
            </w:r>
            <w:r w:rsidRPr="0030540D">
              <w:rPr>
                <w:rFonts w:ascii="Sylfaen" w:eastAsia="Times New Roman" w:hAnsi="Sylfaen" w:cs="Times New Roman"/>
                <w:b/>
                <w:lang w:val="hy-AM" w:eastAsia="ru-RU"/>
              </w:rPr>
              <w:t>30.06.2020</w:t>
            </w:r>
          </w:p>
        </w:tc>
      </w:tr>
      <w:tr w:rsidR="0030540D" w:rsidRPr="0030540D" w14:paraId="65091F02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F4203" w14:textId="2978961E" w:rsidR="0030540D" w:rsidRPr="0030540D" w:rsidRDefault="0030540D" w:rsidP="0030540D">
            <w:pPr>
              <w:spacing w:after="0" w:line="240" w:lineRule="auto"/>
              <w:rPr>
                <w:rFonts w:ascii="Sylfaen" w:eastAsia="Times New Roman" w:hAnsi="Sylfaen" w:cs="Sylfaen"/>
                <w:b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>Дата регистрации подписанного договора отобранным участником у заказчика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60" w14:textId="6E9BE1F5" w:rsidR="0030540D" w:rsidRPr="0030540D" w:rsidRDefault="0030540D" w:rsidP="0030540D">
            <w:pPr>
              <w:spacing w:after="0" w:line="240" w:lineRule="auto"/>
              <w:rPr>
                <w:rFonts w:ascii="Sylfaen" w:eastAsia="Times New Roman" w:hAnsi="Sylfaen" w:cs="Sylfaen"/>
                <w:b/>
                <w:lang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 xml:space="preserve">30.06.2020, </w:t>
            </w:r>
          </w:p>
        </w:tc>
      </w:tr>
      <w:tr w:rsidR="0030540D" w:rsidRPr="0030540D" w14:paraId="73D452BC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78657" w14:textId="03EF0277" w:rsidR="0030540D" w:rsidRPr="0030540D" w:rsidRDefault="0030540D" w:rsidP="0030540D">
            <w:pPr>
              <w:spacing w:after="0" w:line="240" w:lineRule="auto"/>
              <w:rPr>
                <w:rFonts w:ascii="Sylfaen" w:eastAsia="Times New Roman" w:hAnsi="Sylfaen" w:cs="Sylfae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Дата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подписания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контракта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заказчиком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97FB0" w14:textId="7FAF32CD" w:rsidR="0030540D" w:rsidRPr="0030540D" w:rsidRDefault="0030540D" w:rsidP="0030540D">
            <w:pPr>
              <w:spacing w:after="0" w:line="240" w:lineRule="auto"/>
              <w:rPr>
                <w:rFonts w:ascii="Sylfaen" w:eastAsia="Times New Roman" w:hAnsi="Sylfaen" w:cs="Sylfaen"/>
                <w:b/>
                <w:lang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>01.07.2020</w:t>
            </w:r>
          </w:p>
        </w:tc>
      </w:tr>
      <w:tr w:rsidR="0030540D" w:rsidRPr="0030540D" w14:paraId="72ADE2C5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3376E14C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</w:tr>
      <w:tr w:rsidR="0030540D" w:rsidRPr="0030540D" w14:paraId="3E0506C4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13E18852" w14:textId="29EB91F2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0540D">
              <w:rPr>
                <w:rFonts w:ascii="Sylfaen" w:hAnsi="Sylfaen"/>
                <w:b/>
              </w:rPr>
              <w:t>Н</w:t>
            </w:r>
            <w:r w:rsidRPr="0030540D">
              <w:rPr>
                <w:rFonts w:ascii="Sylfaen" w:hAnsi="Sylfaen"/>
                <w:b/>
                <w:lang w:val="ru-RU"/>
              </w:rPr>
              <w:t>/</w:t>
            </w:r>
            <w:r w:rsidRPr="0030540D">
              <w:rPr>
                <w:rFonts w:ascii="Sylfaen" w:hAnsi="Sylfaen"/>
                <w:b/>
              </w:rPr>
              <w:t>Л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4E3762DE" w14:textId="48B0270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Отобранный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участник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14:paraId="3DD8B784" w14:textId="7B14CDED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Договора</w:t>
            </w:r>
            <w:proofErr w:type="spellEnd"/>
          </w:p>
        </w:tc>
      </w:tr>
      <w:tr w:rsidR="0030540D" w:rsidRPr="0030540D" w14:paraId="44859444" w14:textId="77777777" w:rsidTr="00E54DC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1E14F70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1BB16B68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007247F5" w14:textId="5C67931E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Номер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договора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3B3F26F2" w14:textId="376C1FB2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Дата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заключения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00C5DA73" w14:textId="4A169A5A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Крайник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срок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выполнения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15A2620" w14:textId="1D2F89B8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Размер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предоплаты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A7563E1" w14:textId="590832BB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Цена</w:t>
            </w:r>
            <w:proofErr w:type="spellEnd"/>
          </w:p>
        </w:tc>
      </w:tr>
      <w:tr w:rsidR="0030540D" w:rsidRPr="0030540D" w14:paraId="715291F6" w14:textId="77777777" w:rsidTr="00E54DC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5395D343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5D69405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03F96620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11CF9918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6430DB6C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415EB6CB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69976D8C" w14:textId="4B79CDFB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Драм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РА</w:t>
            </w:r>
          </w:p>
        </w:tc>
      </w:tr>
      <w:tr w:rsidR="0030540D" w:rsidRPr="0030540D" w14:paraId="458F5A13" w14:textId="77777777" w:rsidTr="00E54DC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67F1C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708A5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399F9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6E55D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9D6A9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CDBDF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BE8FC" w14:textId="15649B58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Имеющимися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финансовыми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ресурсами</w:t>
            </w:r>
            <w:proofErr w:type="spellEnd"/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5BF79" w14:textId="02ACB0B4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Всего</w:t>
            </w:r>
            <w:proofErr w:type="spellEnd"/>
            <w:r w:rsidRPr="0030540D">
              <w:rPr>
                <w:rFonts w:ascii="Sylfaen" w:hAnsi="Sylfaen"/>
                <w:b/>
                <w:vertAlign w:val="superscript"/>
                <w:lang w:val="ru-RU"/>
              </w:rPr>
              <w:t>10</w:t>
            </w:r>
          </w:p>
        </w:tc>
      </w:tr>
      <w:tr w:rsidR="0030540D" w:rsidRPr="0030540D" w14:paraId="66A51FFC" w14:textId="77777777" w:rsidTr="002F308F">
        <w:trPr>
          <w:trHeight w:val="146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71EE" w14:textId="36745DD4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F4287EF" w14:textId="3AE49BD3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ru-RU" w:eastAsia="ru-RU"/>
              </w:rPr>
              <w:t xml:space="preserve">ООО </w:t>
            </w: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>«</w:t>
            </w:r>
            <w:r w:rsidRPr="0030540D">
              <w:rPr>
                <w:rFonts w:ascii="Sylfaen" w:eastAsia="Times New Roman" w:hAnsi="Sylfaen" w:cs="Sylfaen"/>
                <w:b/>
                <w:lang w:val="ru-RU" w:eastAsia="ru-RU"/>
              </w:rPr>
              <w:t>ТАГ ГЭМ</w:t>
            </w: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 xml:space="preserve">»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665B8D0" w14:textId="5E43D36B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 xml:space="preserve">      ՄԱԱՊՁԲ-2020-19-ԴԲԳԳԿ-1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76FC6FF" w14:textId="48D5FD1D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>01.06..2020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763210C1" w14:textId="0BA0B3A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>24.12.2020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79B9C06F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5A22" w14:textId="0EE90435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>50000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B546" w14:textId="32C388C1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>50000</w:t>
            </w:r>
          </w:p>
        </w:tc>
      </w:tr>
      <w:tr w:rsidR="0030540D" w:rsidRPr="0030540D" w14:paraId="4A24280C" w14:textId="77777777" w:rsidTr="00E54DC5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335B2195" w14:textId="2DEC3BC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hy-AM"/>
              </w:rPr>
              <w:t xml:space="preserve">Наименование и адрес </w:t>
            </w:r>
            <w:r w:rsidRPr="0030540D">
              <w:rPr>
                <w:rFonts w:ascii="Sylfaen" w:hAnsi="Sylfaen"/>
                <w:b/>
                <w:lang w:val="ru-RU"/>
              </w:rPr>
              <w:t>ото</w:t>
            </w:r>
            <w:r w:rsidRPr="0030540D">
              <w:rPr>
                <w:rFonts w:ascii="Sylfaen" w:hAnsi="Sylfaen"/>
                <w:b/>
                <w:lang w:val="hy-AM"/>
              </w:rPr>
              <w:t>бранного участника (участников)</w:t>
            </w:r>
          </w:p>
        </w:tc>
      </w:tr>
      <w:tr w:rsidR="0030540D" w:rsidRPr="0030540D" w14:paraId="5CC6E3BF" w14:textId="77777777" w:rsidTr="0051369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122CF" w14:textId="2C2BD5D9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0540D">
              <w:rPr>
                <w:rFonts w:ascii="Sylfaen" w:hAnsi="Sylfaen"/>
                <w:b/>
              </w:rPr>
              <w:t>Н</w:t>
            </w:r>
            <w:r w:rsidRPr="0030540D">
              <w:rPr>
                <w:rFonts w:ascii="Sylfaen" w:hAnsi="Sylfaen"/>
                <w:b/>
                <w:lang w:val="hy-AM"/>
              </w:rPr>
              <w:t>/</w:t>
            </w:r>
            <w:r w:rsidRPr="0030540D">
              <w:rPr>
                <w:rFonts w:ascii="Sylfaen" w:hAnsi="Sylfaen"/>
                <w:b/>
              </w:rPr>
              <w:t xml:space="preserve"> Л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3FDB" w14:textId="2AAE8D43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Отобранный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участник</w:t>
            </w:r>
            <w:proofErr w:type="spellEnd"/>
          </w:p>
        </w:tc>
        <w:tc>
          <w:tcPr>
            <w:tcW w:w="26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B9A8A" w14:textId="6C8A7D92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Адрес</w:t>
            </w:r>
            <w:proofErr w:type="spellEnd"/>
            <w:r w:rsidRPr="0030540D">
              <w:rPr>
                <w:rFonts w:ascii="Sylfaen" w:hAnsi="Sylfaen"/>
                <w:b/>
                <w:lang w:val="ru-RU"/>
              </w:rPr>
              <w:t>, Тел.</w:t>
            </w:r>
          </w:p>
        </w:tc>
        <w:tc>
          <w:tcPr>
            <w:tcW w:w="2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45BC6" w14:textId="5B362069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Адрес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электронной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почты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1AB40" w14:textId="28DCD32C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Банковский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счет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61078" w14:textId="77777777" w:rsidR="0030540D" w:rsidRPr="0030540D" w:rsidRDefault="0030540D" w:rsidP="0030540D">
            <w:pPr>
              <w:jc w:val="center"/>
              <w:rPr>
                <w:rFonts w:ascii="Sylfaen" w:hAnsi="Sylfaen"/>
                <w:b/>
                <w:lang w:val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>ИНН</w:t>
            </w:r>
          </w:p>
          <w:p w14:paraId="7EF37470" w14:textId="1562C26F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ru-RU"/>
              </w:rPr>
              <w:t>(Номер и серия паспорта)</w:t>
            </w:r>
          </w:p>
        </w:tc>
      </w:tr>
      <w:tr w:rsidR="0030540D" w:rsidRPr="0030540D" w14:paraId="45144967" w14:textId="77777777" w:rsidTr="00F140F6">
        <w:trPr>
          <w:trHeight w:val="1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085A" w14:textId="3B204BE0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hy-AM"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2F79491A" w14:textId="5D336D3D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ru-RU" w:eastAsia="ru-RU"/>
              </w:rPr>
              <w:t xml:space="preserve">ООО </w:t>
            </w: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>«</w:t>
            </w:r>
            <w:r w:rsidRPr="0030540D">
              <w:rPr>
                <w:rFonts w:ascii="Sylfaen" w:eastAsia="Times New Roman" w:hAnsi="Sylfaen" w:cs="Sylfaen"/>
                <w:b/>
                <w:lang w:val="ru-RU" w:eastAsia="ru-RU"/>
              </w:rPr>
              <w:t>ТАГ ГЭМ</w:t>
            </w: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>»</w:t>
            </w:r>
          </w:p>
        </w:tc>
        <w:tc>
          <w:tcPr>
            <w:tcW w:w="26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62D35" w14:textId="5D568216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>г. Ереван, Арзуманяна 19/67</w:t>
            </w:r>
          </w:p>
        </w:tc>
        <w:tc>
          <w:tcPr>
            <w:tcW w:w="2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9A8DE" w14:textId="7A626BCC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br/>
              <w:t>Hayk Tagesyan &lt;taggem@mail.ru&gt;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1A93" w14:textId="307FFC9C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>16047808168200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84FA6" w14:textId="73B476A2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>01232586</w:t>
            </w:r>
          </w:p>
        </w:tc>
      </w:tr>
      <w:tr w:rsidR="0030540D" w:rsidRPr="0030540D" w14:paraId="27F10E6C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9F43062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</w:p>
        </w:tc>
      </w:tr>
      <w:tr w:rsidR="0030540D" w:rsidRPr="0030540D" w14:paraId="4EA38579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31196" w14:textId="00BFF77C" w:rsidR="0030540D" w:rsidRPr="0030540D" w:rsidRDefault="0030540D" w:rsidP="0030540D">
            <w:pPr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Другая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информация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84DB" w14:textId="5F860BC3" w:rsidR="0030540D" w:rsidRPr="0030540D" w:rsidRDefault="0030540D" w:rsidP="0030540D">
            <w:pPr>
              <w:jc w:val="both"/>
              <w:rPr>
                <w:rFonts w:ascii="Sylfaen" w:eastAsia="Times New Roman" w:hAnsi="Sylfaen" w:cs="Times New Roman"/>
                <w:lang w:val="hy-AM" w:eastAsia="ru-RU"/>
              </w:rPr>
            </w:pPr>
            <w:r w:rsidRPr="0030540D">
              <w:rPr>
                <w:rFonts w:ascii="Sylfaen" w:hAnsi="Sylfaen"/>
                <w:b/>
                <w:lang w:val="hy-AM"/>
              </w:rPr>
              <w:t>Примечание:</w:t>
            </w:r>
            <w:r w:rsidRPr="0030540D">
              <w:rPr>
                <w:rFonts w:ascii="Sylfaen" w:hAnsi="Sylfaen"/>
                <w:lang w:val="hy-AM"/>
              </w:rPr>
              <w:t xml:space="preserve"> при несоблюдении какого-либо лота заказчик обязан заполнить сведения о несостоявшемся.</w:t>
            </w:r>
          </w:p>
        </w:tc>
      </w:tr>
      <w:tr w:rsidR="0030540D" w:rsidRPr="0030540D" w14:paraId="40E9E3CA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2444A78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</w:p>
        </w:tc>
      </w:tr>
      <w:tr w:rsidR="0030540D" w:rsidRPr="0030540D" w14:paraId="25496AB3" w14:textId="77777777" w:rsidTr="00E54DC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D4A282" w14:textId="18F2D2EC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hy-AM"/>
              </w:rPr>
              <w:t>Сведения о публикациях, осуществленных согласно закону РА «О закупках» с целью привлечения участников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636B452B" w14:textId="0F0D6FEB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</w:pPr>
            <w:r w:rsidRPr="0030540D"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  <w:t>26</w:t>
            </w:r>
            <w:r w:rsidRPr="0030540D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.0</w:t>
            </w:r>
            <w:r w:rsidRPr="0030540D"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  <w:t>6.20</w:t>
            </w:r>
            <w:r w:rsidRPr="0030540D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20г</w:t>
            </w:r>
            <w:r w:rsidRPr="0030540D"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  <w:t xml:space="preserve">. </w:t>
            </w:r>
            <w:r w:rsidRPr="0030540D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 xml:space="preserve"> было отправлено на электронный адрес </w:t>
            </w:r>
            <w:r w:rsidRPr="0030540D">
              <w:rPr>
                <w:rFonts w:ascii="Sylfaen" w:eastAsia="Times New Roman" w:hAnsi="Sylfaen" w:cs="Sylfaen"/>
                <w:b/>
                <w:lang w:val="ru-RU" w:eastAsia="ru-RU"/>
              </w:rPr>
              <w:t xml:space="preserve">ООО </w:t>
            </w: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>«</w:t>
            </w:r>
            <w:r w:rsidRPr="0030540D">
              <w:rPr>
                <w:rFonts w:ascii="Sylfaen" w:eastAsia="Times New Roman" w:hAnsi="Sylfaen" w:cs="Sylfaen"/>
                <w:b/>
                <w:lang w:val="ru-RU" w:eastAsia="ru-RU"/>
              </w:rPr>
              <w:t>ТАГ ГЭМ</w:t>
            </w:r>
            <w:r w:rsidRPr="0030540D">
              <w:rPr>
                <w:rFonts w:ascii="Sylfaen" w:eastAsia="Times New Roman" w:hAnsi="Sylfaen" w:cs="Sylfaen"/>
                <w:b/>
                <w:lang w:val="hy-AM" w:eastAsia="ru-RU"/>
              </w:rPr>
              <w:t>»</w:t>
            </w:r>
          </w:p>
        </w:tc>
      </w:tr>
      <w:tr w:rsidR="0030540D" w:rsidRPr="0030540D" w14:paraId="10BDC06F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369271FD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ru-RU" w:eastAsia="ru-RU"/>
              </w:rPr>
            </w:pPr>
          </w:p>
          <w:p w14:paraId="67FDDABF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ru-RU" w:eastAsia="ru-RU"/>
              </w:rPr>
            </w:pPr>
          </w:p>
        </w:tc>
      </w:tr>
      <w:tr w:rsidR="0030540D" w:rsidRPr="0030540D" w14:paraId="55D18D1D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C1D24" w14:textId="4AFCC709" w:rsidR="0030540D" w:rsidRPr="0030540D" w:rsidRDefault="0030540D" w:rsidP="0030540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hy-AM"/>
              </w:rPr>
              <w:t>В случае обнаружения противозаконных действий в рамках процесса закупки</w:t>
            </w:r>
            <w:r w:rsidRPr="0030540D">
              <w:rPr>
                <w:rFonts w:ascii="Sylfaen" w:hAnsi="Sylfaen"/>
                <w:b/>
                <w:lang w:val="ru-RU"/>
              </w:rPr>
              <w:t xml:space="preserve"> </w:t>
            </w:r>
            <w:r w:rsidRPr="0030540D">
              <w:rPr>
                <w:rFonts w:ascii="Sylfaen" w:hAnsi="Sylfaen"/>
                <w:b/>
                <w:lang w:val="hy-AM"/>
              </w:rPr>
              <w:t>- краткое описание этих и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6DE78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</w:p>
        </w:tc>
      </w:tr>
      <w:tr w:rsidR="0030540D" w:rsidRPr="0030540D" w14:paraId="4B2A0839" w14:textId="77777777" w:rsidTr="00E54DC5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1F8479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ru-RU" w:eastAsia="ru-RU"/>
              </w:rPr>
            </w:pPr>
          </w:p>
        </w:tc>
      </w:tr>
      <w:tr w:rsidR="0030540D" w:rsidRPr="0030540D" w14:paraId="79A86CAF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A4C9F" w14:textId="01433FF6" w:rsidR="0030540D" w:rsidRPr="0030540D" w:rsidRDefault="0030540D" w:rsidP="0030540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val="ru-RU" w:eastAsia="ru-RU"/>
              </w:rPr>
            </w:pPr>
            <w:r w:rsidRPr="0030540D">
              <w:rPr>
                <w:rFonts w:ascii="Sylfaen" w:hAnsi="Sylfaen"/>
                <w:b/>
                <w:lang w:val="hy-AM"/>
              </w:rPr>
              <w:t xml:space="preserve">Жалобы на процесс </w:t>
            </w:r>
            <w:r w:rsidRPr="0030540D">
              <w:rPr>
                <w:rFonts w:ascii="Sylfaen" w:hAnsi="Sylfaen"/>
                <w:b/>
                <w:lang w:val="ru-RU"/>
              </w:rPr>
              <w:t>за</w:t>
            </w:r>
            <w:r w:rsidRPr="0030540D">
              <w:rPr>
                <w:rFonts w:ascii="Sylfaen" w:hAnsi="Sylfaen"/>
                <w:b/>
                <w:lang w:val="hy-AM"/>
              </w:rPr>
              <w:t>купки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A4867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</w:p>
        </w:tc>
      </w:tr>
      <w:tr w:rsidR="0030540D" w:rsidRPr="0030540D" w14:paraId="3A29F870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D5E6A89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ru-RU" w:eastAsia="ru-RU"/>
              </w:rPr>
            </w:pPr>
          </w:p>
        </w:tc>
      </w:tr>
      <w:tr w:rsidR="0030540D" w:rsidRPr="0030540D" w14:paraId="3143A618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CC563" w14:textId="7DEBFF79" w:rsidR="0030540D" w:rsidRPr="0030540D" w:rsidRDefault="0030540D" w:rsidP="0030540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Другие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необходимые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сведения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D6BF7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</w:tr>
      <w:tr w:rsidR="0030540D" w:rsidRPr="0030540D" w14:paraId="56A54E4E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0B47A583" w14:textId="77777777" w:rsidR="0030540D" w:rsidRPr="0030540D" w:rsidRDefault="0030540D" w:rsidP="003054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</w:p>
        </w:tc>
      </w:tr>
      <w:tr w:rsidR="0030540D" w:rsidRPr="0030540D" w14:paraId="60439D31" w14:textId="77777777" w:rsidTr="00E54DC5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1EB9FDA0" w14:textId="05842704" w:rsidR="0030540D" w:rsidRPr="0030540D" w:rsidRDefault="0030540D" w:rsidP="0030540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ru-RU" w:eastAsia="ru-RU"/>
              </w:rPr>
            </w:pPr>
            <w:r w:rsidRPr="0030540D">
              <w:rPr>
                <w:rFonts w:ascii="Sylfaen" w:hAnsi="Sylfaen"/>
                <w:lang w:val="hy-AM"/>
              </w:rPr>
              <w:t>Для получения дополнительной информации, связанной с этим объявлением, вы можете обратиться  к координатор</w:t>
            </w:r>
            <w:r w:rsidRPr="0030540D">
              <w:rPr>
                <w:rFonts w:ascii="Sylfaen" w:hAnsi="Sylfaen"/>
                <w:lang w:val="ru-RU"/>
              </w:rPr>
              <w:t>у</w:t>
            </w:r>
            <w:r w:rsidRPr="0030540D">
              <w:rPr>
                <w:rFonts w:ascii="Sylfaen" w:hAnsi="Sylfaen"/>
                <w:lang w:val="hy-AM"/>
              </w:rPr>
              <w:t xml:space="preserve"> закупок</w:t>
            </w:r>
          </w:p>
        </w:tc>
      </w:tr>
      <w:tr w:rsidR="0030540D" w:rsidRPr="0030540D" w14:paraId="40A440E5" w14:textId="77777777" w:rsidTr="00E54DC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2583D" w14:textId="6FAC9901" w:rsidR="0030540D" w:rsidRPr="0030540D" w:rsidRDefault="0030540D" w:rsidP="0030540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lastRenderedPageBreak/>
              <w:t>Имя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, </w:t>
            </w:r>
            <w:proofErr w:type="spellStart"/>
            <w:r w:rsidRPr="0030540D">
              <w:rPr>
                <w:rFonts w:ascii="Sylfaen" w:hAnsi="Sylfaen"/>
                <w:b/>
              </w:rPr>
              <w:t>фамилия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FE42B" w14:textId="2088AF28" w:rsidR="0030540D" w:rsidRPr="0030540D" w:rsidRDefault="0030540D" w:rsidP="0030540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Номер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телефона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10E75" w14:textId="3D944637" w:rsidR="0030540D" w:rsidRPr="0030540D" w:rsidRDefault="0030540D" w:rsidP="0030540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30540D">
              <w:rPr>
                <w:rFonts w:ascii="Sylfaen" w:hAnsi="Sylfaen"/>
                <w:b/>
              </w:rPr>
              <w:t>Адрес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электронном</w:t>
            </w:r>
            <w:proofErr w:type="spellEnd"/>
            <w:r w:rsidRPr="0030540D">
              <w:rPr>
                <w:rFonts w:ascii="Sylfaen" w:hAnsi="Sylfaen"/>
                <w:b/>
              </w:rPr>
              <w:t xml:space="preserve"> </w:t>
            </w:r>
            <w:proofErr w:type="spellStart"/>
            <w:r w:rsidRPr="0030540D">
              <w:rPr>
                <w:rFonts w:ascii="Sylfaen" w:hAnsi="Sylfaen"/>
                <w:b/>
              </w:rPr>
              <w:t>почты</w:t>
            </w:r>
            <w:proofErr w:type="spellEnd"/>
          </w:p>
        </w:tc>
      </w:tr>
      <w:tr w:rsidR="0030540D" w:rsidRPr="0030540D" w14:paraId="15E9B45E" w14:textId="77777777" w:rsidTr="00E54DC5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785A7957" w14:textId="79202E9A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</w:pPr>
            <w:r w:rsidRPr="0030540D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Рубен Еганян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41EDF943" w14:textId="77777777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</w:pPr>
            <w:r w:rsidRPr="0030540D"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  <w:t>091741410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61806684" w14:textId="657CABFB" w:rsidR="0030540D" w:rsidRPr="0030540D" w:rsidRDefault="0030540D" w:rsidP="0030540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30540D">
              <w:rPr>
                <w:rFonts w:ascii="Sylfaen" w:eastAsia="Times New Roman" w:hAnsi="Sylfaen" w:cs="Times New Roman"/>
                <w:b/>
                <w:bCs/>
                <w:lang w:eastAsia="ru-RU"/>
              </w:rPr>
              <w:t>formed78@gmail.com</w:t>
            </w:r>
          </w:p>
        </w:tc>
      </w:tr>
    </w:tbl>
    <w:p w14:paraId="41B92887" w14:textId="77777777" w:rsidR="00F9369D" w:rsidRPr="0030540D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lang w:val="af-ZA" w:eastAsia="ru-RU"/>
        </w:rPr>
      </w:pPr>
    </w:p>
    <w:p w14:paraId="58AD8F75" w14:textId="77777777" w:rsidR="0030540D" w:rsidRPr="0030540D" w:rsidRDefault="0030540D" w:rsidP="0030540D">
      <w:pPr>
        <w:spacing w:after="240" w:line="240" w:lineRule="auto"/>
        <w:jc w:val="both"/>
        <w:rPr>
          <w:rFonts w:ascii="Sylfaen" w:eastAsia="Times New Roman" w:hAnsi="Sylfaen" w:cs="Times New Roman"/>
          <w:lang w:val="ru-RU" w:eastAsia="ru-RU"/>
        </w:rPr>
      </w:pPr>
      <w:bookmarkStart w:id="0" w:name="_Hlk26975295"/>
      <w:r w:rsidRPr="0030540D">
        <w:rPr>
          <w:rFonts w:ascii="Sylfaen" w:hAnsi="Sylfaen"/>
          <w:b/>
          <w:bCs/>
          <w:lang w:val="af-ZA"/>
        </w:rPr>
        <w:t>Заказчик</w:t>
      </w:r>
      <w:r w:rsidRPr="0030540D">
        <w:rPr>
          <w:rFonts w:ascii="Sylfaen" w:hAnsi="Sylfaen"/>
          <w:b/>
          <w:bCs/>
          <w:lang w:val="ru-RU"/>
        </w:rPr>
        <w:t xml:space="preserve">: </w:t>
      </w:r>
      <w:r w:rsidRPr="0030540D">
        <w:rPr>
          <w:rFonts w:ascii="Sylfaen" w:hAnsi="Sylfaen" w:cs="Calibri"/>
          <w:b/>
          <w:bCs/>
          <w:lang w:val="es-ES"/>
        </w:rPr>
        <w:t>«</w:t>
      </w:r>
      <w:proofErr w:type="spellStart"/>
      <w:r w:rsidRPr="0030540D">
        <w:rPr>
          <w:rFonts w:ascii="Sylfaen" w:hAnsi="Sylfaen" w:cs="Calibri"/>
          <w:b/>
          <w:bCs/>
          <w:lang w:val="es-ES"/>
        </w:rPr>
        <w:t>Научн</w:t>
      </w:r>
      <w:proofErr w:type="spellEnd"/>
      <w:r w:rsidRPr="0030540D">
        <w:rPr>
          <w:rFonts w:ascii="Sylfaen" w:hAnsi="Sylfaen" w:cs="Calibri"/>
          <w:b/>
          <w:bCs/>
          <w:lang w:val="ru-RU"/>
        </w:rPr>
        <w:t>о-Практический</w:t>
      </w:r>
      <w:r w:rsidRPr="0030540D">
        <w:rPr>
          <w:rFonts w:ascii="Sylfaen" w:hAnsi="Sylfaen" w:cs="Calibri"/>
          <w:b/>
          <w:bCs/>
          <w:lang w:val="es-ES"/>
        </w:rPr>
        <w:t xml:space="preserve"> </w:t>
      </w:r>
      <w:proofErr w:type="spellStart"/>
      <w:r w:rsidRPr="0030540D">
        <w:rPr>
          <w:rFonts w:ascii="Sylfaen" w:hAnsi="Sylfaen" w:cs="Calibri"/>
          <w:b/>
          <w:bCs/>
          <w:lang w:val="es-ES"/>
        </w:rPr>
        <w:t>Центр</w:t>
      </w:r>
      <w:proofErr w:type="spellEnd"/>
      <w:r w:rsidRPr="0030540D">
        <w:rPr>
          <w:rFonts w:ascii="Sylfaen" w:hAnsi="Sylfaen" w:cs="Calibri"/>
          <w:b/>
          <w:bCs/>
          <w:lang w:val="es-ES"/>
        </w:rPr>
        <w:t xml:space="preserve"> </w:t>
      </w:r>
      <w:proofErr w:type="spellStart"/>
      <w:r w:rsidRPr="0030540D">
        <w:rPr>
          <w:rFonts w:ascii="Sylfaen" w:hAnsi="Sylfaen" w:cs="Calibri"/>
          <w:b/>
          <w:bCs/>
          <w:lang w:val="es-ES"/>
        </w:rPr>
        <w:t>Судебной</w:t>
      </w:r>
      <w:proofErr w:type="spellEnd"/>
      <w:r w:rsidRPr="0030540D">
        <w:rPr>
          <w:rFonts w:ascii="Sylfaen" w:hAnsi="Sylfaen" w:cs="Calibri"/>
          <w:b/>
          <w:bCs/>
          <w:lang w:val="es-ES"/>
        </w:rPr>
        <w:t xml:space="preserve"> </w:t>
      </w:r>
      <w:proofErr w:type="spellStart"/>
      <w:r w:rsidRPr="0030540D">
        <w:rPr>
          <w:rFonts w:ascii="Sylfaen" w:hAnsi="Sylfaen" w:cs="Calibri"/>
          <w:b/>
          <w:bCs/>
          <w:lang w:val="es-ES"/>
        </w:rPr>
        <w:t>Медицины</w:t>
      </w:r>
      <w:proofErr w:type="spellEnd"/>
      <w:r w:rsidRPr="0030540D">
        <w:rPr>
          <w:rFonts w:ascii="Sylfaen" w:hAnsi="Sylfaen" w:cs="Calibri"/>
          <w:b/>
          <w:bCs/>
          <w:lang w:val="af-ZA"/>
        </w:rPr>
        <w:t>»</w:t>
      </w:r>
      <w:r w:rsidRPr="0030540D">
        <w:rPr>
          <w:rFonts w:ascii="Sylfaen" w:hAnsi="Sylfaen" w:cs="Calibri"/>
          <w:b/>
          <w:bCs/>
          <w:lang w:val="es-ES"/>
        </w:rPr>
        <w:t xml:space="preserve"> </w:t>
      </w:r>
      <w:proofErr w:type="spellStart"/>
      <w:r w:rsidRPr="0030540D">
        <w:rPr>
          <w:rFonts w:ascii="Sylfaen" w:hAnsi="Sylfaen" w:cs="Calibri"/>
          <w:b/>
          <w:bCs/>
          <w:lang w:val="es-ES"/>
        </w:rPr>
        <w:t>при</w:t>
      </w:r>
      <w:proofErr w:type="spellEnd"/>
      <w:r w:rsidRPr="0030540D">
        <w:rPr>
          <w:rFonts w:ascii="Sylfaen" w:hAnsi="Sylfaen" w:cs="Calibri"/>
          <w:b/>
          <w:bCs/>
          <w:lang w:val="es-ES"/>
        </w:rPr>
        <w:t xml:space="preserve"> </w:t>
      </w:r>
      <w:proofErr w:type="spellStart"/>
      <w:r w:rsidRPr="0030540D">
        <w:rPr>
          <w:rFonts w:ascii="Sylfaen" w:hAnsi="Sylfaen" w:cs="Calibri"/>
          <w:b/>
          <w:bCs/>
          <w:lang w:val="es-ES"/>
        </w:rPr>
        <w:t>Министерсве</w:t>
      </w:r>
      <w:proofErr w:type="spellEnd"/>
      <w:r w:rsidRPr="0030540D">
        <w:rPr>
          <w:rFonts w:ascii="Sylfaen" w:hAnsi="Sylfaen" w:cs="Calibri"/>
          <w:b/>
          <w:bCs/>
          <w:lang w:val="es-ES"/>
        </w:rPr>
        <w:t xml:space="preserve"> </w:t>
      </w:r>
      <w:proofErr w:type="spellStart"/>
      <w:r w:rsidRPr="0030540D">
        <w:rPr>
          <w:rFonts w:ascii="Sylfaen" w:hAnsi="Sylfaen" w:cs="Calibri"/>
          <w:b/>
          <w:bCs/>
          <w:lang w:val="es-ES"/>
        </w:rPr>
        <w:t>Здравохранения</w:t>
      </w:r>
      <w:proofErr w:type="spellEnd"/>
      <w:r w:rsidRPr="0030540D">
        <w:rPr>
          <w:rFonts w:ascii="Sylfaen" w:hAnsi="Sylfaen" w:cs="Calibri"/>
          <w:b/>
          <w:bCs/>
          <w:lang w:val="es-ES"/>
        </w:rPr>
        <w:t xml:space="preserve"> РА</w:t>
      </w:r>
    </w:p>
    <w:bookmarkEnd w:id="0"/>
    <w:p w14:paraId="06945EF0" w14:textId="77777777" w:rsidR="00F9369D" w:rsidRPr="0030540D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trike/>
          <w:lang w:val="ru-RU" w:eastAsia="ru-RU"/>
        </w:rPr>
      </w:pPr>
    </w:p>
    <w:p w14:paraId="050AD204" w14:textId="77777777" w:rsidR="00F9369D" w:rsidRPr="0030540D" w:rsidRDefault="00F9369D" w:rsidP="00F9369D">
      <w:pPr>
        <w:spacing w:after="240" w:line="360" w:lineRule="auto"/>
        <w:ind w:firstLine="709"/>
        <w:rPr>
          <w:rFonts w:ascii="Sylfaen" w:eastAsia="Times New Roman" w:hAnsi="Sylfaen" w:cs="Sylfaen"/>
          <w:i/>
          <w:lang w:val="es-ES" w:eastAsia="ru-RU"/>
        </w:rPr>
      </w:pPr>
    </w:p>
    <w:p w14:paraId="0B27991B" w14:textId="77777777" w:rsidR="006254E7" w:rsidRPr="0030540D" w:rsidRDefault="006254E7">
      <w:pPr>
        <w:rPr>
          <w:rFonts w:ascii="Sylfaen" w:hAnsi="Sylfaen"/>
          <w:lang w:val="af-ZA"/>
        </w:rPr>
      </w:pPr>
    </w:p>
    <w:sectPr w:rsidR="006254E7" w:rsidRPr="0030540D" w:rsidSect="00E54DC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2F555" w14:textId="77777777" w:rsidR="000D027F" w:rsidRDefault="000D027F" w:rsidP="00F9369D">
      <w:pPr>
        <w:spacing w:after="0" w:line="240" w:lineRule="auto"/>
      </w:pPr>
      <w:r>
        <w:separator/>
      </w:r>
    </w:p>
  </w:endnote>
  <w:endnote w:type="continuationSeparator" w:id="0">
    <w:p w14:paraId="5F6ACD8A" w14:textId="77777777" w:rsidR="000D027F" w:rsidRDefault="000D027F" w:rsidP="00F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03454" w14:textId="77777777" w:rsidR="00B163DA" w:rsidRDefault="00B163DA" w:rsidP="00E54D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43BEE" w14:textId="77777777" w:rsidR="00B163DA" w:rsidRDefault="00B163DA" w:rsidP="00E54D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C1EF8" w14:textId="77777777" w:rsidR="00B163DA" w:rsidRDefault="00B163DA" w:rsidP="00E54DC5">
    <w:pPr>
      <w:pStyle w:val="Footer"/>
      <w:framePr w:wrap="around" w:vAnchor="text" w:hAnchor="margin" w:xAlign="right" w:y="1"/>
      <w:rPr>
        <w:rStyle w:val="PageNumber"/>
      </w:rPr>
    </w:pPr>
  </w:p>
  <w:p w14:paraId="1D9CD75A" w14:textId="77777777" w:rsidR="00B163DA" w:rsidRDefault="00B163DA" w:rsidP="00E54D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E599E" w14:textId="77777777" w:rsidR="000D027F" w:rsidRDefault="000D027F" w:rsidP="00F9369D">
      <w:pPr>
        <w:spacing w:after="0" w:line="240" w:lineRule="auto"/>
      </w:pPr>
      <w:r>
        <w:separator/>
      </w:r>
    </w:p>
  </w:footnote>
  <w:footnote w:type="continuationSeparator" w:id="0">
    <w:p w14:paraId="720DCF38" w14:textId="77777777" w:rsidR="000D027F" w:rsidRDefault="000D027F" w:rsidP="00F9369D">
      <w:pPr>
        <w:spacing w:after="0" w:line="240" w:lineRule="auto"/>
      </w:pPr>
      <w:r>
        <w:continuationSeparator/>
      </w:r>
    </w:p>
  </w:footnote>
  <w:footnote w:id="1">
    <w:p w14:paraId="2CD9DBE6" w14:textId="77777777" w:rsidR="0030540D" w:rsidRPr="003A2F05" w:rsidRDefault="0030540D" w:rsidP="0030540D">
      <w:pPr>
        <w:pStyle w:val="FootnoteText"/>
        <w:rPr>
          <w:rFonts w:ascii="Sylfaen" w:hAnsi="Sylfaen" w:cs="Sylfaen"/>
          <w:i/>
          <w:sz w:val="18"/>
          <w:szCs w:val="18"/>
          <w:lang w:val="ru-RU"/>
        </w:rPr>
      </w:pPr>
      <w:r w:rsidRPr="003A2F05">
        <w:rPr>
          <w:rFonts w:ascii="Sylfaen" w:hAnsi="Sylfaen"/>
          <w:bCs/>
          <w:i/>
          <w:sz w:val="18"/>
          <w:szCs w:val="18"/>
        </w:rPr>
        <w:footnoteRef/>
      </w:r>
      <w:r>
        <w:rPr>
          <w:rFonts w:ascii="Sylfaen" w:hAnsi="Sylfaen" w:cs="Cambria"/>
          <w:bCs/>
          <w:i/>
          <w:sz w:val="18"/>
          <w:szCs w:val="18"/>
          <w:lang w:val="ru-RU"/>
        </w:rPr>
        <w:t xml:space="preserve">    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Заполняется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количество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товаров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,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услуг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,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работ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,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закупаемых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по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заключенному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договору</w:t>
      </w:r>
    </w:p>
  </w:footnote>
  <w:footnote w:id="2">
    <w:p w14:paraId="7A61086C" w14:textId="77777777" w:rsidR="0030540D" w:rsidRPr="003A2F05" w:rsidRDefault="0030540D" w:rsidP="00D729ED">
      <w:pPr>
        <w:pStyle w:val="FootnoteText"/>
        <w:jc w:val="both"/>
        <w:rPr>
          <w:rFonts w:ascii="Sylfaen" w:hAnsi="Sylfaen"/>
          <w:bCs/>
          <w:i/>
          <w:sz w:val="18"/>
          <w:szCs w:val="18"/>
          <w:lang w:val="ru-RU"/>
        </w:rPr>
      </w:pPr>
      <w:r w:rsidRPr="003A2F05">
        <w:rPr>
          <w:rFonts w:ascii="Sylfaen" w:hAnsi="Sylfaen"/>
          <w:bCs/>
          <w:i/>
          <w:sz w:val="18"/>
          <w:szCs w:val="18"/>
          <w:lang w:val="ru-RU"/>
        </w:rPr>
        <w:footnoteRef/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Укажите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количество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товаров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,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услуг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и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работ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,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которые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должны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быть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приобретены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по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настоящему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контракту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,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и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укажите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количество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товаров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,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услуг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и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работ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общего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назначения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,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предусмотренных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контрактом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,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в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графе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Times Armenian"/>
          <w:bCs/>
          <w:i/>
          <w:sz w:val="18"/>
          <w:szCs w:val="18"/>
          <w:lang w:val="ru-RU"/>
        </w:rPr>
        <w:t>«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Общее</w:t>
      </w:r>
      <w:r w:rsidRPr="003A2F05">
        <w:rPr>
          <w:rFonts w:ascii="Sylfaen" w:hAnsi="Sylfaen" w:cs="Times Armenian"/>
          <w:bCs/>
          <w:i/>
          <w:sz w:val="18"/>
          <w:szCs w:val="18"/>
          <w:lang w:val="ru-RU"/>
        </w:rPr>
        <w:t>»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>.</w:t>
      </w:r>
    </w:p>
  </w:footnote>
  <w:footnote w:id="3">
    <w:p w14:paraId="4A8AE23F" w14:textId="77777777" w:rsidR="0030540D" w:rsidRPr="003A2F05" w:rsidRDefault="0030540D" w:rsidP="00D729ED">
      <w:pPr>
        <w:pStyle w:val="FootnoteText"/>
        <w:jc w:val="both"/>
        <w:rPr>
          <w:rFonts w:ascii="Sylfaen" w:hAnsi="Sylfaen"/>
          <w:bCs/>
          <w:i/>
          <w:sz w:val="18"/>
          <w:szCs w:val="18"/>
          <w:lang w:val="ru-RU"/>
        </w:rPr>
      </w:pPr>
      <w:r w:rsidRPr="003A2F05">
        <w:rPr>
          <w:rFonts w:ascii="Sylfaen" w:hAnsi="Sylfaen"/>
          <w:bCs/>
          <w:i/>
          <w:sz w:val="18"/>
          <w:szCs w:val="18"/>
          <w:lang w:val="ru-RU"/>
        </w:rPr>
        <w:footnoteRef/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Укажите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количество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товаров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,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услуг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и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работ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,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которые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должны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быть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приобретены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по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настоящему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контракту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,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и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укажите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количество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товаров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,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услуг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и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работ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общего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назначения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,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предусмотренных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контрактом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,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в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графе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 xml:space="preserve"> </w:t>
      </w:r>
      <w:r w:rsidRPr="003A2F05">
        <w:rPr>
          <w:rFonts w:ascii="Sylfaen" w:hAnsi="Sylfaen" w:cs="Times Armenian"/>
          <w:bCs/>
          <w:i/>
          <w:sz w:val="18"/>
          <w:szCs w:val="18"/>
          <w:lang w:val="ru-RU"/>
        </w:rPr>
        <w:t>«</w:t>
      </w:r>
      <w:r w:rsidRPr="003A2F05">
        <w:rPr>
          <w:rFonts w:ascii="Sylfaen" w:hAnsi="Sylfaen" w:cs="Cambria"/>
          <w:bCs/>
          <w:i/>
          <w:sz w:val="18"/>
          <w:szCs w:val="18"/>
          <w:lang w:val="ru-RU"/>
        </w:rPr>
        <w:t>Общее</w:t>
      </w:r>
      <w:r w:rsidRPr="003A2F05">
        <w:rPr>
          <w:rFonts w:ascii="Sylfaen" w:hAnsi="Sylfaen" w:cs="Times Armenian"/>
          <w:bCs/>
          <w:i/>
          <w:sz w:val="18"/>
          <w:szCs w:val="18"/>
          <w:lang w:val="ru-RU"/>
        </w:rPr>
        <w:t>»</w:t>
      </w:r>
      <w:r w:rsidRPr="003A2F05">
        <w:rPr>
          <w:rFonts w:ascii="Sylfaen" w:hAnsi="Sylfaen"/>
          <w:bCs/>
          <w:i/>
          <w:sz w:val="18"/>
          <w:szCs w:val="18"/>
          <w:lang w:val="ru-RU"/>
        </w:rPr>
        <w:t>.</w:t>
      </w:r>
    </w:p>
  </w:footnote>
  <w:footnote w:id="4">
    <w:p w14:paraId="0F30A0D7" w14:textId="77777777" w:rsidR="0030540D" w:rsidRPr="00D729ED" w:rsidRDefault="0030540D" w:rsidP="00DC111F">
      <w:pPr>
        <w:pStyle w:val="FootnoteText"/>
        <w:jc w:val="both"/>
        <w:rPr>
          <w:rFonts w:ascii="Sylfaen" w:hAnsi="Sylfaen"/>
          <w:bCs/>
          <w:i/>
          <w:sz w:val="16"/>
          <w:szCs w:val="16"/>
          <w:vertAlign w:val="superscript"/>
          <w:lang w:val="ru-RU"/>
        </w:rPr>
      </w:pPr>
      <w:r w:rsidRPr="00D729ED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footnoteRef/>
      </w:r>
      <w:r w:rsidRPr="00D729ED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t xml:space="preserve"> 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Отмечаются даты всех изменений, внесенных в приглашение.</w:t>
      </w:r>
    </w:p>
  </w:footnote>
  <w:footnote w:id="5">
    <w:p w14:paraId="00BF7703" w14:textId="77777777" w:rsidR="0030540D" w:rsidRPr="00D729ED" w:rsidRDefault="0030540D" w:rsidP="00F9369D">
      <w:pPr>
        <w:pStyle w:val="FootnoteText"/>
        <w:jc w:val="both"/>
        <w:rPr>
          <w:rFonts w:ascii="Sylfaen" w:hAnsi="Sylfaen"/>
          <w:bCs/>
          <w:i/>
          <w:sz w:val="16"/>
          <w:szCs w:val="16"/>
          <w:lang w:val="es-ES"/>
        </w:rPr>
      </w:pPr>
      <w:r w:rsidRPr="00D729ED">
        <w:rPr>
          <w:rStyle w:val="FootnoteReference"/>
          <w:rFonts w:ascii="Sylfaen" w:hAnsi="Sylfaen"/>
          <w:i/>
          <w:sz w:val="16"/>
          <w:szCs w:val="16"/>
        </w:rPr>
        <w:footnoteRef/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Если предложенные цены представлены в двух или более валютах, то цены восполнить по курсу, установленному данным приглашением, в драмах Республики Армения:</w:t>
      </w:r>
    </w:p>
  </w:footnote>
  <w:footnote w:id="6">
    <w:p w14:paraId="73A5084B" w14:textId="77777777" w:rsidR="0030540D" w:rsidRPr="00D729ED" w:rsidRDefault="0030540D" w:rsidP="00DC111F">
      <w:pPr>
        <w:pStyle w:val="FootnoteText"/>
        <w:jc w:val="both"/>
        <w:rPr>
          <w:rFonts w:ascii="Sylfaen" w:hAnsi="Sylfaen"/>
          <w:bCs/>
          <w:i/>
          <w:sz w:val="16"/>
          <w:szCs w:val="16"/>
          <w:vertAlign w:val="superscript"/>
          <w:lang w:val="ru-RU"/>
        </w:rPr>
      </w:pPr>
      <w:r w:rsidRPr="00D729ED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footnoteRef/>
      </w:r>
      <w:r w:rsidRPr="00D729ED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t xml:space="preserve"> 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В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 рамках данной процедуры размер предложенной суммы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за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полнить без НДС, а предложенную общую сумму без НДС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за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>полнить в соседней колонке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 xml:space="preserve"> под названием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«О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>бщ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ее».</w:t>
      </w:r>
    </w:p>
  </w:footnote>
  <w:footnote w:id="7">
    <w:p w14:paraId="7962B4AB" w14:textId="77777777" w:rsidR="0030540D" w:rsidRPr="00D729ED" w:rsidRDefault="0030540D" w:rsidP="00DC111F">
      <w:pPr>
        <w:pStyle w:val="FootnoteText"/>
        <w:jc w:val="both"/>
        <w:rPr>
          <w:rFonts w:ascii="Sylfaen" w:hAnsi="Sylfaen"/>
          <w:bCs/>
          <w:i/>
          <w:sz w:val="16"/>
          <w:szCs w:val="16"/>
          <w:vertAlign w:val="superscript"/>
          <w:lang w:val="ru-RU"/>
        </w:rPr>
      </w:pPr>
      <w:r w:rsidRPr="00D729ED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footnoteRef/>
      </w:r>
      <w:r w:rsidRPr="00D729ED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t xml:space="preserve"> 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В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 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рамках данной процедуры размер предложенной суммы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за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полнить без НДС, а предложенную общую сумму без НДС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за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>полнить в соседней колонке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 xml:space="preserve"> под названием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«О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>бщ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ее».</w:t>
      </w:r>
    </w:p>
  </w:footnote>
  <w:footnote w:id="8">
    <w:p w14:paraId="14294165" w14:textId="77777777" w:rsidR="0030540D" w:rsidRPr="00FF6419" w:rsidRDefault="0030540D" w:rsidP="00DC111F">
      <w:pPr>
        <w:pStyle w:val="FootnoteText"/>
        <w:jc w:val="both"/>
        <w:rPr>
          <w:rFonts w:ascii="GHEA Grapalat" w:hAnsi="GHEA Grapalat"/>
          <w:bCs/>
          <w:i/>
          <w:vertAlign w:val="superscript"/>
          <w:lang w:val="ru-RU"/>
        </w:rPr>
      </w:pPr>
      <w:r w:rsidRPr="00D729ED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footnoteRef/>
      </w:r>
      <w:r w:rsidRPr="00D729ED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t xml:space="preserve"> 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В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 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рамках данной процедуры размер предложенной суммы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за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полнить без НДС, а предложенную общую сумму без НДС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за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>полнить в соседней колонке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 xml:space="preserve"> под названием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«О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>бщ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ее».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85652"/>
    <w:multiLevelType w:val="hybridMultilevel"/>
    <w:tmpl w:val="C1BCB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077C5"/>
    <w:multiLevelType w:val="hybridMultilevel"/>
    <w:tmpl w:val="4BBE3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1B"/>
    <w:rsid w:val="000019B6"/>
    <w:rsid w:val="000415D2"/>
    <w:rsid w:val="000752E7"/>
    <w:rsid w:val="000859E9"/>
    <w:rsid w:val="000D027F"/>
    <w:rsid w:val="00170CAB"/>
    <w:rsid w:val="001A5282"/>
    <w:rsid w:val="001B4F93"/>
    <w:rsid w:val="001F2E17"/>
    <w:rsid w:val="002226B8"/>
    <w:rsid w:val="002B331A"/>
    <w:rsid w:val="002F308F"/>
    <w:rsid w:val="0030540D"/>
    <w:rsid w:val="00317CF1"/>
    <w:rsid w:val="0032229D"/>
    <w:rsid w:val="00357604"/>
    <w:rsid w:val="00376CCF"/>
    <w:rsid w:val="003A1687"/>
    <w:rsid w:val="003F7773"/>
    <w:rsid w:val="004015A2"/>
    <w:rsid w:val="00510CD8"/>
    <w:rsid w:val="00513693"/>
    <w:rsid w:val="00550096"/>
    <w:rsid w:val="005529BA"/>
    <w:rsid w:val="00562621"/>
    <w:rsid w:val="005733EE"/>
    <w:rsid w:val="00580AC0"/>
    <w:rsid w:val="00615972"/>
    <w:rsid w:val="00620A62"/>
    <w:rsid w:val="006254E7"/>
    <w:rsid w:val="00645E41"/>
    <w:rsid w:val="0072100A"/>
    <w:rsid w:val="007B7E37"/>
    <w:rsid w:val="007D69B6"/>
    <w:rsid w:val="007E660A"/>
    <w:rsid w:val="007F6C58"/>
    <w:rsid w:val="00801954"/>
    <w:rsid w:val="00837381"/>
    <w:rsid w:val="008506F0"/>
    <w:rsid w:val="008D34E6"/>
    <w:rsid w:val="009673AA"/>
    <w:rsid w:val="009840C5"/>
    <w:rsid w:val="0098532C"/>
    <w:rsid w:val="009A243E"/>
    <w:rsid w:val="009A26BA"/>
    <w:rsid w:val="009C7C39"/>
    <w:rsid w:val="009F66A0"/>
    <w:rsid w:val="00A14429"/>
    <w:rsid w:val="00A40AB7"/>
    <w:rsid w:val="00A547B9"/>
    <w:rsid w:val="00AC711B"/>
    <w:rsid w:val="00B0338C"/>
    <w:rsid w:val="00B13E7D"/>
    <w:rsid w:val="00B163DA"/>
    <w:rsid w:val="00B17FCB"/>
    <w:rsid w:val="00B54DBE"/>
    <w:rsid w:val="00B66E0F"/>
    <w:rsid w:val="00B75523"/>
    <w:rsid w:val="00BA483B"/>
    <w:rsid w:val="00BA62E7"/>
    <w:rsid w:val="00C31764"/>
    <w:rsid w:val="00C44BF4"/>
    <w:rsid w:val="00C5104D"/>
    <w:rsid w:val="00D23346"/>
    <w:rsid w:val="00D37A1B"/>
    <w:rsid w:val="00D565F5"/>
    <w:rsid w:val="00D57EBC"/>
    <w:rsid w:val="00D72EA7"/>
    <w:rsid w:val="00DD0904"/>
    <w:rsid w:val="00DE3E8E"/>
    <w:rsid w:val="00E047D3"/>
    <w:rsid w:val="00E54DC5"/>
    <w:rsid w:val="00F140F6"/>
    <w:rsid w:val="00F76A13"/>
    <w:rsid w:val="00F81831"/>
    <w:rsid w:val="00F92359"/>
    <w:rsid w:val="00F9369D"/>
    <w:rsid w:val="00FB787A"/>
    <w:rsid w:val="00FE0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AA78"/>
  <w15:docId w15:val="{38FBE280-C390-44FC-A60E-AC44F934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B66E0F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Normal"/>
    <w:rsid w:val="003A1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140F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2020-06-29T11:08:00Z</dcterms:created>
  <dcterms:modified xsi:type="dcterms:W3CDTF">2020-06-29T11:08:00Z</dcterms:modified>
</cp:coreProperties>
</file>