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2267E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00542F" w:rsidRDefault="0000542F" w:rsidP="00E05B2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  <w:r w:rsidRPr="00FF112C">
        <w:rPr>
          <w:rFonts w:ascii="GHEA Grapalat" w:hAnsi="GHEA Grapalat"/>
          <w:b/>
          <w:szCs w:val="24"/>
          <w:lang w:val="en-US"/>
        </w:rPr>
        <w:t>ANNOUNCEMENT</w:t>
      </w:r>
    </w:p>
    <w:p w:rsidR="0000542F" w:rsidRPr="00FF112C" w:rsidRDefault="0000542F" w:rsidP="00CF2D52">
      <w:pPr>
        <w:jc w:val="center"/>
        <w:rPr>
          <w:rFonts w:ascii="GHEA Grapalat" w:hAnsi="GHEA Grapalat"/>
          <w:b/>
          <w:szCs w:val="24"/>
          <w:lang w:val="en-US"/>
        </w:rPr>
      </w:pPr>
      <w:r w:rsidRPr="0000542F">
        <w:rPr>
          <w:rFonts w:ascii="GHEA Grapalat" w:hAnsi="GHEA Grapalat"/>
          <w:b/>
          <w:szCs w:val="24"/>
          <w:lang w:val="en-US"/>
        </w:rPr>
        <w:t xml:space="preserve">to declare the procurement procedure </w:t>
      </w:r>
      <w:r w:rsidR="0041197E">
        <w:rPr>
          <w:rFonts w:ascii="GHEA Grapalat" w:hAnsi="GHEA Grapalat"/>
          <w:b/>
          <w:szCs w:val="24"/>
          <w:lang w:val="en-US"/>
        </w:rPr>
        <w:t>failed with code</w:t>
      </w:r>
      <w:r w:rsidR="00EF6EC1" w:rsidRPr="00FF112C">
        <w:rPr>
          <w:rFonts w:ascii="GHEA Grapalat" w:hAnsi="GHEA Grapalat"/>
          <w:b/>
          <w:szCs w:val="24"/>
          <w:lang w:val="en-US"/>
        </w:rPr>
        <w:t xml:space="preserve"> </w:t>
      </w:r>
    </w:p>
    <w:p w:rsidR="00DC08C6" w:rsidRPr="00DC08C6" w:rsidRDefault="00DC08C6" w:rsidP="00DC08C6">
      <w:pPr>
        <w:rPr>
          <w:rFonts w:ascii="GHEA Grapalat" w:hAnsi="GHEA Grapalat"/>
          <w:b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                                          </w:t>
      </w:r>
      <w:r w:rsidR="0041197E">
        <w:rPr>
          <w:rFonts w:ascii="GHEA Grapalat" w:hAnsi="GHEA Grapalat"/>
          <w:szCs w:val="24"/>
          <w:lang w:val="en-US"/>
        </w:rPr>
        <w:t xml:space="preserve">  </w:t>
      </w:r>
      <w:r w:rsidR="00AF2E79">
        <w:rPr>
          <w:rFonts w:ascii="Calibri" w:hAnsi="Calibri"/>
          <w:b/>
          <w:lang w:val="hy-AM"/>
        </w:rPr>
        <w:t>PRA-EAJTsDzB-22/01</w:t>
      </w:r>
    </w:p>
    <w:p w:rsidR="0000542F" w:rsidRPr="00E340D2" w:rsidRDefault="0000542F" w:rsidP="00961074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sz w:val="24"/>
          <w:szCs w:val="24"/>
          <w:lang w:val="hy-AM"/>
        </w:rPr>
      </w:pPr>
    </w:p>
    <w:p w:rsidR="0012540C" w:rsidRPr="00DC08C6" w:rsidRDefault="0000542F" w:rsidP="00DC08C6">
      <w:pPr>
        <w:rPr>
          <w:rFonts w:ascii="Calibri" w:hAnsi="Calibri" w:cs="Calibri"/>
          <w:color w:val="000000"/>
          <w:sz w:val="22"/>
          <w:szCs w:val="22"/>
          <w:lang w:val="en-US" w:eastAsia="en-US" w:bidi="ar-SA"/>
        </w:rPr>
      </w:pPr>
      <w:r w:rsidRPr="0000542F">
        <w:rPr>
          <w:rFonts w:ascii="Calibri" w:hAnsi="Calibri" w:cs="Calibri"/>
          <w:sz w:val="22"/>
          <w:szCs w:val="22"/>
          <w:lang w:val="en-US" w:bidi="ar-SA"/>
        </w:rPr>
        <w:t xml:space="preserve">The Public Radio Company of Armenia </w:t>
      </w:r>
      <w:r>
        <w:rPr>
          <w:rFonts w:ascii="Calibri" w:hAnsi="Calibri" w:cs="Calibri"/>
          <w:sz w:val="22"/>
          <w:szCs w:val="22"/>
          <w:lang w:val="en-US" w:bidi="ar-SA"/>
        </w:rPr>
        <w:t xml:space="preserve"> </w:t>
      </w:r>
      <w:r w:rsidRPr="0000542F">
        <w:rPr>
          <w:rFonts w:ascii="Calibri" w:hAnsi="Calibri" w:cs="Calibri"/>
          <w:sz w:val="22"/>
          <w:szCs w:val="22"/>
          <w:lang w:val="en-US" w:bidi="ar-SA"/>
        </w:rPr>
        <w:t xml:space="preserve">submits the following information on declaring the procurement procedure for the purchase of </w:t>
      </w:r>
      <w:r w:rsidR="00AF2E79" w:rsidRPr="00AF2E79">
        <w:rPr>
          <w:rFonts w:ascii="Calibri" w:hAnsi="Calibri" w:cs="Calibri"/>
          <w:sz w:val="22"/>
          <w:szCs w:val="22"/>
          <w:lang w:val="en-US" w:bidi="ar-SA"/>
        </w:rPr>
        <w:t>Electronic information transfer services</w:t>
      </w:r>
      <w:r w:rsidR="00AF2E79" w:rsidRPr="0000542F">
        <w:rPr>
          <w:rFonts w:ascii="Calibri" w:hAnsi="Calibri" w:cs="Calibri"/>
          <w:sz w:val="22"/>
          <w:szCs w:val="22"/>
          <w:lang w:val="en-US" w:bidi="ar-SA"/>
        </w:rPr>
        <w:t xml:space="preserve"> </w:t>
      </w:r>
      <w:r w:rsidRPr="0000542F">
        <w:rPr>
          <w:rFonts w:ascii="Calibri" w:hAnsi="Calibri" w:cs="Calibri"/>
          <w:sz w:val="22"/>
          <w:szCs w:val="22"/>
          <w:lang w:val="en-US" w:bidi="ar-SA"/>
        </w:rPr>
        <w:t xml:space="preserve">for its needs under </w:t>
      </w:r>
      <w:r w:rsidRPr="00FF112C">
        <w:rPr>
          <w:rFonts w:ascii="Calibri" w:hAnsi="Calibri" w:cs="Calibri"/>
          <w:sz w:val="22"/>
          <w:szCs w:val="22"/>
          <w:lang w:val="en-US" w:bidi="ar-SA"/>
        </w:rPr>
        <w:t xml:space="preserve">the code </w:t>
      </w:r>
      <w:r w:rsidR="00AF2E79" w:rsidRPr="00AF2E79">
        <w:rPr>
          <w:rFonts w:ascii="Calibri" w:hAnsi="Calibri"/>
          <w:lang w:val="hy-AM"/>
        </w:rPr>
        <w:t>PRA-EAJTsDzB-22/01</w:t>
      </w:r>
      <w:r w:rsidR="00AF2E79">
        <w:rPr>
          <w:rFonts w:ascii="Calibri" w:hAnsi="Calibri"/>
          <w:b/>
          <w:lang w:val="en-US"/>
        </w:rPr>
        <w:t xml:space="preserve"> </w:t>
      </w:r>
      <w:r w:rsidR="00FF112C">
        <w:rPr>
          <w:rFonts w:ascii="Calibri" w:hAnsi="Calibri" w:cs="Calibri"/>
          <w:sz w:val="22"/>
          <w:szCs w:val="22"/>
          <w:lang w:val="en-US" w:bidi="ar-SA"/>
        </w:rPr>
        <w:t>is failed.</w:t>
      </w:r>
      <w:r w:rsidRPr="00FF112C">
        <w:rPr>
          <w:rFonts w:ascii="Calibri" w:hAnsi="Calibri" w:cs="Calibri"/>
          <w:sz w:val="22"/>
          <w:szCs w:val="22"/>
          <w:lang w:val="en-US" w:bidi="ar-SA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2267EB" w:rsidRPr="00145AAA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Number of lot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2267EB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0542F">
              <w:rPr>
                <w:rFonts w:ascii="GHEA Grapalat" w:hAnsi="GHEA Grapalat"/>
                <w:b/>
                <w:sz w:val="20"/>
              </w:rPr>
              <w:t xml:space="preserve">brief description 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The names of the participants in the procurement procedure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The procurement procedure was not announced in accordance with Article 37, Part 1 of the RA Law on Procurement.</w:t>
            </w:r>
          </w:p>
          <w:p w:rsidR="00A72AAE" w:rsidRPr="002267E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/</w:t>
            </w:r>
            <w:r w:rsidR="0000542F">
              <w:t xml:space="preserve"> </w:t>
            </w:r>
            <w:r w:rsidR="0000542F" w:rsidRPr="0000542F">
              <w:rPr>
                <w:rFonts w:ascii="GHEA Grapalat" w:hAnsi="GHEA Grapalat"/>
                <w:sz w:val="20"/>
              </w:rPr>
              <w:t xml:space="preserve">underline the corresponding line </w:t>
            </w:r>
            <w:r w:rsidRPr="002267EB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Brief information on the justification for declaring the procurement procedure unsuccessful</w:t>
            </w:r>
          </w:p>
        </w:tc>
      </w:tr>
      <w:tr w:rsidR="002267EB" w:rsidRPr="00145AAA" w:rsidTr="009B757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267EB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DF4254" w:rsidRPr="00FF112C" w:rsidRDefault="00AF2E79" w:rsidP="00DF4254">
            <w:pPr>
              <w:rPr>
                <w:rFonts w:ascii="Sylfaen" w:hAnsi="Sylfaen"/>
                <w:lang w:val="en-US"/>
              </w:rPr>
            </w:pPr>
            <w:r w:rsidRPr="00AF2E79">
              <w:rPr>
                <w:rFonts w:ascii="Calibri" w:hAnsi="Calibri" w:cs="Calibri"/>
                <w:b/>
                <w:sz w:val="22"/>
                <w:szCs w:val="22"/>
                <w:lang w:val="en-US" w:bidi="ar-SA"/>
              </w:rPr>
              <w:t>Electronic information transfer services</w:t>
            </w:r>
          </w:p>
        </w:tc>
        <w:tc>
          <w:tcPr>
            <w:tcW w:w="2657" w:type="dxa"/>
            <w:shd w:val="clear" w:color="auto" w:fill="auto"/>
          </w:tcPr>
          <w:p w:rsidR="00E340D2" w:rsidRDefault="00E340D2" w:rsidP="00E340D2">
            <w:pPr>
              <w:jc w:val="center"/>
              <w:rPr>
                <w:lang w:val="en-US"/>
              </w:rPr>
            </w:pPr>
          </w:p>
          <w:p w:rsidR="00E340D2" w:rsidRDefault="00E340D2" w:rsidP="00E340D2">
            <w:pPr>
              <w:jc w:val="center"/>
              <w:rPr>
                <w:lang w:val="en-US"/>
              </w:rPr>
            </w:pPr>
          </w:p>
          <w:p w:rsidR="00E340D2" w:rsidRDefault="00E340D2" w:rsidP="00E340D2">
            <w:pPr>
              <w:jc w:val="center"/>
              <w:rPr>
                <w:lang w:val="en-US"/>
              </w:rPr>
            </w:pPr>
          </w:p>
          <w:p w:rsidR="00DF4254" w:rsidRPr="0025580C" w:rsidRDefault="00E340D2" w:rsidP="00E340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DF4254" w:rsidRPr="00AF2E79" w:rsidRDefault="0000542F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AF2E79">
              <w:rPr>
                <w:rFonts w:ascii="GHEA Grapalat" w:hAnsi="GHEA Grapalat"/>
                <w:sz w:val="20"/>
                <w:u w:val="single"/>
                <w:lang w:val="en-US"/>
              </w:rPr>
              <w:t>Point 1</w:t>
            </w:r>
          </w:p>
          <w:p w:rsid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  <w:lang w:val="en-US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2</w:t>
            </w:r>
          </w:p>
          <w:p w:rsidR="0000542F" w:rsidRPr="00AF2E79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F2E79">
              <w:rPr>
                <w:rFonts w:ascii="GHEA Grapalat" w:hAnsi="GHEA Grapalat"/>
                <w:sz w:val="20"/>
                <w:lang w:val="en-US"/>
              </w:rPr>
              <w:t>Point 3</w:t>
            </w:r>
          </w:p>
          <w:p w:rsid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4</w:t>
            </w:r>
          </w:p>
          <w:p w:rsidR="00DF4254" w:rsidRPr="0000542F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DF4254" w:rsidRPr="0000542F" w:rsidRDefault="00145AAA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45AAA">
              <w:rPr>
                <w:rFonts w:ascii="GHEA Grapalat" w:hAnsi="GHEA Grapalat"/>
                <w:sz w:val="20"/>
                <w:lang w:val="en-US"/>
              </w:rPr>
              <w:t>None of the applications meet the conditions of the invitation</w:t>
            </w:r>
          </w:p>
        </w:tc>
      </w:tr>
      <w:tr w:rsidR="00AF2E79" w:rsidRPr="00145AAA" w:rsidTr="009B757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F2E79" w:rsidRPr="002267EB" w:rsidRDefault="00AF2E79" w:rsidP="00DF42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63" w:type="dxa"/>
            <w:shd w:val="clear" w:color="auto" w:fill="auto"/>
          </w:tcPr>
          <w:p w:rsidR="00AF2E79" w:rsidRPr="00BB3BB1" w:rsidRDefault="00AF2E79" w:rsidP="00DF4254">
            <w:pPr>
              <w:rPr>
                <w:rFonts w:ascii="Calibri" w:hAnsi="Calibri" w:cs="Calibri"/>
                <w:b/>
                <w:sz w:val="22"/>
                <w:szCs w:val="22"/>
                <w:lang w:val="en-US" w:bidi="ar-SA"/>
              </w:rPr>
            </w:pPr>
            <w:r w:rsidRPr="00AF2E79">
              <w:rPr>
                <w:rFonts w:ascii="Calibri" w:hAnsi="Calibri" w:cs="Calibri"/>
                <w:b/>
                <w:sz w:val="22"/>
                <w:szCs w:val="22"/>
                <w:lang w:val="en-US" w:bidi="ar-SA"/>
              </w:rPr>
              <w:t>Electronic information transfer services</w:t>
            </w:r>
          </w:p>
        </w:tc>
        <w:tc>
          <w:tcPr>
            <w:tcW w:w="2657" w:type="dxa"/>
            <w:shd w:val="clear" w:color="auto" w:fill="auto"/>
          </w:tcPr>
          <w:p w:rsidR="00AF2E79" w:rsidRDefault="00AF2E79" w:rsidP="00E340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F2E79" w:rsidRPr="00AF2E79" w:rsidRDefault="00AF2E79" w:rsidP="00AF2E7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AF2E79">
              <w:rPr>
                <w:rFonts w:ascii="GHEA Grapalat" w:hAnsi="GHEA Grapalat"/>
                <w:sz w:val="20"/>
                <w:u w:val="single"/>
                <w:lang w:val="en-US"/>
              </w:rPr>
              <w:t>Point 1</w:t>
            </w:r>
          </w:p>
          <w:p w:rsidR="00AF2E79" w:rsidRDefault="00AF2E79" w:rsidP="00AF2E7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  <w:lang w:val="en-US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2</w:t>
            </w:r>
          </w:p>
          <w:p w:rsidR="00AF2E79" w:rsidRPr="00AF2E79" w:rsidRDefault="00AF2E79" w:rsidP="00AF2E7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F2E79">
              <w:rPr>
                <w:rFonts w:ascii="GHEA Grapalat" w:hAnsi="GHEA Grapalat"/>
                <w:sz w:val="20"/>
                <w:lang w:val="en-US"/>
              </w:rPr>
              <w:t>Point 3</w:t>
            </w:r>
          </w:p>
          <w:p w:rsidR="00AF2E79" w:rsidRPr="00AF2E79" w:rsidRDefault="00AF2E79" w:rsidP="00AF2E7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00542F">
              <w:rPr>
                <w:rFonts w:ascii="GHEA Grapalat" w:hAnsi="GHEA Grapalat"/>
                <w:sz w:val="20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4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F2E79" w:rsidRPr="0000542F" w:rsidRDefault="00145AAA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45AAA">
              <w:rPr>
                <w:rFonts w:ascii="GHEA Grapalat" w:hAnsi="GHEA Grapalat"/>
                <w:sz w:val="20"/>
                <w:lang w:val="en-US"/>
              </w:rPr>
              <w:t>None of the applications meet the conditions of the invitation</w:t>
            </w:r>
            <w:bookmarkStart w:id="0" w:name="_GoBack"/>
            <w:bookmarkEnd w:id="0"/>
          </w:p>
        </w:tc>
      </w:tr>
    </w:tbl>
    <w:p w:rsidR="00DC08C6" w:rsidRPr="00DC08C6" w:rsidRDefault="00410358" w:rsidP="00DC08C6">
      <w:pPr>
        <w:rPr>
          <w:rFonts w:ascii="Calibri" w:hAnsi="Calibri" w:cs="Calibri"/>
          <w:color w:val="000000"/>
          <w:sz w:val="22"/>
          <w:szCs w:val="22"/>
          <w:lang w:val="en-US" w:eastAsia="en-US" w:bidi="ar-SA"/>
        </w:rPr>
      </w:pP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For more information related to this announcement, please contact </w:t>
      </w:r>
      <w:r w:rsidR="00DC08C6">
        <w:rPr>
          <w:rFonts w:ascii="Calibri" w:hAnsi="Calibri" w:cs="Calibri"/>
          <w:color w:val="000000"/>
          <w:sz w:val="22"/>
          <w:szCs w:val="22"/>
          <w:lang w:val="en-US" w:bidi="ar-SA"/>
        </w:rPr>
        <w:t>Kristine Darbinyan</w:t>
      </w: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, the secretary of Evaluation committee with the </w:t>
      </w:r>
      <w:r w:rsidR="00AF2E79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 </w:t>
      </w:r>
      <w:r w:rsidR="00AF2E79" w:rsidRPr="00AF2E79">
        <w:rPr>
          <w:rFonts w:ascii="Calibri" w:hAnsi="Calibri"/>
          <w:lang w:val="hy-AM"/>
        </w:rPr>
        <w:t>PRA-EAJTsDzB-22/01</w:t>
      </w:r>
    </w:p>
    <w:p w:rsidR="00410358" w:rsidRPr="00410358" w:rsidRDefault="00410358" w:rsidP="00410358">
      <w:pPr>
        <w:rPr>
          <w:rFonts w:ascii="Arial Armenian" w:hAnsi="Arial Armenian" w:cs="Calibri"/>
          <w:b/>
          <w:bCs/>
          <w:color w:val="000000"/>
          <w:sz w:val="20"/>
          <w:lang w:val="en-US"/>
        </w:rPr>
      </w:pPr>
    </w:p>
    <w:p w:rsidR="00410358" w:rsidRPr="00410358" w:rsidRDefault="00410358" w:rsidP="00410358">
      <w:pPr>
        <w:rPr>
          <w:rFonts w:ascii="Calibri" w:hAnsi="Calibri" w:cs="Calibri"/>
          <w:color w:val="000000"/>
          <w:sz w:val="22"/>
          <w:szCs w:val="22"/>
          <w:lang w:val="en-US" w:bidi="ar-SA"/>
        </w:rPr>
      </w:pPr>
    </w:p>
    <w:p w:rsidR="00324AC5" w:rsidRPr="00410358" w:rsidRDefault="00324AC5" w:rsidP="00324AC5">
      <w:pPr>
        <w:rPr>
          <w:rFonts w:ascii="Calibri" w:hAnsi="Calibri" w:cs="Calibri"/>
          <w:color w:val="FF0000"/>
          <w:sz w:val="22"/>
          <w:szCs w:val="22"/>
          <w:lang w:val="en-US" w:bidi="ar-SA"/>
        </w:rPr>
      </w:pPr>
    </w:p>
    <w:p w:rsidR="00410358" w:rsidRPr="00410358" w:rsidRDefault="00410358" w:rsidP="00410358">
      <w:pPr>
        <w:rPr>
          <w:rFonts w:ascii="Calibri" w:hAnsi="Calibri" w:cs="Calibri"/>
          <w:color w:val="000000"/>
          <w:sz w:val="22"/>
          <w:szCs w:val="22"/>
          <w:lang w:val="en-US" w:bidi="ar-SA"/>
        </w:rPr>
      </w:pP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>Phone: 010-55-21-72/118</w:t>
      </w:r>
      <w:r w:rsidRPr="00410358">
        <w:rPr>
          <w:rFonts w:ascii="Tahoma" w:hAnsi="Tahoma" w:cs="Tahoma"/>
          <w:color w:val="000000"/>
          <w:sz w:val="22"/>
          <w:szCs w:val="22"/>
          <w:lang w:bidi="ar-SA"/>
        </w:rPr>
        <w:t>։</w:t>
      </w: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   Email: </w:t>
      </w:r>
      <w:r w:rsidR="00DC08C6">
        <w:rPr>
          <w:rFonts w:ascii="Calibri" w:hAnsi="Calibri" w:cs="Calibri"/>
          <w:color w:val="000000"/>
          <w:sz w:val="22"/>
          <w:szCs w:val="22"/>
          <w:lang w:val="en-US" w:bidi="ar-SA"/>
        </w:rPr>
        <w:t>c.darbinyan</w:t>
      </w: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>@armradio.am</w:t>
      </w:r>
    </w:p>
    <w:p w:rsidR="00410358" w:rsidRPr="00410358" w:rsidRDefault="00410358" w:rsidP="00410358">
      <w:pPr>
        <w:rPr>
          <w:rFonts w:ascii="GHEA Grapalat" w:hAnsi="GHEA Grapalat" w:cs="Calibri"/>
          <w:b/>
          <w:bCs/>
          <w:i/>
          <w:iCs/>
          <w:color w:val="000000"/>
          <w:sz w:val="20"/>
          <w:lang w:val="en-US" w:bidi="ar-SA"/>
        </w:rPr>
      </w:pPr>
      <w:r w:rsidRPr="00410358">
        <w:rPr>
          <w:rFonts w:ascii="GHEA Grapalat" w:hAnsi="GHEA Grapalat" w:cs="Calibri"/>
          <w:b/>
          <w:bCs/>
          <w:i/>
          <w:iCs/>
          <w:color w:val="000000"/>
          <w:sz w:val="20"/>
          <w:lang w:val="en-US" w:bidi="ar-SA"/>
        </w:rPr>
        <w:t>Customer: Public Radio Company of Armenia CJSC</w:t>
      </w:r>
    </w:p>
    <w:p w:rsidR="0006419E" w:rsidRPr="00410358" w:rsidRDefault="0006419E" w:rsidP="00410358">
      <w:pPr>
        <w:ind w:left="720"/>
        <w:rPr>
          <w:rFonts w:ascii="GHEA Grapalat" w:hAnsi="GHEA Grapalat"/>
          <w:b/>
          <w:i/>
          <w:spacing w:val="6"/>
          <w:szCs w:val="24"/>
          <w:lang w:val="en-US"/>
        </w:rPr>
      </w:pPr>
    </w:p>
    <w:sectPr w:rsidR="0006419E" w:rsidRPr="00410358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327" w:rsidRDefault="007D1327">
      <w:r>
        <w:separator/>
      </w:r>
    </w:p>
  </w:endnote>
  <w:endnote w:type="continuationSeparator" w:id="0">
    <w:p w:rsidR="007D1327" w:rsidRDefault="007D1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C49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327" w:rsidRDefault="007D1327">
      <w:r>
        <w:separator/>
      </w:r>
    </w:p>
  </w:footnote>
  <w:footnote w:type="continuationSeparator" w:id="0">
    <w:p w:rsidR="007D1327" w:rsidRDefault="007D1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542F"/>
    <w:rsid w:val="00025EFB"/>
    <w:rsid w:val="00034ECA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4B62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7CB1"/>
    <w:rsid w:val="00120E57"/>
    <w:rsid w:val="00124077"/>
    <w:rsid w:val="0012540C"/>
    <w:rsid w:val="00125AFF"/>
    <w:rsid w:val="00131A8A"/>
    <w:rsid w:val="00132E94"/>
    <w:rsid w:val="00145AAA"/>
    <w:rsid w:val="001466A8"/>
    <w:rsid w:val="001563E9"/>
    <w:rsid w:val="001628D6"/>
    <w:rsid w:val="00164591"/>
    <w:rsid w:val="00180617"/>
    <w:rsid w:val="00185136"/>
    <w:rsid w:val="001860C6"/>
    <w:rsid w:val="0019719D"/>
    <w:rsid w:val="001A12F6"/>
    <w:rsid w:val="001A2642"/>
    <w:rsid w:val="001A64A3"/>
    <w:rsid w:val="001B0C0E"/>
    <w:rsid w:val="001B33E6"/>
    <w:rsid w:val="001C13FF"/>
    <w:rsid w:val="001C220F"/>
    <w:rsid w:val="001C4343"/>
    <w:rsid w:val="001C49A3"/>
    <w:rsid w:val="001C521B"/>
    <w:rsid w:val="001C578F"/>
    <w:rsid w:val="001F5BAF"/>
    <w:rsid w:val="00205535"/>
    <w:rsid w:val="002137CA"/>
    <w:rsid w:val="0022406C"/>
    <w:rsid w:val="00225325"/>
    <w:rsid w:val="002267EB"/>
    <w:rsid w:val="00226F64"/>
    <w:rsid w:val="00237045"/>
    <w:rsid w:val="00237D02"/>
    <w:rsid w:val="00245FAF"/>
    <w:rsid w:val="0025580C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4AC5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42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10358"/>
    <w:rsid w:val="0041197E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1E90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053EC"/>
    <w:rsid w:val="0071112C"/>
    <w:rsid w:val="00712A17"/>
    <w:rsid w:val="00717888"/>
    <w:rsid w:val="00722C9C"/>
    <w:rsid w:val="0072338F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678D5"/>
    <w:rsid w:val="0078244F"/>
    <w:rsid w:val="007A44B1"/>
    <w:rsid w:val="007A795B"/>
    <w:rsid w:val="007B6C31"/>
    <w:rsid w:val="007C3B03"/>
    <w:rsid w:val="007C7163"/>
    <w:rsid w:val="007D1327"/>
    <w:rsid w:val="007F0193"/>
    <w:rsid w:val="007F54CF"/>
    <w:rsid w:val="0080439B"/>
    <w:rsid w:val="008053E6"/>
    <w:rsid w:val="00805D1B"/>
    <w:rsid w:val="00823294"/>
    <w:rsid w:val="0085228E"/>
    <w:rsid w:val="0087156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1074"/>
    <w:rsid w:val="00963C65"/>
    <w:rsid w:val="009706C8"/>
    <w:rsid w:val="0097481D"/>
    <w:rsid w:val="00975599"/>
    <w:rsid w:val="00984CEA"/>
    <w:rsid w:val="00991813"/>
    <w:rsid w:val="0099697A"/>
    <w:rsid w:val="009B63BC"/>
    <w:rsid w:val="009B7575"/>
    <w:rsid w:val="009B75F2"/>
    <w:rsid w:val="009D3A60"/>
    <w:rsid w:val="009E5F93"/>
    <w:rsid w:val="009E6399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2E79"/>
    <w:rsid w:val="00B036F7"/>
    <w:rsid w:val="00B06F5C"/>
    <w:rsid w:val="00B10495"/>
    <w:rsid w:val="00B1081A"/>
    <w:rsid w:val="00B16C9D"/>
    <w:rsid w:val="00B2138A"/>
    <w:rsid w:val="00B21464"/>
    <w:rsid w:val="00B21822"/>
    <w:rsid w:val="00B25368"/>
    <w:rsid w:val="00B34A30"/>
    <w:rsid w:val="00B42C71"/>
    <w:rsid w:val="00B45438"/>
    <w:rsid w:val="00B5440A"/>
    <w:rsid w:val="00B5525A"/>
    <w:rsid w:val="00B7414D"/>
    <w:rsid w:val="00B851DE"/>
    <w:rsid w:val="00BB3BB1"/>
    <w:rsid w:val="00BD2B29"/>
    <w:rsid w:val="00BE08E1"/>
    <w:rsid w:val="00BE4030"/>
    <w:rsid w:val="00BE4581"/>
    <w:rsid w:val="00BE4FC4"/>
    <w:rsid w:val="00BE5F62"/>
    <w:rsid w:val="00BF118D"/>
    <w:rsid w:val="00BF2F4F"/>
    <w:rsid w:val="00BF44F4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CF2D52"/>
    <w:rsid w:val="00CF595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9D2"/>
    <w:rsid w:val="00D405E4"/>
    <w:rsid w:val="00D52421"/>
    <w:rsid w:val="00D55898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08C6"/>
    <w:rsid w:val="00DC4A38"/>
    <w:rsid w:val="00DF4254"/>
    <w:rsid w:val="00E05B2C"/>
    <w:rsid w:val="00E14174"/>
    <w:rsid w:val="00E24AA7"/>
    <w:rsid w:val="00E24D9F"/>
    <w:rsid w:val="00E340D2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685A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9C"/>
    <w:rsid w:val="00EF47D3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75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12C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E7BE2B4-D45A-4417-85C2-04C29BC61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E79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Heghine</cp:lastModifiedBy>
  <cp:revision>57</cp:revision>
  <cp:lastPrinted>2012-06-13T06:43:00Z</cp:lastPrinted>
  <dcterms:created xsi:type="dcterms:W3CDTF">2018-08-08T07:11:00Z</dcterms:created>
  <dcterms:modified xsi:type="dcterms:W3CDTF">2021-12-22T11:59:00Z</dcterms:modified>
</cp:coreProperties>
</file>