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15" w:rsidRPr="002161A2" w:rsidRDefault="005D0B21" w:rsidP="005D0B21">
      <w:pPr>
        <w:jc w:val="center"/>
        <w:rPr>
          <w:rFonts w:ascii="GHEA Grapalat" w:hAnsi="GHEA Grapalat"/>
          <w:b/>
        </w:rPr>
      </w:pPr>
      <w:r w:rsidRPr="002161A2">
        <w:rPr>
          <w:rFonts w:ascii="GHEA Grapalat" w:hAnsi="GHEA Grapalat"/>
          <w:b/>
        </w:rPr>
        <w:t>Объявление</w:t>
      </w:r>
    </w:p>
    <w:p w:rsidR="005D0B21" w:rsidRPr="002161A2" w:rsidRDefault="005D0B21" w:rsidP="005D0B21">
      <w:pPr>
        <w:jc w:val="center"/>
        <w:rPr>
          <w:rFonts w:ascii="GHEA Grapalat" w:hAnsi="GHEA Grapalat"/>
          <w:b/>
        </w:rPr>
      </w:pPr>
      <w:r w:rsidRPr="002161A2">
        <w:rPr>
          <w:rFonts w:ascii="GHEA Grapalat" w:hAnsi="GHEA Grapalat"/>
          <w:b/>
        </w:rPr>
        <w:t>При объявлении процедуры закупки несостоявшейся</w:t>
      </w:r>
    </w:p>
    <w:p w:rsidR="005D0B21" w:rsidRPr="002161A2" w:rsidRDefault="005D0B21" w:rsidP="002161A2">
      <w:pPr>
        <w:jc w:val="center"/>
        <w:rPr>
          <w:rFonts w:ascii="GHEA Grapalat" w:hAnsi="GHEA Grapalat"/>
          <w:b/>
        </w:rPr>
      </w:pPr>
      <w:r w:rsidRPr="002161A2">
        <w:rPr>
          <w:rFonts w:ascii="GHEA Grapalat" w:hAnsi="GHEA Grapalat"/>
          <w:b/>
        </w:rPr>
        <w:t xml:space="preserve">Процедурный код </w:t>
      </w:r>
      <w:r w:rsidR="00577934">
        <w:rPr>
          <w:rFonts w:ascii="GHEA Grapalat" w:hAnsi="GHEA Grapalat"/>
          <w:b/>
        </w:rPr>
        <w:t>НИКБ-GHAPDzB-19/11</w:t>
      </w:r>
    </w:p>
    <w:p w:rsidR="005D0B21" w:rsidRPr="005D0B21" w:rsidRDefault="00577934" w:rsidP="005D0B21">
      <w:pPr>
        <w:jc w:val="center"/>
        <w:rPr>
          <w:rFonts w:ascii="GHEA Grapalat" w:hAnsi="GHEA Grapalat"/>
        </w:rPr>
      </w:pPr>
      <w:proofErr w:type="gramStart"/>
      <w:r>
        <w:rPr>
          <w:rFonts w:ascii="GHEA Grapalat" w:hAnsi="GHEA Grapalat"/>
          <w:b/>
        </w:rPr>
        <w:t>« НОРК</w:t>
      </w:r>
      <w:proofErr w:type="gramEnd"/>
      <w:r>
        <w:rPr>
          <w:rFonts w:ascii="GHEA Grapalat" w:hAnsi="GHEA Grapalat"/>
          <w:b/>
        </w:rPr>
        <w:t>» ИНФЕКЦИОННАЯ КЛИНИЧЕСКАЯ БОЛЬНИЦА ЗАО</w:t>
      </w:r>
      <w:r w:rsidR="005D0B21" w:rsidRPr="005D0B21">
        <w:rPr>
          <w:rFonts w:ascii="GHEA Grapalat" w:hAnsi="GHEA Grapalat"/>
        </w:rPr>
        <w:t xml:space="preserve"> ниже представляет информацию о том, что процедура закупок с кодом </w:t>
      </w:r>
      <w:r>
        <w:rPr>
          <w:rFonts w:ascii="GHEA Grapalat" w:hAnsi="GHEA Grapalat"/>
          <w:b/>
        </w:rPr>
        <w:t>НИКБ-GHAPDzB-19/11</w:t>
      </w:r>
      <w:r w:rsidR="005D0B21" w:rsidRPr="005D0B21">
        <w:rPr>
          <w:rFonts w:ascii="GHEA Grapalat" w:hAnsi="GHEA Grapalat"/>
        </w:rPr>
        <w:t>, организованная для его нужд, не была выполнена:</w:t>
      </w:r>
    </w:p>
    <w:tbl>
      <w:tblPr>
        <w:tblW w:w="10423" w:type="dxa"/>
        <w:tblInd w:w="-647" w:type="dxa"/>
        <w:tblLayout w:type="fixed"/>
        <w:tblLook w:val="04A0" w:firstRow="1" w:lastRow="0" w:firstColumn="1" w:lastColumn="0" w:noHBand="0" w:noVBand="1"/>
      </w:tblPr>
      <w:tblGrid>
        <w:gridCol w:w="1505"/>
        <w:gridCol w:w="2398"/>
        <w:gridCol w:w="2051"/>
        <w:gridCol w:w="2485"/>
        <w:gridCol w:w="1984"/>
      </w:tblGrid>
      <w:tr w:rsidR="005D0B21" w:rsidRPr="005D0B21" w:rsidTr="005D0B21">
        <w:trPr>
          <w:trHeight w:val="171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B21" w:rsidRPr="005D0B21" w:rsidRDefault="005D0B21" w:rsidP="006E2C5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5D0B2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Номер лота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B21" w:rsidRPr="005D0B21" w:rsidRDefault="005D0B21" w:rsidP="006E2C5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5D0B2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af-ZA"/>
              </w:rPr>
              <w:t>Краткое описание товара: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B21" w:rsidRPr="005D0B21" w:rsidRDefault="005D0B21" w:rsidP="006E2C5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5D0B2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af-ZA"/>
              </w:rPr>
              <w:t>Имена участников торгов, если таковые имеются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B21" w:rsidRPr="005D0B21" w:rsidRDefault="005D0B21" w:rsidP="006E2C5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5D0B2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af-ZA"/>
              </w:rPr>
              <w:t>Процедура закупки была признана неудачной в соответствии со статьей 37 (1) Закона РА о закупках (выделение)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B21" w:rsidRPr="005D0B21" w:rsidRDefault="005D0B21" w:rsidP="006E2C5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5D0B2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af-ZA"/>
              </w:rPr>
              <w:t>Краткая информация об обосновании объявления процедуры закупки неудачной</w:t>
            </w:r>
          </w:p>
        </w:tc>
      </w:tr>
      <w:tr w:rsidR="00577934" w:rsidRPr="005D0B21" w:rsidTr="005D0B21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934" w:rsidRPr="005D0B21" w:rsidRDefault="00577934" w:rsidP="00577934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0B2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934" w:rsidRPr="00173AF3" w:rsidRDefault="00577934" w:rsidP="0057793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173AF3">
              <w:rPr>
                <w:rFonts w:ascii="GHEA Grapalat" w:hAnsi="GHEA Grapalat"/>
                <w:b/>
                <w:sz w:val="20"/>
                <w:szCs w:val="20"/>
              </w:rPr>
              <w:t>Туалетная бумага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934" w:rsidRPr="005D0B21" w:rsidRDefault="00577934" w:rsidP="0057793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0B2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934" w:rsidRPr="005D0B21" w:rsidRDefault="00577934" w:rsidP="005779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0B2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Пункт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934" w:rsidRPr="005D0B21" w:rsidRDefault="00577934" w:rsidP="0057793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D0B21">
              <w:rPr>
                <w:rFonts w:ascii="GHEA Grapalat" w:hAnsi="GHEA Grapalat"/>
                <w:color w:val="000000"/>
                <w:sz w:val="20"/>
                <w:szCs w:val="20"/>
              </w:rPr>
              <w:t>Контракт не подписан</w:t>
            </w:r>
          </w:p>
        </w:tc>
      </w:tr>
    </w:tbl>
    <w:p w:rsidR="005D0B21" w:rsidRPr="005D0B21" w:rsidRDefault="005D0B21" w:rsidP="005D0B21">
      <w:pPr>
        <w:jc w:val="center"/>
        <w:rPr>
          <w:rFonts w:ascii="GHEA Grapalat" w:hAnsi="GHEA Grapalat"/>
        </w:rPr>
      </w:pPr>
    </w:p>
    <w:p w:rsidR="005D0B21" w:rsidRPr="005D0B21" w:rsidRDefault="005D0B21" w:rsidP="005D0B21">
      <w:pPr>
        <w:jc w:val="both"/>
        <w:rPr>
          <w:rFonts w:ascii="GHEA Grapalat" w:hAnsi="GHEA Grapalat"/>
        </w:rPr>
      </w:pPr>
      <w:r w:rsidRPr="005D0B21">
        <w:rPr>
          <w:rFonts w:ascii="GHEA Grapalat" w:hAnsi="GHEA Grapalat"/>
        </w:rPr>
        <w:t>Для получения дополнительной информации об этом объявлении, пожалуйста, свяжитесь с:</w:t>
      </w:r>
    </w:p>
    <w:p w:rsidR="00577934" w:rsidRDefault="005D0B21" w:rsidP="005D0B21">
      <w:pPr>
        <w:jc w:val="both"/>
        <w:rPr>
          <w:rFonts w:ascii="GHEA Grapalat" w:hAnsi="GHEA Grapalat"/>
          <w:b/>
        </w:rPr>
      </w:pPr>
      <w:r w:rsidRPr="005D0B21">
        <w:rPr>
          <w:rFonts w:ascii="GHEA Grapalat" w:hAnsi="GHEA Grapalat"/>
        </w:rPr>
        <w:t xml:space="preserve">Координатор закупок по процедуре закупок в соответствии с </w:t>
      </w:r>
      <w:r w:rsidR="00577934">
        <w:rPr>
          <w:rFonts w:ascii="GHEA Grapalat" w:hAnsi="GHEA Grapalat"/>
          <w:b/>
        </w:rPr>
        <w:t>НИКБ-GHAPDzB-19/11</w:t>
      </w:r>
    </w:p>
    <w:p w:rsidR="005D0B21" w:rsidRPr="005D0B21" w:rsidRDefault="005D0B21" w:rsidP="005D0B21">
      <w:pPr>
        <w:jc w:val="both"/>
        <w:rPr>
          <w:rFonts w:ascii="GHEA Grapalat" w:hAnsi="GHEA Grapalat"/>
        </w:rPr>
      </w:pPr>
      <w:r w:rsidRPr="005D0B21">
        <w:rPr>
          <w:rFonts w:ascii="GHEA Grapalat" w:hAnsi="GHEA Grapalat"/>
        </w:rPr>
        <w:t xml:space="preserve"> </w:t>
      </w:r>
      <w:r w:rsidR="00577934" w:rsidRPr="005D0B21">
        <w:rPr>
          <w:rFonts w:ascii="GHEA Grapalat" w:hAnsi="GHEA Grapalat" w:cs="GHEA Grapalat"/>
        </w:rPr>
        <w:t>Э</w:t>
      </w:r>
      <w:r w:rsidR="00577934" w:rsidRPr="00577934">
        <w:rPr>
          <w:rFonts w:ascii="GHEA Grapalat" w:hAnsi="GHEA Grapalat" w:cs="GHEA Grapalat"/>
        </w:rPr>
        <w:t xml:space="preserve">. </w:t>
      </w:r>
      <w:r w:rsidRPr="005D0B21">
        <w:rPr>
          <w:rFonts w:ascii="GHEA Grapalat" w:hAnsi="GHEA Grapalat"/>
        </w:rPr>
        <w:t>Григоряну.</w:t>
      </w:r>
    </w:p>
    <w:p w:rsidR="005D0B21" w:rsidRPr="005D0B21" w:rsidRDefault="005D0B21" w:rsidP="005D0B21">
      <w:pPr>
        <w:rPr>
          <w:rFonts w:ascii="GHEA Grapalat" w:hAnsi="GHEA Grapalat"/>
        </w:rPr>
      </w:pPr>
      <w:r w:rsidRPr="005D0B21">
        <w:rPr>
          <w:rFonts w:ascii="GHEA Grapalat" w:hAnsi="GHEA Grapalat"/>
        </w:rPr>
        <w:t>Телефон: +37410244974</w:t>
      </w:r>
    </w:p>
    <w:p w:rsidR="005D0B21" w:rsidRPr="005D0B21" w:rsidRDefault="005D0B21" w:rsidP="005D0B21">
      <w:pPr>
        <w:rPr>
          <w:rFonts w:ascii="GHEA Grapalat" w:hAnsi="GHEA Grapalat"/>
        </w:rPr>
      </w:pPr>
      <w:r w:rsidRPr="005D0B21">
        <w:rPr>
          <w:rFonts w:ascii="Calibri" w:hAnsi="Calibri" w:cs="Calibri"/>
        </w:rPr>
        <w:t>        </w:t>
      </w:r>
      <w:r w:rsidRPr="005D0B21">
        <w:rPr>
          <w:rFonts w:ascii="GHEA Grapalat" w:hAnsi="GHEA Grapalat" w:cs="GHEA Grapalat"/>
        </w:rPr>
        <w:t>Эл.</w:t>
      </w:r>
      <w:r w:rsidRPr="005D0B21">
        <w:rPr>
          <w:rFonts w:ascii="GHEA Grapalat" w:hAnsi="GHEA Grapalat"/>
        </w:rPr>
        <w:t xml:space="preserve"> </w:t>
      </w:r>
      <w:r w:rsidRPr="005D0B21">
        <w:rPr>
          <w:rFonts w:ascii="GHEA Grapalat" w:hAnsi="GHEA Grapalat" w:cs="GHEA Grapalat"/>
        </w:rPr>
        <w:t>почта</w:t>
      </w:r>
      <w:r w:rsidRPr="005D0B21">
        <w:rPr>
          <w:rFonts w:ascii="GHEA Grapalat" w:hAnsi="GHEA Grapalat"/>
        </w:rPr>
        <w:t>: protender.itender@gmail.com</w:t>
      </w:r>
    </w:p>
    <w:p w:rsidR="005D0B21" w:rsidRPr="003B12B9" w:rsidRDefault="005D0B21" w:rsidP="005D0B21">
      <w:pPr>
        <w:rPr>
          <w:rFonts w:ascii="GHEA Grapalat" w:hAnsi="GHEA Grapalat"/>
          <w:b/>
        </w:rPr>
      </w:pPr>
      <w:r w:rsidRPr="003B12B9">
        <w:rPr>
          <w:rFonts w:ascii="GHEA Grapalat" w:hAnsi="GHEA Grapalat"/>
          <w:b/>
        </w:rPr>
        <w:t xml:space="preserve">Заказчик: </w:t>
      </w:r>
      <w:proofErr w:type="gramStart"/>
      <w:r w:rsidR="00577934">
        <w:rPr>
          <w:rFonts w:ascii="GHEA Grapalat" w:hAnsi="GHEA Grapalat"/>
          <w:b/>
        </w:rPr>
        <w:t>« НОРК</w:t>
      </w:r>
      <w:proofErr w:type="gramEnd"/>
      <w:r w:rsidR="00577934">
        <w:rPr>
          <w:rFonts w:ascii="GHEA Grapalat" w:hAnsi="GHEA Grapalat"/>
          <w:b/>
        </w:rPr>
        <w:t>» ИНФЕКЦИОН</w:t>
      </w:r>
      <w:bookmarkStart w:id="0" w:name="_GoBack"/>
      <w:bookmarkEnd w:id="0"/>
      <w:r w:rsidR="00577934">
        <w:rPr>
          <w:rFonts w:ascii="GHEA Grapalat" w:hAnsi="GHEA Grapalat"/>
          <w:b/>
        </w:rPr>
        <w:t>НАЯ КЛИНИЧЕСКАЯ БОЛЬНИЦА ЗАО</w:t>
      </w:r>
      <w:r w:rsidRPr="003B12B9">
        <w:rPr>
          <w:rFonts w:ascii="GHEA Grapalat" w:hAnsi="GHEA Grapalat"/>
          <w:b/>
        </w:rPr>
        <w:t>»</w:t>
      </w:r>
    </w:p>
    <w:sectPr w:rsidR="005D0B21" w:rsidRPr="003B1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27"/>
    <w:rsid w:val="00172727"/>
    <w:rsid w:val="002161A2"/>
    <w:rsid w:val="003B12B9"/>
    <w:rsid w:val="00577934"/>
    <w:rsid w:val="005D0B21"/>
    <w:rsid w:val="006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1CEC8-368F-4D2C-B84D-0A2BFFFC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760</Characters>
  <Application>Microsoft Office Word</Application>
  <DocSecurity>0</DocSecurity>
  <Lines>6</Lines>
  <Paragraphs>1</Paragraphs>
  <ScaleCrop>false</ScaleCrop>
  <Company>SPecialiST RePack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5</cp:revision>
  <dcterms:created xsi:type="dcterms:W3CDTF">2019-08-13T14:06:00Z</dcterms:created>
  <dcterms:modified xsi:type="dcterms:W3CDTF">2019-08-28T12:04:00Z</dcterms:modified>
</cp:coreProperties>
</file>