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0BDACB56" w:rsidR="00E91F49" w:rsidRPr="00A733C1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lang w:val="hy-AM"/>
        </w:rPr>
        <w:t xml:space="preserve">ՀՀ </w:t>
      </w:r>
      <w:r w:rsidRPr="00A733C1">
        <w:rPr>
          <w:rFonts w:ascii="GHEA Grapalat" w:hAnsi="GHEA Grapalat" w:cs="Sylfaen"/>
          <w:lang w:val="hy-AM"/>
        </w:rPr>
        <w:t>տարածքային կառավարման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և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ենթակառուցվածքների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նախարարությ</w:t>
      </w:r>
      <w:r w:rsidR="004B475F" w:rsidRPr="00A733C1">
        <w:rPr>
          <w:rFonts w:ascii="GHEA Grapalat" w:hAnsi="GHEA Grapalat" w:cs="Sylfaen"/>
          <w:lang w:val="hy-AM"/>
        </w:rPr>
        <w:t>ու</w:t>
      </w:r>
      <w:r w:rsidRPr="00A733C1">
        <w:rPr>
          <w:rFonts w:ascii="GHEA Grapalat" w:hAnsi="GHEA Grapalat" w:cs="Sylfaen"/>
          <w:lang w:val="hy-AM"/>
        </w:rPr>
        <w:t>ն</w:t>
      </w:r>
      <w:r w:rsidR="004B475F" w:rsidRPr="00A733C1">
        <w:rPr>
          <w:rFonts w:ascii="GHEA Grapalat" w:hAnsi="GHEA Grapalat" w:cs="Sylfaen"/>
          <w:lang w:val="hy-AM"/>
        </w:rPr>
        <w:t>ը</w:t>
      </w:r>
      <w:r w:rsidRPr="00A733C1">
        <w:rPr>
          <w:rFonts w:ascii="GHEA Grapalat" w:hAnsi="GHEA Grapalat" w:cs="Sylfaen"/>
          <w:sz w:val="20"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217D57" w:rsidRPr="00217D5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217D57" w:rsidRPr="00460E41">
        <w:rPr>
          <w:rFonts w:ascii="GHEA Grapalat" w:hAnsi="GHEA Grapalat" w:cs="Sylfaen"/>
          <w:bCs/>
          <w:noProof/>
          <w:color w:val="000000"/>
          <w:sz w:val="20"/>
          <w:lang w:val="hy-AM"/>
        </w:rPr>
        <w:t>ՏԿԵՆ-ՄԱ-ԾՁԲ-2021/26Հ</w:t>
      </w:r>
      <w:r w:rsidR="00217D57">
        <w:rPr>
          <w:rFonts w:ascii="GHEA Grapalat" w:hAnsi="GHEA Grapalat" w:cs="Sylfaen"/>
          <w:bCs/>
          <w:lang w:val="hy-AM"/>
        </w:rPr>
        <w:t xml:space="preserve"> </w:t>
      </w:r>
      <w:r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A733C1">
        <w:rPr>
          <w:rFonts w:ascii="GHEA Grapalat" w:hAnsi="GHEA Grapalat" w:cs="Sylfaen"/>
          <w:lang w:val="hy-AM"/>
        </w:rPr>
        <w:t>1</w:t>
      </w:r>
      <w:r w:rsidR="00EA1257" w:rsidRPr="00A733C1">
        <w:rPr>
          <w:rFonts w:ascii="GHEA Grapalat" w:hAnsi="GHEA Grapalat" w:cs="Sylfaen"/>
          <w:lang w:val="af-ZA"/>
        </w:rPr>
        <w:t xml:space="preserve">թ. </w:t>
      </w:r>
      <w:r w:rsidR="00217D57">
        <w:rPr>
          <w:rFonts w:ascii="GHEA Grapalat" w:hAnsi="GHEA Grapalat" w:cs="Sylfaen"/>
          <w:lang w:val="hy-AM"/>
        </w:rPr>
        <w:t>դեկտեմբեր</w:t>
      </w:r>
      <w:r w:rsidR="001800E2">
        <w:rPr>
          <w:rFonts w:ascii="GHEA Grapalat" w:hAnsi="GHEA Grapalat" w:cs="Sylfaen"/>
          <w:lang w:val="hy-AM"/>
        </w:rPr>
        <w:t>ի</w:t>
      </w:r>
      <w:r w:rsidR="001800E2" w:rsidRPr="00BD58B9">
        <w:rPr>
          <w:rFonts w:ascii="GHEA Grapalat" w:hAnsi="GHEA Grapalat" w:cs="Sylfaen"/>
          <w:lang w:val="hy-AM"/>
        </w:rPr>
        <w:t xml:space="preserve"> </w:t>
      </w:r>
      <w:r w:rsidR="001800E2">
        <w:rPr>
          <w:rFonts w:ascii="GHEA Grapalat" w:hAnsi="GHEA Grapalat" w:cs="Sylfaen"/>
          <w:lang w:val="hy-AM"/>
        </w:rPr>
        <w:t>2</w:t>
      </w:r>
      <w:r w:rsidR="00217D57">
        <w:rPr>
          <w:rFonts w:ascii="GHEA Grapalat" w:hAnsi="GHEA Grapalat" w:cs="Sylfaen"/>
          <w:lang w:val="hy-AM"/>
        </w:rPr>
        <w:t>3</w:t>
      </w:r>
      <w:r w:rsidR="001800E2" w:rsidRPr="00BD58B9">
        <w:rPr>
          <w:rFonts w:ascii="GHEA Grapalat" w:hAnsi="GHEA Grapalat" w:cs="Sylfaen"/>
          <w:lang w:val="af-ZA"/>
        </w:rPr>
        <w:t xml:space="preserve">-ին </w:t>
      </w:r>
      <w:r w:rsidR="00EA1257" w:rsidRPr="00A733C1">
        <w:rPr>
          <w:rFonts w:ascii="GHEA Grapalat" w:hAnsi="GHEA Grapalat" w:cs="Sylfaen"/>
          <w:lang w:val="af-ZA"/>
        </w:rPr>
        <w:t xml:space="preserve">կնքված  թիվ </w:t>
      </w:r>
      <w:r w:rsidR="00EA1257"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217D57" w:rsidRPr="00217D5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217D57" w:rsidRPr="00460E41">
        <w:rPr>
          <w:rFonts w:ascii="GHEA Grapalat" w:hAnsi="GHEA Grapalat" w:cs="Sylfaen"/>
          <w:bCs/>
          <w:noProof/>
          <w:color w:val="000000"/>
          <w:sz w:val="20"/>
          <w:lang w:val="hy-AM"/>
        </w:rPr>
        <w:t>ՏԿԵՆ-ՄԱ-ԾՁԲ-2021/26Հ</w:t>
      </w:r>
      <w:r w:rsidR="00EA1257"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պայմանագրում </w:t>
      </w:r>
      <w:r w:rsidR="00E91F49" w:rsidRPr="00A733C1">
        <w:rPr>
          <w:rFonts w:ascii="GHEA Grapalat" w:hAnsi="GHEA Grapalat" w:cs="Sylfaen"/>
          <w:lang w:val="af-ZA"/>
        </w:rPr>
        <w:t>20</w:t>
      </w:r>
      <w:r w:rsidR="00EA1257" w:rsidRPr="00A733C1">
        <w:rPr>
          <w:rFonts w:ascii="GHEA Grapalat" w:hAnsi="GHEA Grapalat" w:cs="Sylfaen"/>
          <w:lang w:val="hy-AM"/>
        </w:rPr>
        <w:t>2</w:t>
      </w:r>
      <w:r w:rsidR="001800E2">
        <w:rPr>
          <w:rFonts w:ascii="GHEA Grapalat" w:hAnsi="GHEA Grapalat" w:cs="Sylfaen"/>
          <w:lang w:val="hy-AM"/>
        </w:rPr>
        <w:t>2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91F49" w:rsidRPr="00BD58B9">
        <w:rPr>
          <w:rFonts w:ascii="GHEA Grapalat" w:hAnsi="GHEA Grapalat" w:cs="Sylfaen"/>
          <w:lang w:val="af-ZA"/>
        </w:rPr>
        <w:t xml:space="preserve">թվականի </w:t>
      </w:r>
      <w:r w:rsidR="001800E2">
        <w:rPr>
          <w:rFonts w:ascii="GHEA Grapalat" w:hAnsi="GHEA Grapalat" w:cs="Sylfaen"/>
          <w:lang w:val="hy-AM"/>
        </w:rPr>
        <w:t>մայիսի</w:t>
      </w:r>
      <w:r w:rsidR="002B0F6C" w:rsidRPr="00BD58B9">
        <w:rPr>
          <w:rFonts w:ascii="GHEA Grapalat" w:hAnsi="GHEA Grapalat" w:cs="Sylfaen"/>
          <w:lang w:val="hy-AM"/>
        </w:rPr>
        <w:t xml:space="preserve"> </w:t>
      </w:r>
      <w:r w:rsidR="00217D57">
        <w:rPr>
          <w:rFonts w:ascii="GHEA Grapalat" w:hAnsi="GHEA Grapalat" w:cs="Sylfaen"/>
          <w:lang w:val="hy-AM"/>
        </w:rPr>
        <w:t>20</w:t>
      </w:r>
      <w:r w:rsidR="00E91F49" w:rsidRPr="00BD58B9">
        <w:rPr>
          <w:rFonts w:ascii="GHEA Grapalat" w:hAnsi="GHEA Grapalat" w:cs="Sylfaen"/>
          <w:lang w:val="af-ZA"/>
        </w:rPr>
        <w:t>-ին կատարված</w:t>
      </w:r>
      <w:r w:rsidR="00E91F49" w:rsidRPr="00A733C1">
        <w:rPr>
          <w:rFonts w:ascii="GHEA Grapalat" w:hAnsi="GHEA Grapalat" w:cs="Sylfaen"/>
          <w:lang w:val="af-ZA"/>
        </w:rPr>
        <w:t xml:space="preserve">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2A0B8A4D" w14:textId="74AACB60" w:rsidR="00217D57" w:rsidRPr="00217D57" w:rsidRDefault="00857764" w:rsidP="00857764">
      <w:pPr>
        <w:jc w:val="both"/>
        <w:rPr>
          <w:rFonts w:ascii="GHEA Grapalat" w:hAnsi="GHEA Grapalat"/>
          <w:b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 xml:space="preserve">Փոփոխության առաջացման պատճառ </w:t>
      </w:r>
      <w:r w:rsidR="00C06F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733C1">
        <w:rPr>
          <w:rFonts w:ascii="GHEA Grapalat" w:hAnsi="GHEA Grapalat"/>
          <w:b/>
          <w:sz w:val="24"/>
          <w:szCs w:val="24"/>
          <w:lang w:val="hy-AM"/>
        </w:rPr>
        <w:t>N1։</w:t>
      </w:r>
      <w:r w:rsidR="00C06F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C258E" w:rsidRPr="00217D57">
        <w:rPr>
          <w:rFonts w:ascii="GHEA Grapalat" w:hAnsi="GHEA Grapalat"/>
          <w:lang w:val="hy-AM"/>
        </w:rPr>
        <w:t xml:space="preserve">Հիմք ընդունելով </w:t>
      </w:r>
      <w:r w:rsidR="00217D57" w:rsidRPr="00217D57">
        <w:rPr>
          <w:rFonts w:ascii="GHEA Grapalat" w:hAnsi="GHEA Grapalat" w:cs="Sylfaen"/>
          <w:bCs/>
          <w:noProof/>
          <w:color w:val="000000"/>
          <w:lang w:val="hy-AM"/>
        </w:rPr>
        <w:t>Կողմերի միջև 23.12.2021թ. կնքված N ՏԿԵՆ-ՄԱ-ԾՁԲ-2021/26Հ</w:t>
      </w:r>
      <w:r w:rsidR="00217D57" w:rsidRPr="00217D57">
        <w:rPr>
          <w:rFonts w:ascii="GHEA Grapalat" w:hAnsi="GHEA Grapalat" w:cs="Sylfaen"/>
          <w:bCs/>
          <w:lang w:val="hy-AM"/>
        </w:rPr>
        <w:t xml:space="preserve"> </w:t>
      </w:r>
      <w:r w:rsidR="00217D57" w:rsidRPr="00217D57">
        <w:rPr>
          <w:rFonts w:ascii="GHEA Grapalat" w:hAnsi="GHEA Grapalat" w:cs="Sylfaen"/>
          <w:bCs/>
          <w:noProof/>
          <w:color w:val="000000"/>
          <w:lang w:val="hy-AM"/>
        </w:rPr>
        <w:t>պետական գնման պայմանագրի (այսուհետև` Պայմանագիր) 8.5, 8</w:t>
      </w:r>
      <w:r w:rsidR="00217D57" w:rsidRPr="00217D57">
        <w:rPr>
          <w:rFonts w:ascii="Cambria Math" w:hAnsi="Cambria Math" w:cs="Cambria Math"/>
          <w:bCs/>
          <w:noProof/>
          <w:color w:val="000000"/>
          <w:lang w:val="hy-AM"/>
        </w:rPr>
        <w:t>․</w:t>
      </w:r>
      <w:r w:rsidR="00217D57" w:rsidRPr="00217D57">
        <w:rPr>
          <w:rFonts w:ascii="GHEA Grapalat" w:hAnsi="GHEA Grapalat" w:cs="Sylfaen"/>
          <w:bCs/>
          <w:noProof/>
          <w:color w:val="000000"/>
          <w:lang w:val="hy-AM"/>
        </w:rPr>
        <w:t>13 կետերը և ՀՀ կառավարության 2022 թվականի մարտի 3-ի N 236-Ն որոշումը</w:t>
      </w:r>
      <w:r w:rsidR="00217D57" w:rsidRPr="00217D57">
        <w:rPr>
          <w:rFonts w:ascii="GHEA Grapalat" w:hAnsi="GHEA Grapalat"/>
          <w:b/>
          <w:lang w:val="hy-AM"/>
        </w:rPr>
        <w:t xml:space="preserve"> </w:t>
      </w:r>
    </w:p>
    <w:p w14:paraId="23932B9B" w14:textId="37AAAF15" w:rsidR="00EA1257" w:rsidRPr="00A733C1" w:rsidRDefault="00857764" w:rsidP="00857764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C258E">
        <w:rPr>
          <w:rFonts w:ascii="GHEA Grapalat" w:hAnsi="GHEA Grapalat"/>
          <w:lang w:val="hy-AM"/>
        </w:rPr>
        <w:t xml:space="preserve">Նոր </w:t>
      </w:r>
      <w:r w:rsidR="00EA1257" w:rsidRPr="00A733C1">
        <w:rPr>
          <w:rFonts w:ascii="GHEA Grapalat" w:hAnsi="GHEA Grapalat"/>
          <w:lang w:val="hy-AM"/>
        </w:rPr>
        <w:t>վճարման ժամանակացույցի</w:t>
      </w:r>
      <w:r w:rsidR="00BC258E">
        <w:rPr>
          <w:rFonts w:ascii="GHEA Grapalat" w:hAnsi="GHEA Grapalat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հաստատում</w:t>
      </w:r>
      <w:r w:rsidR="00EA1257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35AFB8" w14:textId="724F2B83" w:rsidR="00E91F49" w:rsidRPr="00A733C1" w:rsidRDefault="00857764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9F2344" w:rsidRPr="00A733C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17D57" w:rsidRPr="00217D57">
        <w:rPr>
          <w:rFonts w:ascii="GHEA Grapalat" w:hAnsi="GHEA Grapalat"/>
          <w:lang w:val="hy-AM"/>
        </w:rPr>
        <w:t xml:space="preserve">Հիմք ընդունելով </w:t>
      </w:r>
      <w:r w:rsidR="00217D57" w:rsidRPr="00217D57">
        <w:rPr>
          <w:rFonts w:ascii="GHEA Grapalat" w:hAnsi="GHEA Grapalat" w:cs="Sylfaen"/>
          <w:bCs/>
          <w:noProof/>
          <w:color w:val="000000"/>
          <w:lang w:val="hy-AM"/>
        </w:rPr>
        <w:t>Կողմերի միջև 23.12.2021թ. կնքված N ՏԿԵՆ-ՄԱ-ԾՁԲ-2021/26Հ</w:t>
      </w:r>
      <w:r w:rsidR="00217D57" w:rsidRPr="00217D57">
        <w:rPr>
          <w:rFonts w:ascii="GHEA Grapalat" w:hAnsi="GHEA Grapalat" w:cs="Sylfaen"/>
          <w:bCs/>
          <w:lang w:val="hy-AM"/>
        </w:rPr>
        <w:t xml:space="preserve"> </w:t>
      </w:r>
      <w:r w:rsidR="00217D57" w:rsidRPr="00217D57">
        <w:rPr>
          <w:rFonts w:ascii="GHEA Grapalat" w:hAnsi="GHEA Grapalat" w:cs="Sylfaen"/>
          <w:bCs/>
          <w:noProof/>
          <w:color w:val="000000"/>
          <w:lang w:val="hy-AM"/>
        </w:rPr>
        <w:t>պետական գնման պայմանագրի (այսուհետև` Պայմանագիր) 8.5, 8</w:t>
      </w:r>
      <w:r w:rsidR="00217D57" w:rsidRPr="00217D57">
        <w:rPr>
          <w:rFonts w:ascii="Cambria Math" w:hAnsi="Cambria Math" w:cs="Cambria Math"/>
          <w:bCs/>
          <w:noProof/>
          <w:color w:val="000000"/>
          <w:lang w:val="hy-AM"/>
        </w:rPr>
        <w:t>․</w:t>
      </w:r>
      <w:r w:rsidR="00217D57" w:rsidRPr="00217D57">
        <w:rPr>
          <w:rFonts w:ascii="GHEA Grapalat" w:hAnsi="GHEA Grapalat" w:cs="Sylfaen"/>
          <w:bCs/>
          <w:noProof/>
          <w:color w:val="000000"/>
          <w:lang w:val="hy-AM"/>
        </w:rPr>
        <w:t>13 կետերը և ՀՀ կառավարության 2022 թվականի մարտի 3-ի N 236-Ն որոշումը</w:t>
      </w:r>
    </w:p>
    <w:p w14:paraId="1BA32334" w14:textId="77777777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5C8A3105" w14:textId="1C2E259B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EA1257" w:rsidRPr="00A733C1">
        <w:rPr>
          <w:rFonts w:ascii="GHEA Grapalat" w:hAnsi="GHEA Grapalat"/>
          <w:lang w:val="hy-AM"/>
        </w:rPr>
        <w:tab/>
      </w:r>
      <w:r w:rsidR="009F2344" w:rsidRPr="00A733C1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 w:rsidR="00CD4380" w:rsidRPr="00A733C1">
        <w:rPr>
          <w:rFonts w:ascii="GHEA Grapalat" w:hAnsi="GHEA Grapalat" w:cs="Sylfaen"/>
          <w:lang w:val="hy-AM"/>
        </w:rPr>
        <w:t>ու</w:t>
      </w:r>
      <w:r w:rsidR="009F2344" w:rsidRPr="00A733C1">
        <w:rPr>
          <w:rFonts w:ascii="GHEA Grapalat" w:hAnsi="GHEA Grapalat" w:cs="Sylfaen"/>
          <w:lang w:val="hy-AM"/>
        </w:rPr>
        <w:t xml:space="preserve">ն </w:t>
      </w:r>
    </w:p>
    <w:sectPr w:rsidR="00E91F49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41DB6" w14:textId="77777777" w:rsidR="00B90AE0" w:rsidRDefault="00B90AE0" w:rsidP="00E91F49">
      <w:pPr>
        <w:spacing w:after="0" w:line="240" w:lineRule="auto"/>
      </w:pPr>
      <w:r>
        <w:separator/>
      </w:r>
    </w:p>
  </w:endnote>
  <w:endnote w:type="continuationSeparator" w:id="0">
    <w:p w14:paraId="2889E083" w14:textId="77777777" w:rsidR="00B90AE0" w:rsidRDefault="00B90AE0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C94BB" w14:textId="77777777" w:rsidR="00B90AE0" w:rsidRDefault="00B90AE0" w:rsidP="00E91F49">
      <w:pPr>
        <w:spacing w:after="0" w:line="240" w:lineRule="auto"/>
      </w:pPr>
      <w:r>
        <w:separator/>
      </w:r>
    </w:p>
  </w:footnote>
  <w:footnote w:type="continuationSeparator" w:id="0">
    <w:p w14:paraId="16BF7679" w14:textId="77777777" w:rsidR="00B90AE0" w:rsidRDefault="00B90AE0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37546"/>
    <w:rsid w:val="00084861"/>
    <w:rsid w:val="000A088C"/>
    <w:rsid w:val="000C74EA"/>
    <w:rsid w:val="0012775C"/>
    <w:rsid w:val="001800E2"/>
    <w:rsid w:val="001B29FC"/>
    <w:rsid w:val="00217D57"/>
    <w:rsid w:val="0022590C"/>
    <w:rsid w:val="00232649"/>
    <w:rsid w:val="00244F4E"/>
    <w:rsid w:val="002851F5"/>
    <w:rsid w:val="002B0F6C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C4A30"/>
    <w:rsid w:val="005D5C6B"/>
    <w:rsid w:val="00603E1A"/>
    <w:rsid w:val="00637F62"/>
    <w:rsid w:val="006A0B34"/>
    <w:rsid w:val="006E59E6"/>
    <w:rsid w:val="006F2533"/>
    <w:rsid w:val="0071134B"/>
    <w:rsid w:val="00752D87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07DF9"/>
    <w:rsid w:val="00A65CC5"/>
    <w:rsid w:val="00A733C1"/>
    <w:rsid w:val="00AC6F71"/>
    <w:rsid w:val="00B90AE0"/>
    <w:rsid w:val="00BC258E"/>
    <w:rsid w:val="00BD58B9"/>
    <w:rsid w:val="00C06F74"/>
    <w:rsid w:val="00CC0484"/>
    <w:rsid w:val="00CD4380"/>
    <w:rsid w:val="00D339FB"/>
    <w:rsid w:val="00E33931"/>
    <w:rsid w:val="00E91F49"/>
    <w:rsid w:val="00EA1257"/>
    <w:rsid w:val="00EA449B"/>
    <w:rsid w:val="00EA572F"/>
    <w:rsid w:val="00F03CB0"/>
    <w:rsid w:val="00F26826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16</cp:revision>
  <dcterms:created xsi:type="dcterms:W3CDTF">2022-04-22T13:18:00Z</dcterms:created>
  <dcterms:modified xsi:type="dcterms:W3CDTF">2022-05-25T11:49:00Z</dcterms:modified>
</cp:coreProperties>
</file>