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3C6A7" w14:textId="5628CC2F" w:rsidR="00275873" w:rsidRDefault="00275873"/>
    <w:p w14:paraId="762E06E8" w14:textId="77777777" w:rsidR="00275873" w:rsidRDefault="00275873"/>
    <w:tbl>
      <w:tblPr>
        <w:tblStyle w:val="TableGrid"/>
        <w:tblpPr w:leftFromText="180" w:rightFromText="180" w:vertAnchor="text" w:tblpX="-147" w:tblpY="-221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528"/>
      </w:tblGrid>
      <w:tr w:rsidR="003D7737" w14:paraId="5220A2D6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7405A87E" w14:textId="77777777" w:rsidR="003D7737" w:rsidRDefault="003D7737" w:rsidP="003D773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09447B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ADA5947" w14:textId="77777777" w:rsidR="003D7737" w:rsidRPr="0009447B" w:rsidRDefault="003D7737" w:rsidP="003D773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B42E71" w14:paraId="62BC905C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4913DF48" w14:textId="29A3F923" w:rsidR="003D7737" w:rsidRPr="00B42E71" w:rsidRDefault="009F7BC4" w:rsidP="003D7737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8643D1">
              <w:rPr>
                <w:rFonts w:ascii="GHEA Grapalat" w:hAnsi="GHEA Grapalat"/>
                <w:b/>
                <w:bCs/>
                <w:lang w:val="hy-AM"/>
              </w:rPr>
              <w:t xml:space="preserve">  </w:t>
            </w:r>
            <w:r w:rsidRPr="008643D1">
              <w:rPr>
                <w:rFonts w:ascii="GHEA Grapalat" w:hAnsi="GHEA Grapalat"/>
                <w:b/>
                <w:bCs/>
                <w:lang w:val="af-ZA"/>
              </w:rPr>
              <w:t>«</w:t>
            </w:r>
            <w:r w:rsidR="00B42E71">
              <w:rPr>
                <w:rFonts w:ascii="GHEA Grapalat" w:hAnsi="GHEA Grapalat"/>
                <w:b/>
                <w:bCs/>
                <w:lang w:val="hy-AM"/>
              </w:rPr>
              <w:t>Կոռուպցիայի Կանխարգելման Հանձնաժողով</w:t>
            </w:r>
            <w:r w:rsidRPr="008643D1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» </w:t>
            </w:r>
            <w:r w:rsidR="00B42E71">
              <w:rPr>
                <w:rFonts w:ascii="GHEA Grapalat" w:hAnsi="GHEA Grapalat"/>
                <w:b/>
                <w:bCs/>
                <w:sz w:val="20"/>
                <w:lang w:val="hy-AM"/>
              </w:rPr>
              <w:t>ՊՄ</w:t>
            </w:r>
            <w:r w:rsidR="003D7737" w:rsidRPr="0009447B">
              <w:rPr>
                <w:rFonts w:ascii="GHEA Grapalat" w:hAnsi="GHEA Grapalat"/>
                <w:b/>
                <w:sz w:val="20"/>
                <w:szCs w:val="20"/>
                <w:lang w:val="hy-AM"/>
              </w:rPr>
              <w:t>-ն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որը գտնվում է </w:t>
            </w:r>
            <w:r w:rsidRPr="009F7BC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r w:rsidR="00E51762" w:rsidRPr="00E51762">
              <w:rPr>
                <w:rFonts w:ascii="GHEA Grapalat" w:eastAsia="Times New Roman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E51762" w:rsidRPr="00E5176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ՀՀ, ք. Երևան, </w:t>
            </w:r>
            <w:r w:rsidR="000B5B0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="000B5B0E">
              <w:rPr>
                <w:rFonts w:ascii="GHEA Grapalat" w:hAnsi="GHEA Grapalat"/>
                <w:b/>
                <w:color w:val="000000"/>
                <w:lang w:val="hy-AM"/>
              </w:rPr>
              <w:t>Կորյունի 15</w:t>
            </w:r>
            <w:r w:rsidR="000B5B0E" w:rsidRPr="000B5B0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հասցեում, ստորև ներկայացնում է իր կարիքների համար</w:t>
            </w:r>
            <w:r w:rsidR="004319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06D65" w:rsidRPr="00B42E71">
              <w:rPr>
                <w:lang w:val="hy-AM"/>
              </w:rPr>
              <w:t xml:space="preserve"> </w:t>
            </w:r>
            <w:r w:rsidR="000B5B0E" w:rsidRPr="00B42E7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  <w:r w:rsidR="000B5B0E" w:rsidRPr="000B5B0E">
              <w:rPr>
                <w:rFonts w:ascii="GHEA Grapalat" w:hAnsi="GHEA Grapalat"/>
                <w:b/>
                <w:bCs/>
                <w:sz w:val="20"/>
                <w:lang w:val="hy-AM"/>
              </w:rPr>
              <w:t>համակարգի օժանդակ</w:t>
            </w:r>
            <w:r w:rsidR="000B5B0E" w:rsidRPr="00B42E7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 </w:t>
            </w:r>
            <w:r w:rsidR="00106D65" w:rsidRPr="00106D65">
              <w:rPr>
                <w:rFonts w:ascii="GHEA Grapalat" w:hAnsi="GHEA Grapalat"/>
                <w:b/>
                <w:bCs/>
                <w:sz w:val="20"/>
                <w:lang w:val="hy-AM"/>
              </w:rPr>
              <w:t>ծառայությունների</w:t>
            </w:r>
            <w:r w:rsidR="00106D65" w:rsidRPr="00B42E71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B42E71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B42E71">
              <w:rPr>
                <w:rFonts w:ascii="GHEA Grapalat" w:hAnsi="GHEA Grapalat"/>
                <w:b/>
                <w:bCs/>
                <w:lang w:val="af-ZA"/>
              </w:rPr>
              <w:t>ԿԿՀ-ԳՀԾՁԲ-26/01</w:t>
            </w:r>
            <w:r w:rsidR="004319ED">
              <w:rPr>
                <w:rFonts w:ascii="GHEA Grapalat" w:eastAsia="Tahoma" w:hAnsi="GHEA Grapalat" w:cs="Tahoma"/>
                <w:b/>
                <w:sz w:val="20"/>
                <w:lang w:val="hy-AM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4319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  <w:r w:rsidR="00106D65" w:rsidRPr="00B42E7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A69AA72" w14:textId="375268C4" w:rsidR="003D7737" w:rsidRPr="009F7BC4" w:rsidRDefault="00B42E71" w:rsidP="003D773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2E71">
              <w:rPr>
                <w:rFonts w:ascii="GHEA Grapalat" w:hAnsi="GHEA Grapalat"/>
                <w:b/>
                <w:color w:val="000000"/>
                <w:lang w:val="ru-RU"/>
              </w:rPr>
              <w:t>КОМИССИЯ ПО ПРЕДОТВРАЩЕНИЮ КОРРУПЦИИ</w:t>
            </w:r>
            <w:r w:rsidR="0030672F">
              <w:rPr>
                <w:rFonts w:ascii="GHEA Grapalat" w:hAnsi="GHEA Grapalat"/>
                <w:b/>
                <w:color w:val="000000"/>
              </w:rPr>
              <w:t>,</w:t>
            </w:r>
            <w:bookmarkStart w:id="0" w:name="_GoBack"/>
            <w:bookmarkEnd w:id="0"/>
            <w:r w:rsidR="003D7737" w:rsidRPr="00C66A15">
              <w:rPr>
                <w:rFonts w:ascii="GHEA Grapalat" w:hAnsi="GHEA Grapalat" w:cs="Sylfaen"/>
                <w:sz w:val="24"/>
                <w:szCs w:val="20"/>
                <w:lang w:val="hy-AM"/>
              </w:rPr>
              <w:t xml:space="preserve"> 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который находится по адресу </w:t>
            </w:r>
            <w:r w:rsidR="009F7BC4" w:rsidRPr="009F7BC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B42E71">
              <w:rPr>
                <w:rFonts w:ascii="GHEA Grapalat" w:hAnsi="GHEA Grapalat"/>
                <w:b/>
                <w:color w:val="000000"/>
                <w:lang w:val="ru-RU"/>
              </w:rPr>
              <w:t xml:space="preserve"> </w:t>
            </w:r>
            <w:r w:rsidRPr="00B42E71">
              <w:rPr>
                <w:rFonts w:ascii="GHEA Grapalat" w:hAnsi="GHEA Grapalat"/>
                <w:b/>
                <w:color w:val="000000"/>
                <w:lang w:val="ru-RU"/>
              </w:rPr>
              <w:t>РА, г. Ереван, ул. Корюна 15</w:t>
            </w:r>
            <w:r w:rsidRPr="00B42E71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3D7737"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ниже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представляет информацию о договор</w:t>
            </w:r>
            <w:r w:rsidR="003259CA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 </w:t>
            </w:r>
            <w:r w:rsidR="00DB0E9C" w:rsidRPr="00DB0E9C">
              <w:rPr>
                <w:rFonts w:ascii="GHEA Grapalat" w:hAnsi="GHEA Grapalat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B42E71">
              <w:rPr>
                <w:rFonts w:ascii="GHEA Grapalat" w:hAnsi="GHEA Grapalat"/>
                <w:b/>
                <w:bCs/>
                <w:lang w:val="af-ZA"/>
              </w:rPr>
              <w:t>KKH</w:t>
            </w:r>
            <w:r w:rsidR="00DB0E9C" w:rsidRPr="00B42E71">
              <w:rPr>
                <w:rFonts w:ascii="GHEA Grapalat" w:hAnsi="GHEA Grapalat"/>
                <w:b/>
                <w:bCs/>
                <w:lang w:val="af-ZA"/>
              </w:rPr>
              <w:t>-GHTsDzB-2</w:t>
            </w:r>
            <w:r w:rsidR="004319ED" w:rsidRPr="00B42E71">
              <w:rPr>
                <w:rFonts w:ascii="GHEA Grapalat" w:hAnsi="GHEA Grapalat"/>
                <w:b/>
                <w:bCs/>
                <w:lang w:val="af-ZA"/>
              </w:rPr>
              <w:t>6</w:t>
            </w:r>
            <w:r w:rsidR="00DB0E9C" w:rsidRPr="00B42E71">
              <w:rPr>
                <w:rFonts w:ascii="GHEA Grapalat" w:hAnsi="GHEA Grapalat"/>
                <w:b/>
                <w:bCs/>
                <w:lang w:val="af-ZA"/>
              </w:rPr>
              <w:t>/0</w:t>
            </w:r>
            <w:r w:rsidR="00106D65" w:rsidRPr="00B42E71">
              <w:rPr>
                <w:rFonts w:ascii="GHEA Grapalat" w:hAnsi="GHEA Grapalat"/>
                <w:b/>
                <w:bCs/>
                <w:lang w:val="af-ZA"/>
              </w:rPr>
              <w:t>1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4319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4319ED" w:rsidRPr="004319ED">
              <w:rPr>
                <w:rFonts w:ascii="GHEA Grapalat" w:eastAsia="Tahoma" w:hAnsi="GHEA Grapalat" w:cs="Tahoma"/>
                <w:sz w:val="20"/>
                <w:lang w:val="hy-AM"/>
              </w:rPr>
              <w:t>предоставлени</w:t>
            </w:r>
            <w:r w:rsidR="004319ED" w:rsidRPr="004319ED">
              <w:rPr>
                <w:rFonts w:ascii="GHEA Grapalat" w:eastAsia="Tahoma" w:hAnsi="GHEA Grapalat" w:cs="Tahoma"/>
                <w:sz w:val="20"/>
                <w:lang w:val="ru-RU"/>
              </w:rPr>
              <w:t>я</w:t>
            </w:r>
            <w:r w:rsidR="00106D65">
              <w:rPr>
                <w:rFonts w:ascii="GHEA Grapalat" w:eastAsia="Tahoma" w:hAnsi="GHEA Grapalat" w:cs="Tahoma"/>
                <w:sz w:val="20"/>
                <w:lang w:val="ru-RU"/>
              </w:rPr>
              <w:t xml:space="preserve"> </w:t>
            </w:r>
            <w:r w:rsidRPr="00B42E71"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42E71">
              <w:rPr>
                <w:rFonts w:ascii="GHEA Grapalat" w:hAnsi="GHEA Grapalat"/>
                <w:b/>
                <w:bCs/>
                <w:sz w:val="20"/>
                <w:lang w:val="hy-AM"/>
              </w:rPr>
              <w:t>услуги поддержки системы</w:t>
            </w:r>
            <w:r w:rsidRPr="00B42E7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DB0E9C">
              <w:rPr>
                <w:rFonts w:ascii="GHEA Grapalat" w:hAnsi="GHEA Grapalat"/>
                <w:i/>
                <w:sz w:val="24"/>
                <w:szCs w:val="24"/>
                <w:lang w:val="ru-RU"/>
              </w:rPr>
              <w:t>.</w:t>
            </w:r>
            <w:r w:rsidR="00106D65">
              <w:rPr>
                <w:rFonts w:ascii="GHEA Grapalat" w:hAnsi="GHEA Grapalat"/>
                <w:i/>
                <w:sz w:val="24"/>
                <w:szCs w:val="24"/>
                <w:lang w:val="ru-RU"/>
              </w:rPr>
              <w:t xml:space="preserve"> </w:t>
            </w:r>
            <w:r w:rsidR="004319ED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</w:t>
            </w:r>
            <w:r w:rsidR="004319ED">
              <w:rPr>
                <w:rFonts w:ascii="GHEA Grapalat" w:hAnsi="GHEA Grapalat" w:cs="Sylfaen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</w:t>
            </w:r>
            <w:r w:rsidR="004319ED">
              <w:rPr>
                <w:rFonts w:ascii="GHEA Grapalat" w:hAnsi="GHEA Grapalat" w:cs="Sylfaen"/>
                <w:lang w:val="ru-RU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 </w:t>
            </w:r>
            <w:r w:rsidR="004319ED">
              <w:rPr>
                <w:rFonts w:ascii="GHEA Grapalat" w:hAnsi="GHEA Grapalat" w:cs="Sylfaen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    </w:t>
            </w:r>
          </w:p>
        </w:tc>
      </w:tr>
    </w:tbl>
    <w:tbl>
      <w:tblPr>
        <w:tblW w:w="11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570"/>
        <w:gridCol w:w="408"/>
        <w:gridCol w:w="1152"/>
        <w:gridCol w:w="261"/>
        <w:gridCol w:w="22"/>
        <w:gridCol w:w="407"/>
        <w:gridCol w:w="9"/>
        <w:gridCol w:w="699"/>
        <w:gridCol w:w="15"/>
        <w:gridCol w:w="744"/>
        <w:gridCol w:w="111"/>
        <w:gridCol w:w="425"/>
        <w:gridCol w:w="850"/>
        <w:gridCol w:w="142"/>
        <w:gridCol w:w="355"/>
        <w:gridCol w:w="72"/>
        <w:gridCol w:w="565"/>
        <w:gridCol w:w="55"/>
        <w:gridCol w:w="12"/>
        <w:gridCol w:w="75"/>
        <w:gridCol w:w="11"/>
        <w:gridCol w:w="273"/>
        <w:gridCol w:w="567"/>
        <w:gridCol w:w="988"/>
        <w:gridCol w:w="287"/>
        <w:gridCol w:w="284"/>
        <w:gridCol w:w="1276"/>
      </w:tblGrid>
      <w:tr w:rsidR="0022631D" w:rsidRPr="0009447B" w14:paraId="3DAF547D" w14:textId="77777777" w:rsidTr="003259CA">
        <w:trPr>
          <w:trHeight w:val="146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F45AAB9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5" w:type="dxa"/>
            <w:gridSpan w:val="27"/>
            <w:shd w:val="clear" w:color="auto" w:fill="auto"/>
            <w:vAlign w:val="center"/>
          </w:tcPr>
          <w:p w14:paraId="3EB361EF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B42E71" w14:paraId="6A74FD5F" w14:textId="77777777" w:rsidTr="003259CA">
        <w:trPr>
          <w:trHeight w:val="110"/>
          <w:jc w:val="center"/>
        </w:trPr>
        <w:tc>
          <w:tcPr>
            <w:tcW w:w="549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22631D" w:rsidRPr="0009447B" w:rsidRDefault="0022631D" w:rsidP="004319ED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9447B" w:rsidRDefault="003F38A1" w:rsidP="004319ED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30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9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AF1386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14:paraId="4D019995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476" w:type="dxa"/>
            <w:gridSpan w:val="8"/>
            <w:shd w:val="clear" w:color="auto" w:fill="auto"/>
            <w:vAlign w:val="center"/>
          </w:tcPr>
          <w:p w14:paraId="7C675B0C" w14:textId="1FFA9F13" w:rsidR="0022631D" w:rsidRPr="0009447B" w:rsidRDefault="004319E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319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6CB562A2" w:rsidR="003F38A1" w:rsidRPr="004319ED" w:rsidRDefault="004319E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4319E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4319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319ED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914" w:type="dxa"/>
            <w:gridSpan w:val="5"/>
            <w:vMerge w:val="restart"/>
            <w:shd w:val="clear" w:color="auto" w:fill="auto"/>
            <w:vAlign w:val="center"/>
          </w:tcPr>
          <w:p w14:paraId="0253B2BC" w14:textId="77777777" w:rsidR="0022631D" w:rsidRPr="003D1B6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)</w:t>
            </w:r>
          </w:p>
          <w:p w14:paraId="5FFC92D6" w14:textId="77777777" w:rsidR="003F38A1" w:rsidRPr="003D1B6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3D1B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</w:t>
            </w:r>
          </w:p>
        </w:tc>
        <w:tc>
          <w:tcPr>
            <w:tcW w:w="1847" w:type="dxa"/>
            <w:gridSpan w:val="3"/>
            <w:vMerge w:val="restart"/>
            <w:shd w:val="clear" w:color="auto" w:fill="auto"/>
            <w:vAlign w:val="center"/>
          </w:tcPr>
          <w:p w14:paraId="779A12F4" w14:textId="77777777" w:rsidR="0022631D" w:rsidRPr="003D1B6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)</w:t>
            </w:r>
          </w:p>
          <w:p w14:paraId="6CD60B1B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9447B" w14:paraId="6DAC1604" w14:textId="77777777" w:rsidTr="003259CA">
        <w:trPr>
          <w:trHeight w:val="17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25291B60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30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14:paraId="288F2FA6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1823B432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70" w:type="dxa"/>
            <w:gridSpan w:val="3"/>
            <w:vMerge w:val="restart"/>
            <w:shd w:val="clear" w:color="auto" w:fill="auto"/>
            <w:vAlign w:val="center"/>
          </w:tcPr>
          <w:p w14:paraId="0E683256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76" w:type="dxa"/>
            <w:gridSpan w:val="8"/>
            <w:shd w:val="clear" w:color="auto" w:fill="auto"/>
            <w:vAlign w:val="center"/>
          </w:tcPr>
          <w:p w14:paraId="4D008707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914" w:type="dxa"/>
            <w:gridSpan w:val="5"/>
            <w:vMerge/>
            <w:shd w:val="clear" w:color="auto" w:fill="auto"/>
          </w:tcPr>
          <w:p w14:paraId="143B2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vMerge/>
            <w:shd w:val="clear" w:color="auto" w:fill="auto"/>
          </w:tcPr>
          <w:p w14:paraId="3D4A7D0C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9447B" w14:paraId="3103FB8B" w14:textId="77777777" w:rsidTr="00106D65">
        <w:trPr>
          <w:trHeight w:val="27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7DD57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14:paraId="7D95C1F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54014A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" w:type="dxa"/>
            <w:gridSpan w:val="3"/>
            <w:vMerge/>
            <w:shd w:val="clear" w:color="auto" w:fill="auto"/>
            <w:vAlign w:val="center"/>
          </w:tcPr>
          <w:p w14:paraId="366614E1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53BC21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01" w:type="dxa"/>
            <w:gridSpan w:val="6"/>
            <w:shd w:val="clear" w:color="auto" w:fill="auto"/>
            <w:vAlign w:val="center"/>
          </w:tcPr>
          <w:p w14:paraId="5C65F681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914" w:type="dxa"/>
            <w:gridSpan w:val="5"/>
            <w:vMerge/>
            <w:tcBorders>
              <w:bottom w:val="single" w:sz="12" w:space="0" w:color="auto"/>
            </w:tcBorders>
            <w:shd w:val="clear" w:color="auto" w:fill="auto"/>
          </w:tcPr>
          <w:p w14:paraId="1A417C97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vMerge/>
            <w:shd w:val="clear" w:color="auto" w:fill="auto"/>
          </w:tcPr>
          <w:p w14:paraId="5D556B58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19ED" w:rsidRPr="00B42E71" w14:paraId="6E2CF183" w14:textId="77777777" w:rsidTr="00106D65">
        <w:trPr>
          <w:trHeight w:val="1530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38DF7C40" w14:textId="621914C9" w:rsidR="004319ED" w:rsidRPr="00B42E71" w:rsidRDefault="004319ED" w:rsidP="004319ED">
            <w:pPr>
              <w:widowControl w:val="0"/>
              <w:ind w:left="0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B42E7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6426D5F1" w14:textId="77777777" w:rsidR="00B42E71" w:rsidRDefault="004319ED" w:rsidP="004319ED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B42E7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  <w:r w:rsidR="00B42E71" w:rsidRPr="00B42E7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համակարգի օժանդակ  ծառայություններ</w:t>
            </w:r>
          </w:p>
          <w:p w14:paraId="70AE6A0E" w14:textId="29A92979" w:rsidR="004319ED" w:rsidRPr="00B42E71" w:rsidRDefault="00106D65" w:rsidP="004319ED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B42E7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услуги</w:t>
            </w:r>
            <w:r w:rsidR="00B42E71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r w:rsidR="00B42E71" w:rsidRPr="00B42E7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поддержки системы</w:t>
            </w:r>
          </w:p>
        </w:tc>
        <w:tc>
          <w:tcPr>
            <w:tcW w:w="690" w:type="dxa"/>
            <w:gridSpan w:val="3"/>
            <w:shd w:val="clear" w:color="auto" w:fill="auto"/>
            <w:vAlign w:val="center"/>
          </w:tcPr>
          <w:p w14:paraId="3766D20C" w14:textId="395B31D9" w:rsidR="004319ED" w:rsidRPr="00633B6D" w:rsidRDefault="004319ED" w:rsidP="004319E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  <w:p w14:paraId="6E278DE0" w14:textId="524D5C71" w:rsidR="004319ED" w:rsidRPr="00633B6D" w:rsidRDefault="004319ED" w:rsidP="004319ED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33B6D"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E7AAEB3" w14:textId="2D55C5C9" w:rsidR="004319ED" w:rsidRPr="00633B6D" w:rsidRDefault="00633B6D" w:rsidP="004319ED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---- 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14:paraId="438D119F" w14:textId="3F790963" w:rsidR="004319ED" w:rsidRPr="00633B6D" w:rsidRDefault="004319ED" w:rsidP="004319ED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5E9DFB3" w14:textId="62DB84A8" w:rsidR="004319ED" w:rsidRPr="00633B6D" w:rsidRDefault="004319ED" w:rsidP="004319ED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 w:rsid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201" w:type="dxa"/>
            <w:gridSpan w:val="6"/>
            <w:shd w:val="clear" w:color="auto" w:fill="auto"/>
            <w:vAlign w:val="center"/>
          </w:tcPr>
          <w:p w14:paraId="48378ED3" w14:textId="3738DA23" w:rsidR="004319ED" w:rsidRPr="00106D65" w:rsidRDefault="00B42E71" w:rsidP="003259CA">
            <w:pP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2400000</w:t>
            </w:r>
            <w:r w:rsidR="00106D6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4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4702CF66" w14:textId="77777777" w:rsidR="00735AD3" w:rsidRPr="000B5B0E" w:rsidRDefault="00B42E71" w:rsidP="00735AD3">
            <w:pPr>
              <w:spacing w:after="160" w:line="276" w:lineRule="auto"/>
              <w:ind w:left="0" w:firstLine="0"/>
              <w:jc w:val="both"/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</w:pPr>
            <w:r w:rsidRPr="000B5B0E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lang w:val="hy-AM"/>
              </w:rPr>
              <w:t>Moodle հարթակի պարբերական թարմացումներ և անվտանգության շտկումներ.</w:t>
            </w:r>
            <w:r w:rsidRPr="000B5B0E">
              <w:rPr>
                <w:rFonts w:eastAsia="GHEA Grapalat"/>
                <w:sz w:val="12"/>
                <w:szCs w:val="12"/>
                <w:lang w:val="hy-AM"/>
              </w:rPr>
              <w:t> </w:t>
            </w:r>
            <w:r w:rsidRPr="000B5B0E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կկատարվեն հարթակի պարբերական թարմացումներ, ներառյալ՝ անվտանգության շտկումները և նոր ֆունկցիոնալ հնարավորությունների թողարկումները՝ ապահովելու հարթակի անվտանգությունն ու արդիականությունը: Կատարող է պատասխանատու է անվտանգության համար բացառապես իրեն հասանելի մուտքի իրավունքների (permissions) և գործիքակազմի շրջանակում: </w:t>
            </w:r>
            <w:r w:rsidRPr="000B5B0E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lang w:val="hy-AM"/>
              </w:rPr>
              <w:t>Ամպային հոսթինգի վճարներ.</w:t>
            </w:r>
            <w:r w:rsidRPr="000B5B0E">
              <w:rPr>
                <w:rFonts w:eastAsia="GHEA Grapalat"/>
                <w:b/>
                <w:bCs/>
                <w:sz w:val="12"/>
                <w:szCs w:val="12"/>
                <w:lang w:val="hy-AM"/>
              </w:rPr>
              <w:t> </w:t>
            </w:r>
            <w:r w:rsidRPr="000B5B0E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>աջակցության փաթեթն ընդգրկում է</w:t>
            </w:r>
            <w:r w:rsidRPr="000B5B0E">
              <w:rPr>
                <w:rFonts w:eastAsia="GHEA Grapalat"/>
                <w:sz w:val="12"/>
                <w:szCs w:val="12"/>
                <w:lang w:val="hy-AM"/>
              </w:rPr>
              <w:t> </w:t>
            </w:r>
            <w:r w:rsidRPr="000B5B0E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>Moodle հարթակը գործարկող AWS սերվերների ամպային հոսթինգի ծախսերը, ներառյալ՝ անհրաժեշտ բոլոր ռեսուրսները՝ համակարգի կատարողականությունն ու մասշտաբայնությունը ապահովելու համար:</w:t>
            </w:r>
            <w:r w:rsidRPr="000B5B0E">
              <w:rPr>
                <w:rFonts w:eastAsia="GHEA Grapalat"/>
                <w:sz w:val="12"/>
                <w:szCs w:val="12"/>
                <w:lang w:val="hy-AM"/>
              </w:rPr>
              <w:t> </w:t>
            </w:r>
          </w:p>
          <w:p w14:paraId="60C04ADA" w14:textId="77777777" w:rsidR="00735AD3" w:rsidRPr="000B5B0E" w:rsidRDefault="00B42E71" w:rsidP="00735AD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after="160" w:line="276" w:lineRule="auto"/>
              <w:ind w:left="0" w:firstLine="0"/>
              <w:jc w:val="both"/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</w:pPr>
            <w:r w:rsidRPr="000B5B0E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lang w:val="hy-AM"/>
              </w:rPr>
              <w:t>Աջակցություն տեղափոխման (Migration) գործընթացին.</w:t>
            </w:r>
            <w:r w:rsidRPr="000B5B0E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 պատվիրատուի պահանջի դեպքում՝ աջակցություն Moodle LMS հարթակի տեղափոխման գործընթացին՝ ընթացիկ AWS հոսթինգից դեպի Պատվիրատուի կողմից տրամադրված այլ ամպային կամ լոկալ (on-premise) ենթակառուցվածք: </w:t>
            </w:r>
            <w:r w:rsidRPr="000B5B0E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lang w:val="hy-AM"/>
              </w:rPr>
              <w:t>Տեխնիկական խնդիրների լուծում և վրիպազերծում (debugging).</w:t>
            </w:r>
            <w:r w:rsidRPr="000B5B0E">
              <w:rPr>
                <w:rFonts w:eastAsia="GHEA Grapalat"/>
                <w:b/>
                <w:bCs/>
                <w:sz w:val="12"/>
                <w:szCs w:val="12"/>
                <w:lang w:val="hy-AM"/>
              </w:rPr>
              <w:t> </w:t>
            </w:r>
            <w:r w:rsidRPr="000B5B0E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հարթակի հետ կապված ցանկացած տեխնիկական խնդրի (սերվերի սխալներ, հասանելիության խնդիրներ, կատարողականության անկում և այլն) հայտնաբերում </w:t>
            </w:r>
            <w:r w:rsidRPr="000B5B0E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lastRenderedPageBreak/>
              <w:t>և վերացում, հարթակի օգտատերերի և ադմինիստրատորների կողմից բարձրացված տեխնիկական խնդիրների վերլուծություն, ախտորոշում և լուծում:</w:t>
            </w:r>
            <w:r w:rsidRPr="000B5B0E">
              <w:rPr>
                <w:rFonts w:eastAsia="GHEA Grapalat"/>
                <w:sz w:val="12"/>
                <w:szCs w:val="12"/>
                <w:lang w:val="hy-AM"/>
              </w:rPr>
              <w:t> </w:t>
            </w:r>
          </w:p>
          <w:p w14:paraId="38DCCB3A" w14:textId="77777777" w:rsidR="00735AD3" w:rsidRPr="000B5B0E" w:rsidRDefault="00B42E71" w:rsidP="00735AD3">
            <w:pPr>
              <w:spacing w:after="160" w:line="276" w:lineRule="auto"/>
              <w:ind w:left="0" w:firstLine="0"/>
              <w:jc w:val="both"/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</w:pPr>
            <w:r w:rsidRPr="000B5B0E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lang w:val="hy-AM"/>
              </w:rPr>
              <w:t>Ֆոկալ կետի աջակցություն.</w:t>
            </w:r>
            <w:r w:rsidRPr="000B5B0E">
              <w:rPr>
                <w:rFonts w:eastAsia="GHEA Grapalat"/>
                <w:b/>
                <w:bCs/>
                <w:sz w:val="12"/>
                <w:szCs w:val="12"/>
                <w:lang w:val="hy-AM"/>
              </w:rPr>
              <w:t> </w:t>
            </w:r>
            <w:r w:rsidRPr="000B5B0E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>վերջնական օգտատերերի կապի պատասխանատուի (focal point) աջակցություն՝ հաշիվների (accounts) հետ կապված տեխնիկական հարցերում:</w:t>
            </w:r>
            <w:r w:rsidRPr="000B5B0E">
              <w:rPr>
                <w:rFonts w:eastAsia="GHEA Grapalat"/>
                <w:sz w:val="12"/>
                <w:szCs w:val="12"/>
                <w:lang w:val="hy-AM"/>
              </w:rPr>
              <w:t> </w:t>
            </w:r>
          </w:p>
          <w:p w14:paraId="23B56D12" w14:textId="65884C1C" w:rsidR="00B42E71" w:rsidRPr="000B5B0E" w:rsidRDefault="00B42E71" w:rsidP="00735AD3">
            <w:pPr>
              <w:spacing w:after="160" w:line="276" w:lineRule="auto"/>
              <w:ind w:left="0" w:firstLine="0"/>
              <w:jc w:val="both"/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</w:pPr>
            <w:r w:rsidRPr="000B5B0E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lang w:val="hy-AM"/>
              </w:rPr>
              <w:t>Բովանդակության կառավարում.</w:t>
            </w:r>
            <w:r w:rsidRPr="000B5B0E">
              <w:rPr>
                <w:rFonts w:eastAsia="GHEA Grapalat"/>
                <w:b/>
                <w:bCs/>
                <w:sz w:val="12"/>
                <w:szCs w:val="12"/>
                <w:lang w:val="hy-AM"/>
              </w:rPr>
              <w:t> </w:t>
            </w:r>
            <w:r w:rsidRPr="000B5B0E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>տեխնիկական խնդիրների դեպքում աջակցություն բովանդակության հետ կապված գործողությունների հարցում, այդ թվում՝ նոր դասընթացների և այլ նյութերի վերբեռնում, առկա նյութերի թարմացում և դասընթացների կառուցվածքի կառավարում:</w:t>
            </w:r>
            <w:r w:rsidRPr="000B5B0E">
              <w:rPr>
                <w:rFonts w:eastAsia="GHEA Grapalat"/>
                <w:sz w:val="12"/>
                <w:szCs w:val="12"/>
                <w:lang w:val="hy-AM"/>
              </w:rPr>
              <w:t> </w:t>
            </w:r>
          </w:p>
          <w:p w14:paraId="166F025B" w14:textId="02260490" w:rsidR="004319ED" w:rsidRPr="000B5B0E" w:rsidRDefault="00B42E71" w:rsidP="00735AD3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0B5B0E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lang w:val="hy-AM"/>
              </w:rPr>
              <w:t>Անվտանգության ապահովում.</w:t>
            </w:r>
            <w:r w:rsidRPr="000B5B0E">
              <w:rPr>
                <w:rFonts w:eastAsia="GHEA Grapalat"/>
                <w:b/>
                <w:bCs/>
                <w:sz w:val="12"/>
                <w:szCs w:val="12"/>
                <w:lang w:val="hy-AM"/>
              </w:rPr>
              <w:t> </w:t>
            </w:r>
            <w:r w:rsidRPr="000B5B0E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>անվտանգության ցանկացած</w:t>
            </w:r>
            <w:r w:rsidRPr="000B5B0E">
              <w:rPr>
                <w:rFonts w:eastAsia="GHEA Grapalat"/>
                <w:sz w:val="12"/>
                <w:szCs w:val="12"/>
                <w:lang w:val="hy-AM"/>
              </w:rPr>
              <w:t> </w:t>
            </w:r>
            <w:r w:rsidRPr="000B5B0E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>խախտման կամ հնարավոր խոցելիության վերաբերյալ արձագանքման միջոցառումների իրականացում՝ հարթակի անվտանգությունը պահպանելու նպատակով:</w:t>
            </w:r>
            <w:r w:rsidRPr="000B5B0E">
              <w:rPr>
                <w:rFonts w:eastAsia="GHEA Grapalat"/>
                <w:sz w:val="12"/>
                <w:szCs w:val="12"/>
                <w:lang w:val="hy-AM"/>
              </w:rPr>
              <w:t> 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7B3DD5FF" w14:textId="77777777" w:rsidR="00735AD3" w:rsidRPr="000B5B0E" w:rsidRDefault="00735AD3" w:rsidP="00735AD3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0B5B0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lastRenderedPageBreak/>
              <w:t>Регулярные обновления и исправления безопасности для платформы Moodle: Для обеспечения безопасности и актуальности платформы будут регулярно выпускаться обновления платформы, включая исправления безопасности и новые функции. Исполнитель несет полную ответственность за безопасность в рамках предоставленных ему прав доступа (разрешений) и инструментов. Стоимость облачного хостинга: Пакет поддержки включает в себя стоимость облачного хостинга серверов AWS, на которых работает платформа Moodle, включая все необходимые ресурсы для обеспечения производительности и масштабируемости системы.</w:t>
            </w:r>
          </w:p>
          <w:p w14:paraId="69B8DA5F" w14:textId="33CD7561" w:rsidR="00735AD3" w:rsidRPr="000B5B0E" w:rsidRDefault="00735AD3" w:rsidP="00735AD3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0B5B0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Поддержка миграции: По запросу Заказчика предоставляется поддержка миграции платформы Moodle LMS с текущего хостинга AWS на другую облачную или локальную (on-premise) инфраструктуру, предоставленную Заказчиком. Техническая диагностика и устранение неполадок. Выявление и устранение любых технических проблем, связанных с платформой (ошибки сервера, проблемы с доступом, снижение производительности и т. д.), анализ, диагностика и устранение технических проблем, возникающих у пользователей и администраторов платформы.</w:t>
            </w:r>
          </w:p>
          <w:p w14:paraId="739E6BF0" w14:textId="77777777" w:rsidR="00735AD3" w:rsidRPr="000B5B0E" w:rsidRDefault="00735AD3" w:rsidP="00735AD3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</w:p>
          <w:p w14:paraId="1F9FD8F1" w14:textId="274F719E" w:rsidR="00735AD3" w:rsidRPr="000B5B0E" w:rsidRDefault="00735AD3" w:rsidP="00735AD3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0B5B0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Поддержка контактного лица: Оказание технической поддержки конечному пользователю (контактному лицу) по вопросам, связанным с учетными записями.</w:t>
            </w:r>
          </w:p>
          <w:p w14:paraId="525247AD" w14:textId="77777777" w:rsidR="00735AD3" w:rsidRPr="000B5B0E" w:rsidRDefault="00735AD3" w:rsidP="00735AD3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</w:p>
          <w:p w14:paraId="3994A58B" w14:textId="77777777" w:rsidR="00735AD3" w:rsidRPr="000B5B0E" w:rsidRDefault="00735AD3" w:rsidP="00735AD3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</w:pPr>
            <w:r w:rsidRPr="000B5B0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 xml:space="preserve">Управление контентом: Поддержка деятельности, связанной с контентом, в </w:t>
            </w:r>
            <w:r w:rsidRPr="000B5B0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lastRenderedPageBreak/>
              <w:t>случае технических проблем, включая загрузку новых курсов и других материалов, обновление существующих материалов и управление структурой курсов.</w:t>
            </w:r>
          </w:p>
          <w:p w14:paraId="3BBA1E66" w14:textId="169F9C57" w:rsidR="004319ED" w:rsidRPr="000B5B0E" w:rsidRDefault="00735AD3" w:rsidP="00735AD3">
            <w:pPr>
              <w:ind w:left="0" w:firstLine="0"/>
              <w:jc w:val="both"/>
              <w:rPr>
                <w:rFonts w:ascii="GHEA Grapalat" w:hAnsi="GHEA Grapalat" w:cs="Calibri"/>
                <w:bCs/>
                <w:sz w:val="12"/>
                <w:szCs w:val="12"/>
                <w:lang w:val="ru-RU"/>
              </w:rPr>
            </w:pPr>
            <w:r w:rsidRPr="000B5B0E">
              <w:rPr>
                <w:rFonts w:ascii="GHEA Grapalat" w:hAnsi="GHEA Grapalat" w:cs="Calibri"/>
                <w:bCs/>
                <w:sz w:val="12"/>
                <w:szCs w:val="12"/>
                <w:lang w:val="hy-AM"/>
              </w:rPr>
              <w:t>Обеспечение безопасности: Внедрение мер реагирования на любые нарушения безопасности или потенциальные уязвимости для поддержания безопасности платформы.</w:t>
            </w:r>
          </w:p>
        </w:tc>
      </w:tr>
      <w:tr w:rsidR="00186A63" w:rsidRPr="00B42E71" w14:paraId="4CF34CD2" w14:textId="77777777" w:rsidTr="003259CA">
        <w:trPr>
          <w:trHeight w:val="169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3494D67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B42E71" w14:paraId="5742B997" w14:textId="77777777" w:rsidTr="003259CA">
        <w:trPr>
          <w:trHeight w:val="137"/>
          <w:jc w:val="center"/>
        </w:trPr>
        <w:tc>
          <w:tcPr>
            <w:tcW w:w="4947" w:type="dxa"/>
            <w:gridSpan w:val="12"/>
            <w:shd w:val="clear" w:color="auto" w:fill="auto"/>
            <w:vAlign w:val="center"/>
          </w:tcPr>
          <w:p w14:paraId="2CD6EEB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14:paraId="7A3630E8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29E281AB" w:rsidR="00186A63" w:rsidRPr="00633B6D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="00633B6D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) </w:t>
            </w:r>
          </w:p>
        </w:tc>
      </w:tr>
      <w:tr w:rsidR="00186A63" w:rsidRPr="00B42E71" w14:paraId="0A161AB5" w14:textId="77777777" w:rsidTr="003259CA">
        <w:trPr>
          <w:trHeight w:val="196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35D6BCC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7907116B" w14:textId="77777777" w:rsidTr="003259CA">
        <w:trPr>
          <w:trHeight w:val="155"/>
          <w:jc w:val="center"/>
        </w:trPr>
        <w:tc>
          <w:tcPr>
            <w:tcW w:w="7356" w:type="dxa"/>
            <w:gridSpan w:val="18"/>
            <w:shd w:val="clear" w:color="auto" w:fill="auto"/>
            <w:vAlign w:val="center"/>
          </w:tcPr>
          <w:p w14:paraId="0D0B4C80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3828" w:type="dxa"/>
            <w:gridSpan w:val="10"/>
            <w:shd w:val="clear" w:color="auto" w:fill="auto"/>
            <w:vAlign w:val="center"/>
          </w:tcPr>
          <w:p w14:paraId="7C7D9697" w14:textId="14733247" w:rsidR="00186A63" w:rsidRPr="00EA176C" w:rsidRDefault="00735AD3" w:rsidP="00186A6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5A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8F75CB" w:rsidRPr="00735AD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8F75CB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33B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թ.г.</w:t>
            </w:r>
            <w:r w:rsidR="00633B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86A63" w:rsidRPr="0009447B" w14:paraId="202E507E" w14:textId="77777777" w:rsidTr="003259CA">
        <w:trPr>
          <w:trHeight w:val="164"/>
          <w:jc w:val="center"/>
        </w:trPr>
        <w:tc>
          <w:tcPr>
            <w:tcW w:w="6791" w:type="dxa"/>
            <w:gridSpan w:val="17"/>
            <w:vMerge w:val="restart"/>
            <w:shd w:val="clear" w:color="auto" w:fill="auto"/>
            <w:vAlign w:val="center"/>
          </w:tcPr>
          <w:p w14:paraId="1F342BB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6F9D3C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8" w:type="dxa"/>
            <w:gridSpan w:val="10"/>
            <w:shd w:val="clear" w:color="auto" w:fill="auto"/>
            <w:vAlign w:val="center"/>
          </w:tcPr>
          <w:p w14:paraId="593D4FE1" w14:textId="1FFD99AF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86A63" w:rsidRPr="0009447B" w14:paraId="5E179B32" w14:textId="77777777" w:rsidTr="003259CA">
        <w:trPr>
          <w:trHeight w:val="92"/>
          <w:jc w:val="center"/>
        </w:trPr>
        <w:tc>
          <w:tcPr>
            <w:tcW w:w="6791" w:type="dxa"/>
            <w:gridSpan w:val="17"/>
            <w:vMerge/>
            <w:shd w:val="clear" w:color="auto" w:fill="auto"/>
            <w:vAlign w:val="center"/>
          </w:tcPr>
          <w:p w14:paraId="2BD2BEE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4EF16DB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8" w:type="dxa"/>
            <w:gridSpan w:val="10"/>
            <w:shd w:val="clear" w:color="auto" w:fill="auto"/>
            <w:vAlign w:val="center"/>
          </w:tcPr>
          <w:p w14:paraId="1F0A02B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4A004F59" w14:textId="77777777" w:rsidTr="003259CA">
        <w:trPr>
          <w:trHeight w:val="47"/>
          <w:jc w:val="center"/>
        </w:trPr>
        <w:tc>
          <w:tcPr>
            <w:tcW w:w="6791" w:type="dxa"/>
            <w:gridSpan w:val="17"/>
            <w:vMerge w:val="restart"/>
            <w:shd w:val="clear" w:color="auto" w:fill="auto"/>
            <w:vAlign w:val="center"/>
          </w:tcPr>
          <w:p w14:paraId="4AA9B02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61A1E05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1A277F6F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45C0996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186A63" w:rsidRPr="0009447B" w14:paraId="463C37D2" w14:textId="77777777" w:rsidTr="003259CA">
        <w:trPr>
          <w:trHeight w:val="47"/>
          <w:jc w:val="center"/>
        </w:trPr>
        <w:tc>
          <w:tcPr>
            <w:tcW w:w="6791" w:type="dxa"/>
            <w:gridSpan w:val="17"/>
            <w:vMerge/>
            <w:shd w:val="clear" w:color="auto" w:fill="auto"/>
            <w:vAlign w:val="center"/>
          </w:tcPr>
          <w:p w14:paraId="08F0D43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1A08FA86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657FAC49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6E0162E7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056C7973" w14:textId="77777777" w:rsidTr="003259CA">
        <w:trPr>
          <w:trHeight w:val="155"/>
          <w:jc w:val="center"/>
        </w:trPr>
        <w:tc>
          <w:tcPr>
            <w:tcW w:w="6791" w:type="dxa"/>
            <w:gridSpan w:val="17"/>
            <w:vMerge/>
            <w:shd w:val="clear" w:color="auto" w:fill="auto"/>
            <w:vAlign w:val="center"/>
          </w:tcPr>
          <w:p w14:paraId="0F364F8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3195B886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57D4B549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163B8BB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2B5AD7B6" w14:textId="77777777" w:rsidTr="003259CA">
        <w:trPr>
          <w:trHeight w:val="54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2D7BF59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A63" w:rsidRPr="00B42E71" w14:paraId="7B0AECEA" w14:textId="77777777" w:rsidTr="003259CA">
        <w:trPr>
          <w:trHeight w:val="605"/>
          <w:jc w:val="center"/>
        </w:trPr>
        <w:tc>
          <w:tcPr>
            <w:tcW w:w="1527" w:type="dxa"/>
            <w:gridSpan w:val="3"/>
            <w:vMerge w:val="restart"/>
            <w:shd w:val="clear" w:color="auto" w:fill="auto"/>
            <w:vAlign w:val="center"/>
          </w:tcPr>
          <w:p w14:paraId="57122500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420" w:type="dxa"/>
            <w:gridSpan w:val="9"/>
            <w:vMerge w:val="restart"/>
            <w:shd w:val="clear" w:color="auto" w:fill="auto"/>
            <w:vAlign w:val="center"/>
          </w:tcPr>
          <w:p w14:paraId="37DF864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14:paraId="46F8849A" w14:textId="1CCCF0FE" w:rsidR="00186A63" w:rsidRPr="003D1B6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="00633B6D">
              <w:t xml:space="preserve"> </w:t>
            </w:r>
            <w:proofErr w:type="spellStart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գնային</w:t>
            </w:r>
            <w:proofErr w:type="spellEnd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առաջարկը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="00633B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</w:t>
            </w:r>
            <w:r w:rsidR="00106D65" w:rsidRPr="003D1B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4703E23C" w14:textId="153DD503" w:rsidR="00186A63" w:rsidRPr="00106D65" w:rsidRDefault="00106D65" w:rsidP="00186A63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Сумма услуг</w:t>
            </w:r>
            <w:r w:rsidR="00186A63"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, представленная по заявке каждого участника</w:t>
            </w:r>
            <w:r w:rsidR="00633B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="00186A63"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  Драмов</w:t>
            </w:r>
            <w:r w:rsidR="00186A63"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 w:rsidR="00633B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186A63" w:rsidRPr="0009447B" w14:paraId="1C3D3465" w14:textId="77777777" w:rsidTr="003259CA">
        <w:trPr>
          <w:trHeight w:val="511"/>
          <w:jc w:val="center"/>
        </w:trPr>
        <w:tc>
          <w:tcPr>
            <w:tcW w:w="1527" w:type="dxa"/>
            <w:gridSpan w:val="3"/>
            <w:vMerge/>
            <w:shd w:val="clear" w:color="auto" w:fill="auto"/>
            <w:vAlign w:val="center"/>
          </w:tcPr>
          <w:p w14:paraId="6D2FB40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420" w:type="dxa"/>
            <w:gridSpan w:val="9"/>
            <w:vMerge/>
            <w:shd w:val="clear" w:color="auto" w:fill="auto"/>
            <w:vAlign w:val="center"/>
          </w:tcPr>
          <w:p w14:paraId="5A1A8DD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76" w:type="dxa"/>
            <w:gridSpan w:val="8"/>
            <w:shd w:val="clear" w:color="auto" w:fill="auto"/>
            <w:vAlign w:val="center"/>
          </w:tcPr>
          <w:p w14:paraId="47BF6EF4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14:paraId="10239FE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1512D8E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186A63" w:rsidRPr="00575375" w14:paraId="41A373D3" w14:textId="77777777" w:rsidTr="003259CA">
        <w:trPr>
          <w:trHeight w:val="671"/>
          <w:jc w:val="center"/>
        </w:trPr>
        <w:tc>
          <w:tcPr>
            <w:tcW w:w="152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2BF72" w14:textId="01CDF2C1" w:rsidR="00186A63" w:rsidRPr="00E529BC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  <w:p w14:paraId="399779D1" w14:textId="77777777" w:rsidR="00186A63" w:rsidRPr="00E529BC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Лот</w:t>
            </w:r>
            <w:proofErr w:type="spellEnd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657" w:type="dxa"/>
            <w:gridSpan w:val="2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554136" w14:textId="77777777" w:rsidR="00735AD3" w:rsidRDefault="00735AD3" w:rsidP="00735AD3">
            <w:pPr>
              <w:pStyle w:val="BodyTextIndent2"/>
              <w:widowControl w:val="0"/>
              <w:spacing w:line="240" w:lineRule="auto"/>
              <w:ind w:left="31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B42E7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համակարգի օժանդակ  ծառայություններ</w:t>
            </w:r>
          </w:p>
          <w:p w14:paraId="5A1A650C" w14:textId="60B36ADD" w:rsidR="00186A63" w:rsidRPr="003D1B6B" w:rsidRDefault="00735AD3" w:rsidP="00735AD3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2E7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услуги</w:t>
            </w:r>
            <w:r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r w:rsidRPr="00B42E7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поддержки системы</w:t>
            </w:r>
          </w:p>
        </w:tc>
      </w:tr>
      <w:tr w:rsidR="00735AD3" w:rsidRPr="0009447B" w14:paraId="040589A3" w14:textId="77777777" w:rsidTr="003259CA">
        <w:trPr>
          <w:trHeight w:val="679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F36CD" w14:textId="58FACA37" w:rsidR="00735AD3" w:rsidRPr="003259CA" w:rsidRDefault="00735AD3" w:rsidP="00735AD3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3259CA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3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8C4E" w14:textId="77777777" w:rsidR="00735AD3" w:rsidRPr="00B3314C" w:rsidRDefault="00735AD3" w:rsidP="00735AD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Ժոզեֆ Կոմերց </w:t>
            </w: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Գրուպ»ՍՊԸ</w:t>
            </w:r>
          </w:p>
          <w:p w14:paraId="27D7717D" w14:textId="174348CE" w:rsidR="00735AD3" w:rsidRPr="003D1B6B" w:rsidRDefault="00735AD3" w:rsidP="00735AD3">
            <w:pP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 xml:space="preserve">ООО </w:t>
            </w:r>
            <w:r w:rsidRPr="00735AD3">
              <w:rPr>
                <w:rFonts w:ascii="GHEA Grapalat" w:hAnsi="GHEA Grapalat"/>
                <w:sz w:val="16"/>
                <w:szCs w:val="16"/>
                <w:lang w:val="hy-AM"/>
              </w:rPr>
              <w:t>“</w:t>
            </w:r>
            <w:r w:rsidRPr="005328C8">
              <w:rPr>
                <w:rFonts w:ascii="GHEA Grapalat" w:hAnsi="GHEA Grapalat"/>
                <w:sz w:val="16"/>
                <w:szCs w:val="16"/>
                <w:lang w:val="hy-AM"/>
              </w:rPr>
              <w:t>Жозеф комерц груп</w:t>
            </w:r>
            <w:r w:rsidRPr="00735AD3">
              <w:rPr>
                <w:rFonts w:ascii="GHEA Grapalat" w:hAnsi="GHEA Grapalat"/>
                <w:sz w:val="16"/>
                <w:szCs w:val="16"/>
                <w:lang w:val="hy-AM"/>
              </w:rPr>
              <w:t>”</w:t>
            </w:r>
          </w:p>
        </w:tc>
        <w:tc>
          <w:tcPr>
            <w:tcW w:w="25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918B" w14:textId="1CEFDA12" w:rsidR="00735AD3" w:rsidRPr="00106D65" w:rsidRDefault="00735AD3" w:rsidP="00735AD3">
            <w:pP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1668000</w:t>
            </w:r>
          </w:p>
        </w:tc>
        <w:tc>
          <w:tcPr>
            <w:tcW w:w="19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3FC3" w14:textId="7303B1A4" w:rsidR="00735AD3" w:rsidRPr="00106D65" w:rsidRDefault="00735AD3" w:rsidP="00735AD3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7F382" w14:textId="2A4D0BCB" w:rsidR="00735AD3" w:rsidRPr="00106D65" w:rsidRDefault="00735AD3" w:rsidP="00735AD3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1668000</w:t>
            </w:r>
          </w:p>
        </w:tc>
      </w:tr>
      <w:tr w:rsidR="00735AD3" w:rsidRPr="0009447B" w14:paraId="085E5A21" w14:textId="77777777" w:rsidTr="003259CA">
        <w:trPr>
          <w:trHeight w:val="679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BA52C" w14:textId="678FFC9A" w:rsidR="00735AD3" w:rsidRPr="00735AD3" w:rsidRDefault="00735AD3" w:rsidP="00735AD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33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5618" w14:textId="77777777" w:rsidR="00735AD3" w:rsidRPr="00B3314C" w:rsidRDefault="00735AD3" w:rsidP="00735AD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Արամ Հովհաննիսյան</w:t>
            </w: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</w:p>
          <w:p w14:paraId="114C418F" w14:textId="6A7EA83D" w:rsidR="00735AD3" w:rsidRPr="00106D65" w:rsidRDefault="00735AD3" w:rsidP="00735AD3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2617">
              <w:rPr>
                <w:rFonts w:ascii="GHEA Grapalat" w:hAnsi="GHEA Grapalat"/>
                <w:sz w:val="16"/>
                <w:szCs w:val="16"/>
                <w:lang w:val="hy-AM"/>
              </w:rPr>
              <w:t>И/П</w:t>
            </w: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52617">
              <w:rPr>
                <w:rFonts w:ascii="GHEA Grapalat" w:hAnsi="GHEA Grapalat"/>
                <w:sz w:val="16"/>
                <w:szCs w:val="16"/>
                <w:lang w:val="hy-AM"/>
              </w:rPr>
              <w:t>“Арам Оганнисян”</w:t>
            </w:r>
          </w:p>
        </w:tc>
        <w:tc>
          <w:tcPr>
            <w:tcW w:w="25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C3BF" w14:textId="18091DFB" w:rsidR="00735AD3" w:rsidRPr="00735AD3" w:rsidRDefault="00735AD3" w:rsidP="00735AD3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1800000</w:t>
            </w:r>
          </w:p>
        </w:tc>
        <w:tc>
          <w:tcPr>
            <w:tcW w:w="19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4416" w14:textId="77777777" w:rsidR="00735AD3" w:rsidRPr="00106D65" w:rsidRDefault="00735AD3" w:rsidP="00735AD3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6DE7B1" w14:textId="30CFD64A" w:rsidR="00735AD3" w:rsidRPr="00735AD3" w:rsidRDefault="00735AD3" w:rsidP="00735AD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1800000</w:t>
            </w:r>
          </w:p>
        </w:tc>
      </w:tr>
      <w:tr w:rsidR="00186A63" w:rsidRPr="00954217" w14:paraId="152D263F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1CC38E0C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B42E71" w14:paraId="52C87530" w14:textId="77777777" w:rsidTr="003259CA">
        <w:trPr>
          <w:trHeight w:val="127"/>
          <w:jc w:val="center"/>
        </w:trPr>
        <w:tc>
          <w:tcPr>
            <w:tcW w:w="11184" w:type="dxa"/>
            <w:gridSpan w:val="28"/>
            <w:shd w:val="clear" w:color="auto" w:fill="auto"/>
            <w:vAlign w:val="center"/>
          </w:tcPr>
          <w:p w14:paraId="5BF23598" w14:textId="3643DFC9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մասին՝</w:t>
            </w:r>
          </w:p>
          <w:p w14:paraId="0E4045F5" w14:textId="71F17F51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186A63" w:rsidRPr="00B42E71" w14:paraId="61FEB309" w14:textId="77777777" w:rsidTr="003259CA">
        <w:trPr>
          <w:jc w:val="center"/>
        </w:trPr>
        <w:tc>
          <w:tcPr>
            <w:tcW w:w="1119" w:type="dxa"/>
            <w:gridSpan w:val="2"/>
            <w:vMerge w:val="restart"/>
            <w:shd w:val="clear" w:color="auto" w:fill="auto"/>
            <w:vAlign w:val="center"/>
          </w:tcPr>
          <w:p w14:paraId="6F44889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3338BFD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222" w:type="dxa"/>
            <w:gridSpan w:val="22"/>
            <w:shd w:val="clear" w:color="auto" w:fill="auto"/>
            <w:vAlign w:val="center"/>
          </w:tcPr>
          <w:p w14:paraId="5709DE9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86A63" w:rsidRPr="0009447B" w14:paraId="673A4EE4" w14:textId="77777777" w:rsidTr="003259CA">
        <w:trPr>
          <w:jc w:val="center"/>
        </w:trPr>
        <w:tc>
          <w:tcPr>
            <w:tcW w:w="1119" w:type="dxa"/>
            <w:gridSpan w:val="2"/>
            <w:vMerge/>
            <w:shd w:val="clear" w:color="auto" w:fill="auto"/>
            <w:vAlign w:val="center"/>
          </w:tcPr>
          <w:p w14:paraId="0327499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5401B14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75B783A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ю документов</w:t>
            </w:r>
          </w:p>
        </w:tc>
        <w:tc>
          <w:tcPr>
            <w:tcW w:w="2627" w:type="dxa"/>
            <w:gridSpan w:val="6"/>
            <w:shd w:val="clear" w:color="auto" w:fill="auto"/>
            <w:vAlign w:val="center"/>
          </w:tcPr>
          <w:p w14:paraId="4CBCA13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618" w:type="dxa"/>
            <w:gridSpan w:val="9"/>
            <w:shd w:val="clear" w:color="auto" w:fill="auto"/>
            <w:vAlign w:val="center"/>
          </w:tcPr>
          <w:p w14:paraId="54B8E31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23864CA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186A63" w:rsidRPr="0009447B" w14:paraId="4201E264" w14:textId="77777777" w:rsidTr="003259CA">
        <w:trPr>
          <w:trHeight w:val="331"/>
          <w:jc w:val="center"/>
        </w:trPr>
        <w:tc>
          <w:tcPr>
            <w:tcW w:w="1119" w:type="dxa"/>
            <w:gridSpan w:val="2"/>
            <w:shd w:val="clear" w:color="auto" w:fill="auto"/>
            <w:vAlign w:val="center"/>
          </w:tcPr>
          <w:p w14:paraId="42F16229" w14:textId="4693A452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414F96DC" w14:textId="6B160390" w:rsidR="00186A63" w:rsidRPr="0009447B" w:rsidRDefault="00186A63" w:rsidP="00186A6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255B5934" w14:textId="4565BD25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7" w:type="dxa"/>
            <w:gridSpan w:val="6"/>
            <w:shd w:val="clear" w:color="auto" w:fill="auto"/>
            <w:vAlign w:val="center"/>
          </w:tcPr>
          <w:p w14:paraId="3C79ED38" w14:textId="2947DFE9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8" w:type="dxa"/>
            <w:gridSpan w:val="9"/>
            <w:shd w:val="clear" w:color="auto" w:fill="auto"/>
            <w:vAlign w:val="center"/>
          </w:tcPr>
          <w:p w14:paraId="2C8E4234" w14:textId="42CC0E28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688E9BF5" w14:textId="4E94F01B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B42E71" w14:paraId="5AD8C9FD" w14:textId="77777777" w:rsidTr="00C47FD2">
        <w:trPr>
          <w:trHeight w:val="425"/>
          <w:jc w:val="center"/>
        </w:trPr>
        <w:tc>
          <w:tcPr>
            <w:tcW w:w="2962" w:type="dxa"/>
            <w:gridSpan w:val="6"/>
            <w:shd w:val="clear" w:color="auto" w:fill="auto"/>
            <w:vAlign w:val="center"/>
          </w:tcPr>
          <w:p w14:paraId="5D56EEBE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22" w:type="dxa"/>
            <w:gridSpan w:val="22"/>
            <w:shd w:val="clear" w:color="auto" w:fill="auto"/>
            <w:vAlign w:val="center"/>
          </w:tcPr>
          <w:p w14:paraId="5FF4298A" w14:textId="77777777" w:rsidR="00C47FD2" w:rsidRPr="0009447B" w:rsidRDefault="00C47FD2" w:rsidP="00C47FD2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9447B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186A63" w:rsidRPr="0009447B" w:rsidRDefault="00186A63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4467BD5F" w14:textId="4C06D5C8" w:rsidR="00186A63" w:rsidRPr="00C47FD2" w:rsidRDefault="00186A63" w:rsidP="00C47FD2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9447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86A63" w:rsidRPr="00B42E71" w14:paraId="607CF903" w14:textId="77777777" w:rsidTr="003259CA">
        <w:trPr>
          <w:trHeight w:val="289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49C9DF0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0DBB6DF9" w14:textId="77777777" w:rsidTr="003259CA">
        <w:trPr>
          <w:trHeight w:val="346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3569C527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812" w:type="dxa"/>
            <w:gridSpan w:val="15"/>
            <w:shd w:val="clear" w:color="auto" w:fill="auto"/>
            <w:vAlign w:val="center"/>
          </w:tcPr>
          <w:p w14:paraId="3670500A" w14:textId="4FE51708" w:rsidR="00186A63" w:rsidRPr="00563B5D" w:rsidRDefault="00735AD3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07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01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6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 թ.г.</w:t>
            </w:r>
            <w:r w:rsidR="00633B6D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</w:p>
        </w:tc>
      </w:tr>
      <w:tr w:rsidR="00186A63" w:rsidRPr="00B42E71" w14:paraId="0508B2B9" w14:textId="77777777" w:rsidTr="00C47FD2">
        <w:trPr>
          <w:trHeight w:val="92"/>
          <w:jc w:val="center"/>
        </w:trPr>
        <w:tc>
          <w:tcPr>
            <w:tcW w:w="5372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977" w:type="dxa"/>
            <w:gridSpan w:val="11"/>
            <w:shd w:val="clear" w:color="auto" w:fill="auto"/>
            <w:vAlign w:val="center"/>
          </w:tcPr>
          <w:p w14:paraId="65DA9F21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687246A" w14:textId="49B6EEB4" w:rsidR="00186A63" w:rsidRPr="0009447B" w:rsidRDefault="00186A63" w:rsidP="00C47FD2">
            <w:pPr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633B6D" w:rsidRPr="006C0DF6" w14:paraId="7DDD8BDF" w14:textId="77777777" w:rsidTr="003259CA">
        <w:trPr>
          <w:trHeight w:val="354"/>
          <w:jc w:val="center"/>
        </w:trPr>
        <w:tc>
          <w:tcPr>
            <w:tcW w:w="5372" w:type="dxa"/>
            <w:gridSpan w:val="13"/>
            <w:vMerge/>
            <w:shd w:val="clear" w:color="auto" w:fill="auto"/>
            <w:vAlign w:val="center"/>
          </w:tcPr>
          <w:p w14:paraId="39BD0D64" w14:textId="77777777" w:rsidR="00633B6D" w:rsidRPr="0009447B" w:rsidRDefault="00633B6D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812" w:type="dxa"/>
            <w:gridSpan w:val="15"/>
            <w:shd w:val="clear" w:color="auto" w:fill="auto"/>
            <w:vAlign w:val="center"/>
          </w:tcPr>
          <w:p w14:paraId="328044D6" w14:textId="2E4FD1BD" w:rsidR="00633B6D" w:rsidRPr="00633B6D" w:rsidRDefault="000B5B0E" w:rsidP="00633B6D">
            <w:pPr>
              <w:ind w:left="0" w:firstLine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14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01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6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- 24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01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6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</w:p>
        </w:tc>
      </w:tr>
      <w:tr w:rsidR="00186A63" w:rsidRPr="0009447B" w14:paraId="61A1B256" w14:textId="77777777" w:rsidTr="003259CA">
        <w:trPr>
          <w:trHeight w:val="344"/>
          <w:jc w:val="center"/>
        </w:trPr>
        <w:tc>
          <w:tcPr>
            <w:tcW w:w="7423" w:type="dxa"/>
            <w:gridSpan w:val="20"/>
            <w:shd w:val="clear" w:color="auto" w:fill="auto"/>
            <w:vAlign w:val="center"/>
          </w:tcPr>
          <w:p w14:paraId="374BEAD0" w14:textId="77777777" w:rsidR="00186A63" w:rsidRPr="001223FD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3761" w:type="dxa"/>
            <w:gridSpan w:val="8"/>
            <w:shd w:val="clear" w:color="auto" w:fill="auto"/>
            <w:vAlign w:val="center"/>
          </w:tcPr>
          <w:p w14:paraId="10993C0E" w14:textId="63D14E74" w:rsidR="00186A63" w:rsidRPr="00633B6D" w:rsidRDefault="000B5B0E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02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02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6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  <w:r w:rsidR="00633B6D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</w:tr>
      <w:tr w:rsidR="00DA2C38" w:rsidRPr="0009447B" w14:paraId="1BC53333" w14:textId="77777777" w:rsidTr="003259CA">
        <w:trPr>
          <w:trHeight w:val="387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13437180" w14:textId="77777777" w:rsidR="00DA2C38" w:rsidRPr="0009447B" w:rsidRDefault="00DA2C38" w:rsidP="00C47FD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DA2C38" w:rsidRPr="0009447B" w:rsidRDefault="00DA2C38" w:rsidP="00C47FD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12" w:type="dxa"/>
            <w:gridSpan w:val="15"/>
            <w:shd w:val="clear" w:color="auto" w:fill="auto"/>
            <w:vAlign w:val="center"/>
          </w:tcPr>
          <w:p w14:paraId="6AC17C29" w14:textId="7CB2E49C" w:rsidR="00DA2C38" w:rsidRPr="003259CA" w:rsidRDefault="00633B6D" w:rsidP="00E529BC">
            <w:pPr>
              <w:ind w:left="0" w:firstLine="0"/>
              <w:jc w:val="left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</w:t>
            </w:r>
            <w:r w:rsidR="000B5B0E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3</w:t>
            </w:r>
            <w:r w:rsidR="00E529BC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</w:t>
            </w:r>
            <w:r w:rsidR="000B5B0E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2</w:t>
            </w:r>
            <w:r w:rsidR="00E529BC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6</w:t>
            </w:r>
            <w:r w:rsidR="00E529BC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</w:p>
        </w:tc>
      </w:tr>
      <w:tr w:rsidR="00DA2C38" w:rsidRPr="0009447B" w14:paraId="644CE14F" w14:textId="77777777" w:rsidTr="003259CA">
        <w:trPr>
          <w:trHeight w:val="344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7749DA21" w14:textId="77777777" w:rsidR="00DA2C38" w:rsidRPr="0009447B" w:rsidRDefault="00DA2C38" w:rsidP="00C47FD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DA2C38" w:rsidRPr="0009447B" w:rsidRDefault="00DA2C38" w:rsidP="00C47FD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812" w:type="dxa"/>
            <w:gridSpan w:val="15"/>
            <w:shd w:val="clear" w:color="auto" w:fill="auto"/>
            <w:vAlign w:val="center"/>
          </w:tcPr>
          <w:p w14:paraId="6F567ED7" w14:textId="74D002B9" w:rsidR="00DA2C38" w:rsidRPr="003259CA" w:rsidRDefault="00633B6D" w:rsidP="00E529BC">
            <w:pPr>
              <w:ind w:left="0" w:firstLine="0"/>
              <w:jc w:val="left"/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</w:t>
            </w:r>
            <w:r w:rsidR="000B5B0E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3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</w:t>
            </w:r>
            <w:r w:rsidR="000B5B0E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2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202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6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 xml:space="preserve">  </w:t>
            </w:r>
          </w:p>
        </w:tc>
      </w:tr>
      <w:tr w:rsidR="00186A63" w:rsidRPr="0009447B" w14:paraId="01877838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746C806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555E8508" w14:textId="77777777" w:rsidTr="003259CA">
        <w:trPr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51BACD3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1C1E222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413" w:type="dxa"/>
            <w:gridSpan w:val="5"/>
            <w:vMerge w:val="restart"/>
            <w:shd w:val="clear" w:color="auto" w:fill="auto"/>
            <w:vAlign w:val="center"/>
          </w:tcPr>
          <w:p w14:paraId="160D2299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222" w:type="dxa"/>
            <w:gridSpan w:val="22"/>
            <w:shd w:val="clear" w:color="auto" w:fill="auto"/>
            <w:vAlign w:val="center"/>
          </w:tcPr>
          <w:p w14:paraId="21DFF9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186A63" w:rsidRPr="0009447B" w14:paraId="45EC2532" w14:textId="77777777" w:rsidTr="003259CA">
        <w:trPr>
          <w:trHeight w:val="237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26225F65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0FB2773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4C94446F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274D32C0" w14:textId="77777777" w:rsidR="00186A63" w:rsidRPr="00DA2C38" w:rsidRDefault="00186A63" w:rsidP="00DA2C3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DA2C38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Կնքման ամսաթիվը</w:t>
            </w:r>
          </w:p>
          <w:p w14:paraId="57A0C2D8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DA2C38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Дата заключения</w:t>
            </w:r>
          </w:p>
        </w:tc>
        <w:tc>
          <w:tcPr>
            <w:tcW w:w="1145" w:type="dxa"/>
            <w:gridSpan w:val="7"/>
            <w:vMerge w:val="restart"/>
            <w:shd w:val="clear" w:color="auto" w:fill="auto"/>
            <w:vAlign w:val="center"/>
          </w:tcPr>
          <w:p w14:paraId="4D5FC32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8F5B3F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186A63" w:rsidRPr="0009447B" w14:paraId="74249EB5" w14:textId="77777777" w:rsidTr="003259CA">
        <w:trPr>
          <w:trHeight w:val="23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0F5BB932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4CDC785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4100D4B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57EDD5D6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45" w:type="dxa"/>
            <w:gridSpan w:val="7"/>
            <w:vMerge/>
            <w:shd w:val="clear" w:color="auto" w:fill="auto"/>
            <w:vAlign w:val="center"/>
          </w:tcPr>
          <w:p w14:paraId="5A314C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  <w:vAlign w:val="center"/>
          </w:tcPr>
          <w:p w14:paraId="3056A1AC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068518C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86A63" w:rsidRPr="0009447B" w14:paraId="6054AC1E" w14:textId="77777777" w:rsidTr="003259CA">
        <w:trPr>
          <w:trHeight w:val="1061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3BE989DA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095A530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692FFD6C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7119F5D1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45" w:type="dxa"/>
            <w:gridSpan w:val="7"/>
            <w:vMerge/>
            <w:shd w:val="clear" w:color="auto" w:fill="auto"/>
            <w:vAlign w:val="center"/>
          </w:tcPr>
          <w:p w14:paraId="0BF84E1D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  <w:vAlign w:val="center"/>
          </w:tcPr>
          <w:p w14:paraId="4FD9535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F5E781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00A15E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A2C38" w:rsidRPr="0009447B" w14:paraId="67DB3713" w14:textId="77777777" w:rsidTr="003259CA">
        <w:trPr>
          <w:trHeight w:val="591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2B5BEC44" w14:textId="51A0FBCC" w:rsidR="00DA2C38" w:rsidRPr="00315150" w:rsidRDefault="00DA2C38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30021F95" w14:textId="77777777" w:rsidR="000B5B0E" w:rsidRPr="00B3314C" w:rsidRDefault="000B5B0E" w:rsidP="000B5B0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Ժոզեֆ Կոմերց </w:t>
            </w: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Գրուպ»ՍՊԸ</w:t>
            </w:r>
          </w:p>
          <w:p w14:paraId="0083BFBA" w14:textId="5C825DDC" w:rsidR="00DA2C38" w:rsidRPr="00613313" w:rsidRDefault="000B5B0E" w:rsidP="000B5B0E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 xml:space="preserve">ООО </w:t>
            </w:r>
            <w:r w:rsidRPr="00735AD3">
              <w:rPr>
                <w:rFonts w:ascii="GHEA Grapalat" w:hAnsi="GHEA Grapalat"/>
                <w:sz w:val="16"/>
                <w:szCs w:val="16"/>
                <w:lang w:val="hy-AM"/>
              </w:rPr>
              <w:t>“</w:t>
            </w:r>
            <w:r w:rsidRPr="005328C8">
              <w:rPr>
                <w:rFonts w:ascii="GHEA Grapalat" w:hAnsi="GHEA Grapalat"/>
                <w:sz w:val="16"/>
                <w:szCs w:val="16"/>
                <w:lang w:val="hy-AM"/>
              </w:rPr>
              <w:t>Жозеф комерц груп</w:t>
            </w:r>
            <w:r w:rsidRPr="00735AD3">
              <w:rPr>
                <w:rFonts w:ascii="GHEA Grapalat" w:hAnsi="GHEA Grapalat"/>
                <w:sz w:val="16"/>
                <w:szCs w:val="16"/>
                <w:lang w:val="hy-AM"/>
              </w:rPr>
              <w:t>”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920401C" w14:textId="69E954B1" w:rsidR="00633B6D" w:rsidRDefault="000B5B0E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ԿԿՀ</w:t>
            </w:r>
            <w:r w:rsidR="00106D6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-ԳՀԾՁԲ-26/01</w:t>
            </w:r>
          </w:p>
          <w:p w14:paraId="2C8D6AF6" w14:textId="76ACCA92" w:rsidR="00DA2C38" w:rsidRPr="00E529BC" w:rsidRDefault="000B5B0E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KKH</w:t>
            </w:r>
            <w:r w:rsidR="00633B6D" w:rsidRPr="00633B6D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-GHTsDzB-26/0</w:t>
            </w:r>
            <w:r w:rsidR="00613313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1</w:t>
            </w:r>
            <w:r w:rsidR="00633B6D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84D3D54" w14:textId="2DAB24A0" w:rsidR="00DA2C38" w:rsidRPr="00E529BC" w:rsidRDefault="000B5B0E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0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  <w:r w:rsidR="00E529BC" w:rsidRPr="00E529BC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.0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2</w:t>
            </w:r>
            <w:r w:rsidR="00E529BC" w:rsidRPr="00E529BC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.202</w:t>
            </w:r>
            <w:r w:rsidR="00633B6D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6</w:t>
            </w:r>
            <w:r w:rsidR="00E529BC" w:rsidRPr="00E529BC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թ.г.</w:t>
            </w:r>
            <w:r w:rsidR="00633B6D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45" w:type="dxa"/>
            <w:gridSpan w:val="7"/>
            <w:shd w:val="clear" w:color="auto" w:fill="auto"/>
            <w:vAlign w:val="center"/>
          </w:tcPr>
          <w:p w14:paraId="23289EAC" w14:textId="77777777" w:rsidR="00613313" w:rsidRPr="0030672F" w:rsidRDefault="003259CA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2"/>
                <w:szCs w:val="12"/>
                <w:lang w:val="ru-RU"/>
              </w:rPr>
            </w:pPr>
            <w:r w:rsidRPr="0030672F">
              <w:rPr>
                <w:rFonts w:ascii="GHEA Grapalat" w:eastAsia="Times New Roman" w:hAnsi="GHEA Grapalat"/>
                <w:color w:val="000000"/>
                <w:sz w:val="12"/>
                <w:szCs w:val="12"/>
                <w:lang w:val="ru-RU"/>
              </w:rPr>
              <w:t>ֆինանսական միջոցներ նախատեսվելու դեպքում կողմերի միջև կնքվող համաձայնագրի ուժի մեջ մտնելու օրվանից 365 օրվա ընթացքում</w:t>
            </w:r>
          </w:p>
          <w:p w14:paraId="563690D0" w14:textId="345B79CF" w:rsidR="00DA2C38" w:rsidRPr="00315150" w:rsidRDefault="00613313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0672F">
              <w:rPr>
                <w:rFonts w:ascii="GHEA Grapalat" w:eastAsia="Times New Roman" w:hAnsi="GHEA Grapalat" w:cs="Sylfaen"/>
                <w:bCs/>
                <w:color w:val="000000" w:themeColor="text1"/>
                <w:sz w:val="12"/>
                <w:szCs w:val="12"/>
                <w:lang w:val="hy-AM" w:eastAsia="ru-RU"/>
              </w:rPr>
              <w:t>/</w:t>
            </w:r>
            <w:r w:rsidR="0030672F" w:rsidRPr="0030672F">
              <w:rPr>
                <w:sz w:val="12"/>
                <w:szCs w:val="12"/>
                <w:lang w:val="ru-RU"/>
              </w:rPr>
              <w:t xml:space="preserve"> </w:t>
            </w:r>
            <w:r w:rsidR="0030672F" w:rsidRPr="0030672F">
              <w:rPr>
                <w:rFonts w:ascii="GHEA Grapalat" w:eastAsia="Times New Roman" w:hAnsi="GHEA Grapalat" w:cs="Sylfaen"/>
                <w:bCs/>
                <w:color w:val="000000" w:themeColor="text1"/>
                <w:sz w:val="12"/>
                <w:szCs w:val="12"/>
                <w:lang w:val="hy-AM" w:eastAsia="ru-RU"/>
              </w:rPr>
              <w:t>Если предусмотрены финансовые ресурсы, то в течение 365 дней с даты вступления в силу соглашения, заключенного между сторонами.</w:t>
            </w:r>
            <w:r w:rsidRPr="0030672F">
              <w:rPr>
                <w:rFonts w:ascii="GHEA Grapalat" w:eastAsia="Times New Roman" w:hAnsi="GHEA Grapalat" w:cs="Sylfaen"/>
                <w:bCs/>
                <w:color w:val="000000" w:themeColor="text1"/>
                <w:sz w:val="12"/>
                <w:szCs w:val="12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065E587A" w14:textId="6371F133" w:rsidR="00DA2C38" w:rsidRPr="00315150" w:rsidRDefault="00DA2C38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----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C74FCC9" w14:textId="14165AA0" w:rsidR="00DA2C38" w:rsidRPr="00315150" w:rsidRDefault="00633B6D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----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F129B43" w14:textId="486634B5" w:rsidR="00DA2C38" w:rsidRPr="00613313" w:rsidRDefault="000B5B0E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1668000</w:t>
            </w:r>
            <w:r w:rsidR="00613313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186A63" w:rsidRPr="00B42E71" w14:paraId="1FDB760B" w14:textId="77777777" w:rsidTr="003259CA">
        <w:trPr>
          <w:trHeight w:val="150"/>
          <w:jc w:val="center"/>
        </w:trPr>
        <w:tc>
          <w:tcPr>
            <w:tcW w:w="11184" w:type="dxa"/>
            <w:gridSpan w:val="28"/>
            <w:shd w:val="clear" w:color="auto" w:fill="auto"/>
            <w:vAlign w:val="center"/>
          </w:tcPr>
          <w:p w14:paraId="5FDCB6A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86A63" w:rsidRPr="00B42E71" w14:paraId="62BB084E" w14:textId="77777777" w:rsidTr="00613313">
        <w:trPr>
          <w:trHeight w:val="112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14C5871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8E9B5BA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28ED6FC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01F171D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42DE0707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20F62EDE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0B5B0E" w:rsidRPr="0009447B" w14:paraId="72074B9F" w14:textId="77777777" w:rsidTr="00613313">
        <w:trPr>
          <w:trHeight w:val="985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3C3A93E5" w14:textId="55C57E6D" w:rsidR="000B5B0E" w:rsidRPr="000B5B0E" w:rsidRDefault="000B5B0E" w:rsidP="000B5B0E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0B5B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718E1DF1" w14:textId="77777777" w:rsidR="000B5B0E" w:rsidRPr="000B5B0E" w:rsidRDefault="000B5B0E" w:rsidP="000B5B0E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0B5B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«Ժոզեֆ Կոմերց Գրուպ»ՍՊԸ</w:t>
            </w:r>
          </w:p>
          <w:p w14:paraId="2E487FD3" w14:textId="741FABFF" w:rsidR="000B5B0E" w:rsidRPr="000B5B0E" w:rsidRDefault="000B5B0E" w:rsidP="000B5B0E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ru-RU"/>
              </w:rPr>
            </w:pPr>
            <w:r w:rsidRPr="000B5B0E">
              <w:rPr>
                <w:rFonts w:ascii="GHEA Grapalat" w:hAnsi="GHEA Grapalat"/>
                <w:i w:val="0"/>
                <w:color w:val="000000"/>
                <w:sz w:val="16"/>
                <w:szCs w:val="16"/>
                <w:lang w:val="ru-RU"/>
              </w:rPr>
              <w:t>ООО “Жозеф комерц груп”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3C73970F" w14:textId="77777777" w:rsidR="000B5B0E" w:rsidRPr="000B5B0E" w:rsidRDefault="000B5B0E" w:rsidP="000B5B0E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0B5B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ՀՀ, ք. Երևան, |Գյուրջյան 60-2</w:t>
            </w:r>
          </w:p>
          <w:p w14:paraId="2E5C8E01" w14:textId="72E6D6D7" w:rsidR="000B5B0E" w:rsidRPr="000B5B0E" w:rsidRDefault="000B5B0E" w:rsidP="000B5B0E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0B5B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РА, г. Ереван , Гюрджян 60-2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2FC099BA" w14:textId="4735F7BC" w:rsidR="000B5B0E" w:rsidRPr="000B5B0E" w:rsidRDefault="000B5B0E" w:rsidP="000B5B0E">
            <w:pPr>
              <w:ind w:left="0" w:firstLine="42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0B5B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armenak-hovo@mail.ru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292C942E" w14:textId="77777777" w:rsidR="000B5B0E" w:rsidRPr="000B5B0E" w:rsidRDefault="000B5B0E" w:rsidP="000B5B0E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0B5B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«ԱԿԲԱ ԲԱՆԿ» ԲԲԸ</w:t>
            </w:r>
          </w:p>
          <w:p w14:paraId="2E3D81A7" w14:textId="77777777" w:rsidR="000B5B0E" w:rsidRPr="000B5B0E" w:rsidRDefault="000B5B0E" w:rsidP="000B5B0E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0B5B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Հ/Հ  220463334999000</w:t>
            </w:r>
            <w:r w:rsidRPr="000B5B0E">
              <w:rPr>
                <w:rFonts w:eastAsia="Times New Roman" w:cs="Calibri"/>
                <w:color w:val="000000"/>
                <w:sz w:val="16"/>
                <w:szCs w:val="16"/>
                <w:lang w:val="ru-RU"/>
              </w:rPr>
              <w:t> </w:t>
            </w:r>
          </w:p>
          <w:p w14:paraId="617F3A95" w14:textId="7041D8F1" w:rsidR="000B5B0E" w:rsidRPr="000B5B0E" w:rsidRDefault="000B5B0E" w:rsidP="000B5B0E">
            <w:pPr>
              <w:ind w:left="-723" w:firstLine="723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2F562A" w14:textId="77777777" w:rsidR="000B5B0E" w:rsidRPr="000B5B0E" w:rsidRDefault="000B5B0E" w:rsidP="000B5B0E">
            <w:pPr>
              <w:ind w:left="-723" w:firstLine="723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0B5B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01044164</w:t>
            </w:r>
          </w:p>
          <w:p w14:paraId="68F74B0E" w14:textId="7C383AA9" w:rsidR="000B5B0E" w:rsidRPr="000B5B0E" w:rsidRDefault="000B5B0E" w:rsidP="000B5B0E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0B5B0E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F52BB0" w:rsidRPr="0009447B" w14:paraId="4E819987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1CED166A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3D7737" w14:paraId="32D65C61" w14:textId="77777777" w:rsidTr="003259CA">
        <w:trPr>
          <w:trHeight w:val="200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5CEBB2A6" w14:textId="77777777" w:rsidR="00F52BB0" w:rsidRPr="0009447B" w:rsidRDefault="00F52BB0" w:rsidP="00F52BB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F52BB0" w:rsidRPr="0009447B" w:rsidRDefault="00F52BB0" w:rsidP="00F52BB0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44" w:type="dxa"/>
            <w:gridSpan w:val="23"/>
            <w:shd w:val="clear" w:color="auto" w:fill="auto"/>
            <w:vAlign w:val="center"/>
          </w:tcPr>
          <w:p w14:paraId="35EAB05A" w14:textId="5AD4FFA8" w:rsidR="00F52BB0" w:rsidRPr="0009447B" w:rsidRDefault="00F52BB0" w:rsidP="00F52BB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62A6C4BC" w14:textId="63B2BBA1" w:rsidR="00F52BB0" w:rsidRPr="003259CA" w:rsidRDefault="00F52BB0" w:rsidP="00F52BB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F52BB0" w:rsidRPr="003D7737" w14:paraId="23DBE2F3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64A2C748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B42E71" w14:paraId="4A408526" w14:textId="77777777" w:rsidTr="003259CA">
        <w:trPr>
          <w:trHeight w:val="475"/>
          <w:jc w:val="center"/>
        </w:trPr>
        <w:tc>
          <w:tcPr>
            <w:tcW w:w="11184" w:type="dxa"/>
            <w:gridSpan w:val="28"/>
            <w:shd w:val="clear" w:color="auto" w:fill="auto"/>
            <w:vAlign w:val="center"/>
          </w:tcPr>
          <w:p w14:paraId="459E51E7" w14:textId="549DD999" w:rsidR="00F52BB0" w:rsidRPr="003259CA" w:rsidRDefault="00F52BB0" w:rsidP="00F52BB0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</w:t>
            </w: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lastRenderedPageBreak/>
              <w:t>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F52BB0" w:rsidRPr="003259CA" w:rsidRDefault="00F52BB0" w:rsidP="00F52BB0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6752EA74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</w:t>
            </w: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F52BB0" w:rsidRPr="003259CA" w:rsidRDefault="00F52BB0" w:rsidP="00F52BB0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F52BB0" w:rsidRPr="003259CA" w:rsidRDefault="00F52BB0" w:rsidP="00F52BB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F52BB0" w:rsidRPr="00B42E71" w14:paraId="6AB00C49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2840E02B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B42E71" w14:paraId="03FCAB5D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</w:tcPr>
          <w:p w14:paraId="7ED42C59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44" w:type="dxa"/>
            <w:gridSpan w:val="23"/>
            <w:shd w:val="clear" w:color="auto" w:fill="auto"/>
            <w:vAlign w:val="center"/>
          </w:tcPr>
          <w:p w14:paraId="6B5DAE82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52BB0" w:rsidRPr="00B42E71" w14:paraId="290A50D7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0F46C543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B42E71" w14:paraId="550B754A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0BCC161C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44" w:type="dxa"/>
            <w:gridSpan w:val="23"/>
            <w:shd w:val="clear" w:color="auto" w:fill="auto"/>
            <w:vAlign w:val="center"/>
          </w:tcPr>
          <w:p w14:paraId="4C438328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2BB0" w:rsidRPr="00B42E71" w14:paraId="377BEA68" w14:textId="77777777" w:rsidTr="003259CA">
        <w:trPr>
          <w:trHeight w:val="989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339F76F8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44" w:type="dxa"/>
            <w:gridSpan w:val="23"/>
            <w:shd w:val="clear" w:color="auto" w:fill="auto"/>
            <w:vAlign w:val="center"/>
          </w:tcPr>
          <w:p w14:paraId="3242607A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2BB0" w:rsidRPr="00B42E71" w14:paraId="503064B9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27DC7991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B42E71" w14:paraId="3B515D07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6B94FE1F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244" w:type="dxa"/>
            <w:gridSpan w:val="23"/>
            <w:shd w:val="clear" w:color="auto" w:fill="auto"/>
            <w:vAlign w:val="center"/>
          </w:tcPr>
          <w:p w14:paraId="06FD37C6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52BB0" w:rsidRPr="00B42E71" w14:paraId="07ABCAB5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3B6AB4ED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52BB0" w:rsidRPr="00B42E71" w14:paraId="46BC2D03" w14:textId="77777777" w:rsidTr="003259CA">
        <w:trPr>
          <w:trHeight w:val="227"/>
          <w:jc w:val="center"/>
        </w:trPr>
        <w:tc>
          <w:tcPr>
            <w:tcW w:w="11184" w:type="dxa"/>
            <w:gridSpan w:val="28"/>
            <w:shd w:val="clear" w:color="auto" w:fill="auto"/>
            <w:vAlign w:val="center"/>
          </w:tcPr>
          <w:p w14:paraId="648C36BA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52BB0" w:rsidRPr="00B42E71" w14:paraId="2A85645A" w14:textId="77777777" w:rsidTr="003259CA">
        <w:trPr>
          <w:trHeight w:val="360"/>
          <w:jc w:val="center"/>
        </w:trPr>
        <w:tc>
          <w:tcPr>
            <w:tcW w:w="3378" w:type="dxa"/>
            <w:gridSpan w:val="8"/>
            <w:shd w:val="clear" w:color="auto" w:fill="auto"/>
            <w:vAlign w:val="center"/>
          </w:tcPr>
          <w:p w14:paraId="3C17A1E2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404" w:type="dxa"/>
            <w:gridSpan w:val="15"/>
            <w:shd w:val="clear" w:color="auto" w:fill="auto"/>
            <w:vAlign w:val="center"/>
          </w:tcPr>
          <w:p w14:paraId="299E34A6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523AF9F2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F52BB0" w:rsidRPr="0009447B" w14:paraId="2AF3D76B" w14:textId="77777777" w:rsidTr="003259CA">
        <w:trPr>
          <w:trHeight w:val="47"/>
          <w:jc w:val="center"/>
        </w:trPr>
        <w:tc>
          <w:tcPr>
            <w:tcW w:w="3378" w:type="dxa"/>
            <w:gridSpan w:val="8"/>
            <w:shd w:val="clear" w:color="auto" w:fill="auto"/>
            <w:vAlign w:val="center"/>
          </w:tcPr>
          <w:p w14:paraId="6068179A" w14:textId="5D128710" w:rsidR="00F52BB0" w:rsidRPr="003259CA" w:rsidRDefault="004D6D65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8"/>
                <w:lang w:val="hy-AM"/>
              </w:rPr>
            </w:pP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hy-AM"/>
              </w:rPr>
              <w:t xml:space="preserve">Հասկ Ղազարյան </w:t>
            </w:r>
          </w:p>
          <w:p w14:paraId="5376B8ED" w14:textId="09675931" w:rsidR="00F52BB0" w:rsidRPr="003259CA" w:rsidRDefault="004D6D65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 xml:space="preserve">Айк </w:t>
            </w:r>
            <w:r w:rsidR="00E529BC"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>К</w:t>
            </w: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 xml:space="preserve">азарян </w:t>
            </w:r>
          </w:p>
        </w:tc>
        <w:tc>
          <w:tcPr>
            <w:tcW w:w="4404" w:type="dxa"/>
            <w:gridSpan w:val="15"/>
            <w:shd w:val="clear" w:color="auto" w:fill="auto"/>
            <w:vAlign w:val="center"/>
          </w:tcPr>
          <w:p w14:paraId="0CA1485F" w14:textId="68066FC1" w:rsidR="00F52BB0" w:rsidRPr="003259CA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r w:rsidRPr="003259CA">
              <w:rPr>
                <w:rFonts w:ascii="GHEA Grapalat" w:hAnsi="GHEA Grapalat"/>
                <w:b/>
                <w:sz w:val="14"/>
                <w:szCs w:val="18"/>
                <w:lang w:val="af-ZA"/>
              </w:rPr>
              <w:t>(099)-</w:t>
            </w:r>
            <w:r w:rsidR="004D6D65" w:rsidRPr="003259CA">
              <w:rPr>
                <w:rFonts w:ascii="GHEA Grapalat" w:hAnsi="GHEA Grapalat"/>
                <w:b/>
                <w:sz w:val="14"/>
                <w:szCs w:val="18"/>
                <w:lang w:val="ru-RU"/>
              </w:rPr>
              <w:t>03-35-39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22622A0C" w14:textId="2DFA84AF" w:rsidR="00F52BB0" w:rsidRPr="003259CA" w:rsidRDefault="008616DA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</w:pPr>
            <w:hyperlink r:id="rId8" w:history="1">
              <w:r w:rsidR="003259CA" w:rsidRPr="00523B19">
                <w:rPr>
                  <w:rStyle w:val="Hyperlink"/>
                  <w:rFonts w:ascii="GHEA Grapalat" w:hAnsi="GHEA Grapalat"/>
                  <w:b/>
                  <w:sz w:val="14"/>
                  <w:szCs w:val="18"/>
                  <w:lang w:val="af-ZA"/>
                </w:rPr>
                <w:t>info@smarttender.am</w:t>
              </w:r>
            </w:hyperlink>
            <w:r w:rsidR="003259CA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</w:p>
        </w:tc>
      </w:tr>
    </w:tbl>
    <w:p w14:paraId="679BDB2B" w14:textId="77777777" w:rsidR="0022631D" w:rsidRPr="008F75CB" w:rsidRDefault="0022631D" w:rsidP="00315150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</w:p>
    <w:p w14:paraId="4DB38280" w14:textId="77777777" w:rsidR="008F75CB" w:rsidRPr="008F75CB" w:rsidRDefault="008F75CB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</w:p>
    <w:sectPr w:rsidR="008F75CB" w:rsidRPr="008F75CB" w:rsidSect="003259CA">
      <w:pgSz w:w="11907" w:h="16840" w:code="9"/>
      <w:pgMar w:top="0" w:right="562" w:bottom="426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BA1F7" w14:textId="77777777" w:rsidR="008616DA" w:rsidRDefault="008616DA" w:rsidP="0022631D">
      <w:r>
        <w:separator/>
      </w:r>
    </w:p>
  </w:endnote>
  <w:endnote w:type="continuationSeparator" w:id="0">
    <w:p w14:paraId="1450D4AD" w14:textId="77777777" w:rsidR="008616DA" w:rsidRDefault="008616DA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772DB" w14:textId="77777777" w:rsidR="008616DA" w:rsidRDefault="008616DA" w:rsidP="0022631D">
      <w:r>
        <w:separator/>
      </w:r>
    </w:p>
  </w:footnote>
  <w:footnote w:type="continuationSeparator" w:id="0">
    <w:p w14:paraId="68CBCA44" w14:textId="77777777" w:rsidR="008616DA" w:rsidRDefault="008616DA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802C2"/>
    <w:multiLevelType w:val="multilevel"/>
    <w:tmpl w:val="034C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493"/>
    <w:rsid w:val="00007EE8"/>
    <w:rsid w:val="00011FE6"/>
    <w:rsid w:val="00012170"/>
    <w:rsid w:val="00012BAF"/>
    <w:rsid w:val="00014381"/>
    <w:rsid w:val="00015979"/>
    <w:rsid w:val="00015E70"/>
    <w:rsid w:val="000177AD"/>
    <w:rsid w:val="0002094E"/>
    <w:rsid w:val="00022A72"/>
    <w:rsid w:val="000231AF"/>
    <w:rsid w:val="0003168B"/>
    <w:rsid w:val="0003382A"/>
    <w:rsid w:val="00033E28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435F"/>
    <w:rsid w:val="000A480B"/>
    <w:rsid w:val="000A75E1"/>
    <w:rsid w:val="000A7A96"/>
    <w:rsid w:val="000B0199"/>
    <w:rsid w:val="000B5B0E"/>
    <w:rsid w:val="000B5D4C"/>
    <w:rsid w:val="000B6031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06D65"/>
    <w:rsid w:val="001108CF"/>
    <w:rsid w:val="00110FDD"/>
    <w:rsid w:val="001114E0"/>
    <w:rsid w:val="00112343"/>
    <w:rsid w:val="00121633"/>
    <w:rsid w:val="00121934"/>
    <w:rsid w:val="001223FD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47A4F"/>
    <w:rsid w:val="00154D45"/>
    <w:rsid w:val="00157E3D"/>
    <w:rsid w:val="00171209"/>
    <w:rsid w:val="0017349C"/>
    <w:rsid w:val="0017449F"/>
    <w:rsid w:val="00182935"/>
    <w:rsid w:val="0018422F"/>
    <w:rsid w:val="00186A63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5873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B55F8"/>
    <w:rsid w:val="002C07DF"/>
    <w:rsid w:val="002C0B65"/>
    <w:rsid w:val="002C2EFD"/>
    <w:rsid w:val="002C3B03"/>
    <w:rsid w:val="002C6594"/>
    <w:rsid w:val="002E3466"/>
    <w:rsid w:val="002E4E6F"/>
    <w:rsid w:val="002E6765"/>
    <w:rsid w:val="002E6EDA"/>
    <w:rsid w:val="002F16CC"/>
    <w:rsid w:val="002F1FEB"/>
    <w:rsid w:val="002F268C"/>
    <w:rsid w:val="002F6008"/>
    <w:rsid w:val="00300F48"/>
    <w:rsid w:val="0030672F"/>
    <w:rsid w:val="00315150"/>
    <w:rsid w:val="00316B8B"/>
    <w:rsid w:val="00320402"/>
    <w:rsid w:val="00321527"/>
    <w:rsid w:val="003219C0"/>
    <w:rsid w:val="00321E4C"/>
    <w:rsid w:val="0032321E"/>
    <w:rsid w:val="003232EB"/>
    <w:rsid w:val="003259CA"/>
    <w:rsid w:val="00325D30"/>
    <w:rsid w:val="00327577"/>
    <w:rsid w:val="003342C6"/>
    <w:rsid w:val="003369CC"/>
    <w:rsid w:val="00343B5B"/>
    <w:rsid w:val="00344DF4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C2A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074C"/>
    <w:rsid w:val="003B1AB6"/>
    <w:rsid w:val="003B2758"/>
    <w:rsid w:val="003C0201"/>
    <w:rsid w:val="003C448E"/>
    <w:rsid w:val="003D1B6B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2557"/>
    <w:rsid w:val="003F38A1"/>
    <w:rsid w:val="003F6539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54AA"/>
    <w:rsid w:val="00426863"/>
    <w:rsid w:val="00426907"/>
    <w:rsid w:val="004319ED"/>
    <w:rsid w:val="00432C35"/>
    <w:rsid w:val="00433E3C"/>
    <w:rsid w:val="0043590A"/>
    <w:rsid w:val="00440499"/>
    <w:rsid w:val="004446C1"/>
    <w:rsid w:val="00446311"/>
    <w:rsid w:val="00446D69"/>
    <w:rsid w:val="00450162"/>
    <w:rsid w:val="004528BF"/>
    <w:rsid w:val="004538DC"/>
    <w:rsid w:val="004572C7"/>
    <w:rsid w:val="00457794"/>
    <w:rsid w:val="0046152A"/>
    <w:rsid w:val="004615CF"/>
    <w:rsid w:val="00472069"/>
    <w:rsid w:val="0047415A"/>
    <w:rsid w:val="00474C2F"/>
    <w:rsid w:val="00474E65"/>
    <w:rsid w:val="0047591A"/>
    <w:rsid w:val="004764CD"/>
    <w:rsid w:val="004815B5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618"/>
    <w:rsid w:val="004B7795"/>
    <w:rsid w:val="004C6302"/>
    <w:rsid w:val="004C67C1"/>
    <w:rsid w:val="004C6BCE"/>
    <w:rsid w:val="004D078F"/>
    <w:rsid w:val="004D6D65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647"/>
    <w:rsid w:val="004F4CA0"/>
    <w:rsid w:val="004F778D"/>
    <w:rsid w:val="004F7B77"/>
    <w:rsid w:val="00503BCC"/>
    <w:rsid w:val="005041DC"/>
    <w:rsid w:val="00505EF7"/>
    <w:rsid w:val="005147B8"/>
    <w:rsid w:val="00517141"/>
    <w:rsid w:val="00532A92"/>
    <w:rsid w:val="00532AA0"/>
    <w:rsid w:val="00532CBE"/>
    <w:rsid w:val="0053345E"/>
    <w:rsid w:val="00536824"/>
    <w:rsid w:val="00537E4F"/>
    <w:rsid w:val="00546023"/>
    <w:rsid w:val="005513CF"/>
    <w:rsid w:val="005523F1"/>
    <w:rsid w:val="0055637B"/>
    <w:rsid w:val="005572BB"/>
    <w:rsid w:val="00563B5D"/>
    <w:rsid w:val="00570C93"/>
    <w:rsid w:val="00570E80"/>
    <w:rsid w:val="005737F9"/>
    <w:rsid w:val="00575375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313"/>
    <w:rsid w:val="006156FE"/>
    <w:rsid w:val="006210EB"/>
    <w:rsid w:val="00622DA1"/>
    <w:rsid w:val="00627B2E"/>
    <w:rsid w:val="0063070D"/>
    <w:rsid w:val="00630C41"/>
    <w:rsid w:val="006323FD"/>
    <w:rsid w:val="006325C8"/>
    <w:rsid w:val="00633B6D"/>
    <w:rsid w:val="00634D1B"/>
    <w:rsid w:val="00635352"/>
    <w:rsid w:val="00635F58"/>
    <w:rsid w:val="006449D7"/>
    <w:rsid w:val="00646760"/>
    <w:rsid w:val="00651F61"/>
    <w:rsid w:val="006563ED"/>
    <w:rsid w:val="00656B5F"/>
    <w:rsid w:val="00661A5B"/>
    <w:rsid w:val="0066667B"/>
    <w:rsid w:val="006737FC"/>
    <w:rsid w:val="0067454B"/>
    <w:rsid w:val="00675AD6"/>
    <w:rsid w:val="006855E5"/>
    <w:rsid w:val="00686C75"/>
    <w:rsid w:val="00690ECB"/>
    <w:rsid w:val="00693F89"/>
    <w:rsid w:val="006960F3"/>
    <w:rsid w:val="006A2949"/>
    <w:rsid w:val="006A38B4"/>
    <w:rsid w:val="006B2E21"/>
    <w:rsid w:val="006B48D4"/>
    <w:rsid w:val="006B53B9"/>
    <w:rsid w:val="006B5850"/>
    <w:rsid w:val="006B6DEB"/>
    <w:rsid w:val="006C0266"/>
    <w:rsid w:val="006C0DF6"/>
    <w:rsid w:val="006C3055"/>
    <w:rsid w:val="006C397F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35AD3"/>
    <w:rsid w:val="0074060E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D047B"/>
    <w:rsid w:val="007D3CBA"/>
    <w:rsid w:val="007D4439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6DA"/>
    <w:rsid w:val="008654F5"/>
    <w:rsid w:val="00866EDC"/>
    <w:rsid w:val="00867FA8"/>
    <w:rsid w:val="0087214C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D3301"/>
    <w:rsid w:val="008D7325"/>
    <w:rsid w:val="008E1E37"/>
    <w:rsid w:val="008E2FC4"/>
    <w:rsid w:val="008E32F2"/>
    <w:rsid w:val="008E366B"/>
    <w:rsid w:val="008E493A"/>
    <w:rsid w:val="008F70A2"/>
    <w:rsid w:val="008F75CB"/>
    <w:rsid w:val="0090659E"/>
    <w:rsid w:val="00921997"/>
    <w:rsid w:val="00922557"/>
    <w:rsid w:val="009249BB"/>
    <w:rsid w:val="00924F17"/>
    <w:rsid w:val="00934921"/>
    <w:rsid w:val="009350C4"/>
    <w:rsid w:val="00954217"/>
    <w:rsid w:val="00955929"/>
    <w:rsid w:val="00961865"/>
    <w:rsid w:val="009737E3"/>
    <w:rsid w:val="009748BC"/>
    <w:rsid w:val="009752F1"/>
    <w:rsid w:val="009837FB"/>
    <w:rsid w:val="0098514B"/>
    <w:rsid w:val="009867AB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9F7BC4"/>
    <w:rsid w:val="00A03E73"/>
    <w:rsid w:val="00A05A64"/>
    <w:rsid w:val="00A070FE"/>
    <w:rsid w:val="00A1445D"/>
    <w:rsid w:val="00A16996"/>
    <w:rsid w:val="00A1711D"/>
    <w:rsid w:val="00A17AEF"/>
    <w:rsid w:val="00A26852"/>
    <w:rsid w:val="00A306F5"/>
    <w:rsid w:val="00A31820"/>
    <w:rsid w:val="00A435F9"/>
    <w:rsid w:val="00A50584"/>
    <w:rsid w:val="00A51D95"/>
    <w:rsid w:val="00A524DA"/>
    <w:rsid w:val="00A57741"/>
    <w:rsid w:val="00A67762"/>
    <w:rsid w:val="00A71F1E"/>
    <w:rsid w:val="00A73BD8"/>
    <w:rsid w:val="00A74172"/>
    <w:rsid w:val="00A761E8"/>
    <w:rsid w:val="00A77A84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491D"/>
    <w:rsid w:val="00AD07B9"/>
    <w:rsid w:val="00AD59DC"/>
    <w:rsid w:val="00AE06E6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B03C6C"/>
    <w:rsid w:val="00B04798"/>
    <w:rsid w:val="00B04C49"/>
    <w:rsid w:val="00B04C50"/>
    <w:rsid w:val="00B0566F"/>
    <w:rsid w:val="00B0737A"/>
    <w:rsid w:val="00B131D5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2E71"/>
    <w:rsid w:val="00B44131"/>
    <w:rsid w:val="00B466A9"/>
    <w:rsid w:val="00B47011"/>
    <w:rsid w:val="00B50572"/>
    <w:rsid w:val="00B52860"/>
    <w:rsid w:val="00B54019"/>
    <w:rsid w:val="00B578BB"/>
    <w:rsid w:val="00B57AC5"/>
    <w:rsid w:val="00B615D8"/>
    <w:rsid w:val="00B63B20"/>
    <w:rsid w:val="00B65A02"/>
    <w:rsid w:val="00B660C0"/>
    <w:rsid w:val="00B735E3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4630"/>
    <w:rsid w:val="00C47FD2"/>
    <w:rsid w:val="00C53AE8"/>
    <w:rsid w:val="00C55353"/>
    <w:rsid w:val="00C56162"/>
    <w:rsid w:val="00C56311"/>
    <w:rsid w:val="00C61DCD"/>
    <w:rsid w:val="00C640B8"/>
    <w:rsid w:val="00C65FAF"/>
    <w:rsid w:val="00C66A15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78D8"/>
    <w:rsid w:val="00CE1794"/>
    <w:rsid w:val="00CF0A2B"/>
    <w:rsid w:val="00CF0BB5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2C38"/>
    <w:rsid w:val="00DB0E9C"/>
    <w:rsid w:val="00DB1E2F"/>
    <w:rsid w:val="00DB27B2"/>
    <w:rsid w:val="00DB2A41"/>
    <w:rsid w:val="00DB3CCE"/>
    <w:rsid w:val="00DB5B5F"/>
    <w:rsid w:val="00DB6817"/>
    <w:rsid w:val="00DC1C77"/>
    <w:rsid w:val="00DC255D"/>
    <w:rsid w:val="00DD01A8"/>
    <w:rsid w:val="00DD0B5E"/>
    <w:rsid w:val="00DD6676"/>
    <w:rsid w:val="00DD7124"/>
    <w:rsid w:val="00DE06F1"/>
    <w:rsid w:val="00DE0CEF"/>
    <w:rsid w:val="00DF1E70"/>
    <w:rsid w:val="00DF392F"/>
    <w:rsid w:val="00DF68C6"/>
    <w:rsid w:val="00E011F4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9BC"/>
    <w:rsid w:val="00E52BD3"/>
    <w:rsid w:val="00E54C4D"/>
    <w:rsid w:val="00E5572A"/>
    <w:rsid w:val="00E55F55"/>
    <w:rsid w:val="00E55F79"/>
    <w:rsid w:val="00E56328"/>
    <w:rsid w:val="00E64407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205F"/>
    <w:rsid w:val="00E823E0"/>
    <w:rsid w:val="00E97703"/>
    <w:rsid w:val="00EA01A2"/>
    <w:rsid w:val="00EA176C"/>
    <w:rsid w:val="00EA1ED0"/>
    <w:rsid w:val="00EA568C"/>
    <w:rsid w:val="00EA767F"/>
    <w:rsid w:val="00EB4819"/>
    <w:rsid w:val="00EB5360"/>
    <w:rsid w:val="00EB59EE"/>
    <w:rsid w:val="00EB7FC1"/>
    <w:rsid w:val="00EC00A9"/>
    <w:rsid w:val="00EC69FC"/>
    <w:rsid w:val="00EC7519"/>
    <w:rsid w:val="00ED2798"/>
    <w:rsid w:val="00ED40F2"/>
    <w:rsid w:val="00EE1037"/>
    <w:rsid w:val="00EE4F31"/>
    <w:rsid w:val="00EF16D0"/>
    <w:rsid w:val="00EF64B2"/>
    <w:rsid w:val="00F10AFE"/>
    <w:rsid w:val="00F141C4"/>
    <w:rsid w:val="00F14E29"/>
    <w:rsid w:val="00F264B7"/>
    <w:rsid w:val="00F31004"/>
    <w:rsid w:val="00F35A81"/>
    <w:rsid w:val="00F436F9"/>
    <w:rsid w:val="00F46004"/>
    <w:rsid w:val="00F46F03"/>
    <w:rsid w:val="00F52BB0"/>
    <w:rsid w:val="00F53260"/>
    <w:rsid w:val="00F60EBC"/>
    <w:rsid w:val="00F64167"/>
    <w:rsid w:val="00F6673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C0B1A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A63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0C34E-FCDA-47D5-B991-2597EB01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4</Pages>
  <Words>1902</Words>
  <Characters>10846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221</cp:revision>
  <cp:lastPrinted>2024-12-23T17:51:00Z</cp:lastPrinted>
  <dcterms:created xsi:type="dcterms:W3CDTF">2021-06-28T12:08:00Z</dcterms:created>
  <dcterms:modified xsi:type="dcterms:W3CDTF">2026-02-11T14:48:00Z</dcterms:modified>
</cp:coreProperties>
</file>