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257D1" w14:textId="77777777" w:rsidR="005F516A" w:rsidRPr="007F0753" w:rsidRDefault="005F516A" w:rsidP="005F516A">
      <w:pPr>
        <w:spacing w:after="0" w:line="240" w:lineRule="auto"/>
        <w:jc w:val="center"/>
        <w:rPr>
          <w:rFonts w:ascii="GHEA Grapalat" w:eastAsia="Calibri" w:hAnsi="GHEA Grapalat" w:cs="Sylfaen"/>
          <w:b/>
          <w:sz w:val="20"/>
          <w:szCs w:val="20"/>
          <w:lang w:val="af-ZA"/>
        </w:rPr>
      </w:pPr>
      <w:r w:rsidRPr="007F0753">
        <w:rPr>
          <w:rFonts w:ascii="GHEA Grapalat" w:eastAsia="Calibri" w:hAnsi="GHEA Grapalat" w:cs="Sylfaen"/>
          <w:b/>
          <w:sz w:val="20"/>
          <w:szCs w:val="20"/>
          <w:lang w:val="af-ZA"/>
        </w:rPr>
        <w:t>ՀԱՅՏԱՐԱՐՈՒԹՅՈՒՆ</w:t>
      </w:r>
    </w:p>
    <w:p w14:paraId="2B7FA1FA" w14:textId="77777777" w:rsidR="005F516A" w:rsidRPr="007F0753" w:rsidRDefault="005F516A" w:rsidP="005F516A">
      <w:pPr>
        <w:spacing w:after="0" w:line="240" w:lineRule="auto"/>
        <w:jc w:val="center"/>
        <w:rPr>
          <w:rFonts w:ascii="GHEA Grapalat" w:eastAsia="Calibri" w:hAnsi="GHEA Grapalat" w:cs="Sylfaen"/>
          <w:b/>
          <w:sz w:val="20"/>
          <w:szCs w:val="20"/>
          <w:lang w:val="af-ZA"/>
        </w:rPr>
      </w:pPr>
      <w:r w:rsidRPr="007F0753">
        <w:rPr>
          <w:rFonts w:ascii="GHEA Grapalat" w:eastAsia="Calibri" w:hAnsi="GHEA Grapalat" w:cs="Sylfaen"/>
          <w:b/>
          <w:sz w:val="20"/>
          <w:szCs w:val="20"/>
          <w:lang w:val="af-ZA"/>
        </w:rPr>
        <w:t>պայմանագիր կնքելու որոշման մասին</w:t>
      </w:r>
    </w:p>
    <w:p w14:paraId="5A75BE5F" w14:textId="20737D3F" w:rsidR="005F516A" w:rsidRPr="007F0753" w:rsidRDefault="005F516A" w:rsidP="005F516A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</w:pPr>
      <w:r w:rsidRPr="007F075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Ընթացակարգի ծածկագիրը</w:t>
      </w:r>
      <w:r w:rsidRPr="007F0753"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  <w:t xml:space="preserve">` </w:t>
      </w:r>
      <w:r w:rsidRPr="007F0753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«</w:t>
      </w:r>
      <w:r w:rsidR="001D4620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ՀԿԳՀՊևՇ</w:t>
      </w:r>
      <w:r w:rsidR="00225CEE" w:rsidRPr="00225CEE">
        <w:rPr>
          <w:rFonts w:ascii="GHEA Grapalat" w:hAnsi="GHEA Grapalat" w:cs="Sylfaen"/>
          <w:b/>
          <w:sz w:val="20"/>
          <w:szCs w:val="20"/>
          <w:lang w:val="af-ZA"/>
        </w:rPr>
        <w:t>-ՄԱԱՊՁԲ–25/</w:t>
      </w:r>
      <w:r w:rsidR="001D4620">
        <w:rPr>
          <w:rFonts w:ascii="GHEA Grapalat" w:hAnsi="GHEA Grapalat" w:cs="Sylfaen"/>
          <w:b/>
          <w:sz w:val="20"/>
          <w:szCs w:val="20"/>
          <w:lang w:val="af-ZA"/>
        </w:rPr>
        <w:t>10</w:t>
      </w:r>
      <w:r w:rsidRPr="007F0753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»</w:t>
      </w:r>
    </w:p>
    <w:p w14:paraId="72153872" w14:textId="77777777" w:rsidR="005F516A" w:rsidRPr="007F0753" w:rsidRDefault="005F516A" w:rsidP="005F516A">
      <w:pPr>
        <w:keepNext/>
        <w:spacing w:after="0" w:line="240" w:lineRule="auto"/>
        <w:jc w:val="center"/>
        <w:outlineLvl w:val="2"/>
        <w:rPr>
          <w:rFonts w:ascii="GHEA Grapalat" w:eastAsia="Calibri" w:hAnsi="GHEA Grapalat" w:cs="Arial"/>
          <w:sz w:val="20"/>
          <w:szCs w:val="20"/>
          <w:lang w:val="hy-AM"/>
        </w:rPr>
      </w:pPr>
    </w:p>
    <w:p w14:paraId="7DF4377C" w14:textId="3849F310" w:rsidR="00D06134" w:rsidRPr="00D06134" w:rsidRDefault="005F516A" w:rsidP="00D06134">
      <w:pPr>
        <w:spacing w:after="0"/>
        <w:jc w:val="center"/>
        <w:rPr>
          <w:rFonts w:ascii="GHEA Grapalat" w:eastAsia="GHEA Grapalat" w:hAnsi="GHEA Grapalat" w:cs="GHEA Grapalat"/>
          <w:color w:val="000000"/>
          <w:lang w:val="hy-AM"/>
        </w:rPr>
      </w:pPr>
      <w:r w:rsidRPr="007F0753">
        <w:rPr>
          <w:rFonts w:ascii="GHEA Grapalat" w:eastAsia="Calibri" w:hAnsi="GHEA Grapalat" w:cs="Arial"/>
          <w:sz w:val="20"/>
          <w:szCs w:val="20"/>
          <w:lang w:val="hy-AM"/>
        </w:rPr>
        <w:t xml:space="preserve">   Հրազդանի համայնքապետարան</w:t>
      </w:r>
      <w:r w:rsidR="00225CEE" w:rsidRPr="00225CEE">
        <w:rPr>
          <w:rFonts w:ascii="GHEA Grapalat" w:eastAsia="Calibri" w:hAnsi="GHEA Grapalat" w:cs="Arial"/>
          <w:sz w:val="20"/>
          <w:szCs w:val="20"/>
          <w:lang w:val="hy-AM"/>
        </w:rPr>
        <w:t xml:space="preserve">ի </w:t>
      </w:r>
      <w:r w:rsidR="00D06134" w:rsidRPr="00D06134">
        <w:rPr>
          <w:rFonts w:ascii="GHEA Grapalat" w:eastAsia="GHEA Grapalat" w:hAnsi="GHEA Grapalat" w:cs="GHEA Grapalat"/>
          <w:b/>
          <w:color w:val="000000"/>
          <w:lang w:val="hy-AM"/>
        </w:rPr>
        <w:t>&lt;&lt;</w:t>
      </w:r>
      <w:r w:rsidR="00D06134">
        <w:rPr>
          <w:rFonts w:ascii="GHEA Grapalat" w:eastAsia="GHEA Grapalat" w:hAnsi="GHEA Grapalat" w:cs="GHEA Grapalat"/>
          <w:b/>
          <w:color w:val="000000"/>
          <w:lang w:val="hy-AM"/>
        </w:rPr>
        <w:t>Հ</w:t>
      </w:r>
      <w:r w:rsidR="00D06134" w:rsidRPr="00D06134">
        <w:rPr>
          <w:rFonts w:ascii="GHEA Grapalat" w:eastAsia="GHEA Grapalat" w:hAnsi="GHEA Grapalat" w:cs="GHEA Grapalat"/>
          <w:b/>
          <w:color w:val="000000"/>
          <w:lang w:val="hy-AM"/>
        </w:rPr>
        <w:t xml:space="preserve">ուղարկավորությունների </w:t>
      </w:r>
      <w:r w:rsidR="00940D1F">
        <w:rPr>
          <w:rFonts w:ascii="GHEA Grapalat" w:eastAsia="GHEA Grapalat" w:hAnsi="GHEA Grapalat" w:cs="GHEA Grapalat"/>
          <w:b/>
          <w:color w:val="000000"/>
          <w:lang w:val="hy-AM"/>
        </w:rPr>
        <w:t>Կ</w:t>
      </w:r>
      <w:r w:rsidR="00D06134" w:rsidRPr="00D06134">
        <w:rPr>
          <w:rFonts w:ascii="GHEA Grapalat" w:eastAsia="GHEA Grapalat" w:hAnsi="GHEA Grapalat" w:cs="GHEA Grapalat"/>
          <w:b/>
          <w:color w:val="000000"/>
          <w:lang w:val="hy-AM"/>
        </w:rPr>
        <w:t>ազմակերպման,</w:t>
      </w:r>
    </w:p>
    <w:p w14:paraId="1D019EDD" w14:textId="124F8560" w:rsidR="00D06134" w:rsidRPr="00D06134" w:rsidRDefault="00940D1F" w:rsidP="00D06134">
      <w:pPr>
        <w:spacing w:after="0" w:line="240" w:lineRule="auto"/>
        <w:jc w:val="center"/>
        <w:rPr>
          <w:rFonts w:ascii="GHEA Grapalat" w:eastAsia="GHEA Grapalat" w:hAnsi="GHEA Grapalat" w:cs="GHEA Grapalat"/>
          <w:color w:val="000000"/>
          <w:lang w:val="hy-AM"/>
        </w:rPr>
      </w:pPr>
      <w:r>
        <w:rPr>
          <w:rFonts w:ascii="GHEA Grapalat" w:eastAsia="GHEA Grapalat" w:hAnsi="GHEA Grapalat" w:cs="GHEA Grapalat"/>
          <w:b/>
          <w:color w:val="000000"/>
          <w:lang w:val="hy-AM"/>
        </w:rPr>
        <w:t>Գ</w:t>
      </w:r>
      <w:r w:rsidR="00D06134" w:rsidRPr="00D06134">
        <w:rPr>
          <w:rFonts w:ascii="GHEA Grapalat" w:eastAsia="GHEA Grapalat" w:hAnsi="GHEA Grapalat" w:cs="GHEA Grapalat"/>
          <w:b/>
          <w:color w:val="000000"/>
          <w:lang w:val="hy-AM"/>
        </w:rPr>
        <w:t>երեզմանատների,</w:t>
      </w:r>
      <w:r>
        <w:rPr>
          <w:rFonts w:ascii="GHEA Grapalat" w:eastAsia="GHEA Grapalat" w:hAnsi="GHEA Grapalat" w:cs="GHEA Grapalat"/>
          <w:b/>
          <w:color w:val="000000"/>
          <w:lang w:val="hy-AM"/>
        </w:rPr>
        <w:t>Հ</w:t>
      </w:r>
      <w:r w:rsidR="00D06134" w:rsidRPr="00D06134">
        <w:rPr>
          <w:rFonts w:ascii="GHEA Grapalat" w:eastAsia="GHEA Grapalat" w:hAnsi="GHEA Grapalat" w:cs="GHEA Grapalat"/>
          <w:b/>
          <w:color w:val="000000"/>
          <w:lang w:val="hy-AM"/>
        </w:rPr>
        <w:t xml:space="preserve">ուշարձանների </w:t>
      </w:r>
      <w:r>
        <w:rPr>
          <w:rFonts w:ascii="GHEA Grapalat" w:eastAsia="GHEA Grapalat" w:hAnsi="GHEA Grapalat" w:cs="GHEA Grapalat"/>
          <w:b/>
          <w:color w:val="000000"/>
          <w:lang w:val="hy-AM"/>
        </w:rPr>
        <w:t>Պ</w:t>
      </w:r>
      <w:r w:rsidR="00D06134" w:rsidRPr="00D06134">
        <w:rPr>
          <w:rFonts w:ascii="GHEA Grapalat" w:eastAsia="GHEA Grapalat" w:hAnsi="GHEA Grapalat" w:cs="GHEA Grapalat"/>
          <w:b/>
          <w:color w:val="000000"/>
          <w:lang w:val="hy-AM"/>
        </w:rPr>
        <w:t xml:space="preserve">ահպանման եվ </w:t>
      </w:r>
      <w:r>
        <w:rPr>
          <w:rFonts w:ascii="GHEA Grapalat" w:eastAsia="GHEA Grapalat" w:hAnsi="GHEA Grapalat" w:cs="GHEA Grapalat"/>
          <w:b/>
          <w:color w:val="000000"/>
          <w:lang w:val="hy-AM"/>
        </w:rPr>
        <w:t>Շ</w:t>
      </w:r>
      <w:r w:rsidR="00D06134" w:rsidRPr="00D06134">
        <w:rPr>
          <w:rFonts w:ascii="GHEA Grapalat" w:eastAsia="GHEA Grapalat" w:hAnsi="GHEA Grapalat" w:cs="GHEA Grapalat"/>
          <w:b/>
          <w:color w:val="000000"/>
          <w:lang w:val="hy-AM"/>
        </w:rPr>
        <w:t>ահագործման&gt;&gt; ՀՈԱԿ</w:t>
      </w:r>
    </w:p>
    <w:p w14:paraId="332369DF" w14:textId="16D3FDB0" w:rsidR="005F516A" w:rsidRPr="007F0753" w:rsidRDefault="00225CEE" w:rsidP="00225CEE">
      <w:pPr>
        <w:tabs>
          <w:tab w:val="left" w:pos="2130"/>
        </w:tabs>
        <w:ind w:left="90"/>
        <w:jc w:val="both"/>
        <w:rPr>
          <w:rFonts w:ascii="GHEA Grapalat" w:eastAsia="Calibri" w:hAnsi="GHEA Grapalat" w:cs="Sylfaen"/>
          <w:b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af-ZA"/>
        </w:rPr>
        <w:t>-ը</w:t>
      </w:r>
      <w:r w:rsidR="005F516A" w:rsidRPr="007F0753">
        <w:rPr>
          <w:rFonts w:ascii="GHEA Grapalat" w:eastAsia="Calibri" w:hAnsi="GHEA Grapalat" w:cs="Sylfaen"/>
          <w:sz w:val="20"/>
          <w:szCs w:val="20"/>
          <w:lang w:val="af-ZA"/>
        </w:rPr>
        <w:t xml:space="preserve"> ստորև  ներկայացնում է իր կարիքների համար</w:t>
      </w:r>
      <w:r>
        <w:rPr>
          <w:rFonts w:ascii="GHEA Grapalat" w:eastAsia="Calibri" w:hAnsi="GHEA Grapalat" w:cs="Sylfaen"/>
          <w:sz w:val="20"/>
          <w:szCs w:val="20"/>
          <w:lang w:val="af-ZA"/>
        </w:rPr>
        <w:t xml:space="preserve"> </w:t>
      </w:r>
      <w:r w:rsidR="005F516A" w:rsidRPr="007F0753">
        <w:rPr>
          <w:rFonts w:ascii="GHEA Grapalat" w:eastAsia="Calibri" w:hAnsi="GHEA Grapalat" w:cs="Sylfaen"/>
          <w:b/>
          <w:sz w:val="20"/>
          <w:szCs w:val="20"/>
          <w:lang w:val="hy-AM"/>
        </w:rPr>
        <w:t>«</w:t>
      </w:r>
      <w:r w:rsidR="004C5E65" w:rsidRPr="004C5E65">
        <w:rPr>
          <w:rFonts w:ascii="GHEA Grapalat" w:eastAsia="Calibri" w:hAnsi="GHEA Grapalat" w:cs="Sylfaen"/>
          <w:b/>
          <w:sz w:val="20"/>
          <w:szCs w:val="20"/>
          <w:lang w:val="hy-AM"/>
        </w:rPr>
        <w:t>Հատուկ նպատակային այլ նյութեր</w:t>
      </w:r>
      <w:r w:rsidR="005F516A" w:rsidRPr="0050080C">
        <w:rPr>
          <w:rFonts w:ascii="GHEA Grapalat" w:eastAsia="Calibri" w:hAnsi="GHEA Grapalat" w:cs="Sylfaen"/>
          <w:b/>
          <w:bCs/>
          <w:sz w:val="20"/>
          <w:szCs w:val="20"/>
          <w:lang w:val="hy-AM"/>
        </w:rPr>
        <w:t>»-ի</w:t>
      </w:r>
      <w:r w:rsidRPr="00225CEE">
        <w:rPr>
          <w:rFonts w:ascii="GHEA Grapalat" w:eastAsia="Calibri" w:hAnsi="GHEA Grapalat" w:cs="Sylfaen"/>
          <w:b/>
          <w:bCs/>
          <w:sz w:val="20"/>
          <w:szCs w:val="20"/>
          <w:lang w:val="hy-AM"/>
        </w:rPr>
        <w:t xml:space="preserve"> </w:t>
      </w:r>
      <w:r w:rsidR="005F516A" w:rsidRPr="007F0753">
        <w:rPr>
          <w:rFonts w:ascii="GHEA Grapalat" w:eastAsia="Calibri" w:hAnsi="GHEA Grapalat" w:cs="Sylfaen"/>
          <w:sz w:val="20"/>
          <w:szCs w:val="20"/>
          <w:lang w:val="af-ZA"/>
        </w:rPr>
        <w:t>ձեռքբերման նպատակով կազմակերպված</w:t>
      </w:r>
      <w:r>
        <w:rPr>
          <w:rFonts w:ascii="GHEA Grapalat" w:eastAsia="Calibri" w:hAnsi="GHEA Grapalat" w:cs="Sylfaen"/>
          <w:sz w:val="20"/>
          <w:szCs w:val="20"/>
          <w:lang w:val="af-ZA"/>
        </w:rPr>
        <w:t xml:space="preserve"> </w:t>
      </w:r>
      <w:r w:rsidR="001D4620" w:rsidRPr="007F0753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«</w:t>
      </w:r>
      <w:r w:rsidR="001D4620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ՀԿԳՀՊևՇ</w:t>
      </w:r>
      <w:r w:rsidR="001D4620" w:rsidRPr="00225CEE">
        <w:rPr>
          <w:rFonts w:ascii="GHEA Grapalat" w:hAnsi="GHEA Grapalat" w:cs="Sylfaen"/>
          <w:b/>
          <w:sz w:val="20"/>
          <w:szCs w:val="20"/>
          <w:lang w:val="af-ZA"/>
        </w:rPr>
        <w:t>-ՄԱԱՊՁԲ–25/</w:t>
      </w:r>
      <w:r w:rsidR="001D4620">
        <w:rPr>
          <w:rFonts w:ascii="GHEA Grapalat" w:hAnsi="GHEA Grapalat" w:cs="Sylfaen"/>
          <w:b/>
          <w:sz w:val="20"/>
          <w:szCs w:val="20"/>
          <w:lang w:val="af-ZA"/>
        </w:rPr>
        <w:t>10</w:t>
      </w:r>
      <w:r w:rsidR="001D4620" w:rsidRPr="007F0753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»</w:t>
      </w:r>
      <w:r w:rsidRPr="00225CEE">
        <w:rPr>
          <w:rFonts w:ascii="GHEA Grapalat" w:eastAsia="Calibri" w:hAnsi="GHEA Grapalat" w:cs="Times New Roman"/>
          <w:sz w:val="20"/>
          <w:szCs w:val="20"/>
          <w:lang w:val="hy-AM"/>
        </w:rPr>
        <w:t xml:space="preserve"> </w:t>
      </w:r>
      <w:r w:rsidR="005F516A" w:rsidRPr="007F0753">
        <w:rPr>
          <w:rFonts w:ascii="GHEA Grapalat" w:eastAsia="Calibri" w:hAnsi="GHEA Grapalat" w:cs="Times New Roman"/>
          <w:sz w:val="20"/>
          <w:szCs w:val="20"/>
          <w:lang w:val="hy-AM"/>
        </w:rPr>
        <w:t>ծ</w:t>
      </w:r>
      <w:r w:rsidR="005F516A" w:rsidRPr="007F0753">
        <w:rPr>
          <w:rFonts w:ascii="GHEA Grapalat" w:eastAsia="Calibri" w:hAnsi="GHEA Grapalat" w:cs="Sylfaen"/>
          <w:sz w:val="20"/>
          <w:szCs w:val="20"/>
          <w:lang w:val="af-ZA"/>
        </w:rPr>
        <w:t>ածկագրով գնման ընթացակարգի պայմանագիր կնքելու որոշման մասին տեղեկատվությունը</w:t>
      </w:r>
      <w:r w:rsidR="005F516A" w:rsidRPr="007F0753">
        <w:rPr>
          <w:rFonts w:ascii="GHEA Grapalat" w:eastAsia="Calibri" w:hAnsi="GHEA Grapalat" w:cs="Arial"/>
          <w:sz w:val="20"/>
          <w:szCs w:val="20"/>
          <w:lang w:val="af-ZA"/>
        </w:rPr>
        <w:t xml:space="preserve">` </w:t>
      </w:r>
      <w:r w:rsidR="005F516A" w:rsidRPr="007F0753">
        <w:rPr>
          <w:rFonts w:ascii="GHEA Grapalat" w:eastAsia="Calibri" w:hAnsi="GHEA Grapalat" w:cs="Sylfaen"/>
          <w:sz w:val="20"/>
          <w:szCs w:val="20"/>
          <w:lang w:val="hy-AM"/>
        </w:rPr>
        <w:t>գ</w:t>
      </w:r>
      <w:r w:rsidR="005F516A" w:rsidRPr="007F0753">
        <w:rPr>
          <w:rFonts w:ascii="GHEA Grapalat" w:eastAsia="Calibri" w:hAnsi="GHEA Grapalat" w:cs="Sylfaen"/>
          <w:sz w:val="20"/>
          <w:szCs w:val="20"/>
          <w:lang w:val="af-ZA"/>
        </w:rPr>
        <w:t>նահատող հանձնաժողովի</w:t>
      </w:r>
      <w:r>
        <w:rPr>
          <w:rFonts w:ascii="GHEA Grapalat" w:eastAsia="Calibri" w:hAnsi="GHEA Grapalat" w:cs="Sylfaen"/>
          <w:sz w:val="20"/>
          <w:szCs w:val="20"/>
          <w:lang w:val="af-ZA"/>
        </w:rPr>
        <w:t xml:space="preserve"> </w:t>
      </w:r>
      <w:r w:rsidR="005F516A" w:rsidRPr="007F0753">
        <w:rPr>
          <w:rFonts w:ascii="GHEA Grapalat" w:eastAsia="Calibri" w:hAnsi="GHEA Grapalat" w:cs="Times New Roman"/>
          <w:b/>
          <w:sz w:val="20"/>
          <w:szCs w:val="20"/>
          <w:lang w:val="af-ZA"/>
        </w:rPr>
        <w:t>202</w:t>
      </w:r>
      <w:r>
        <w:rPr>
          <w:rFonts w:ascii="GHEA Grapalat" w:eastAsia="Calibri" w:hAnsi="GHEA Grapalat" w:cs="Times New Roman"/>
          <w:b/>
          <w:sz w:val="20"/>
          <w:szCs w:val="20"/>
          <w:lang w:val="af-ZA"/>
        </w:rPr>
        <w:t>5</w:t>
      </w:r>
      <w:r w:rsidR="005F516A" w:rsidRPr="007F0753">
        <w:rPr>
          <w:rFonts w:ascii="GHEA Grapalat" w:eastAsia="Calibri" w:hAnsi="GHEA Grapalat" w:cs="Sylfaen"/>
          <w:b/>
          <w:sz w:val="20"/>
          <w:szCs w:val="20"/>
          <w:lang w:val="af-ZA"/>
        </w:rPr>
        <w:t>թվականի</w:t>
      </w:r>
      <w:r>
        <w:rPr>
          <w:rFonts w:ascii="GHEA Grapalat" w:eastAsia="Calibri" w:hAnsi="GHEA Grapalat" w:cs="Sylfaen"/>
          <w:b/>
          <w:sz w:val="20"/>
          <w:szCs w:val="20"/>
          <w:lang w:val="af-ZA"/>
        </w:rPr>
        <w:t xml:space="preserve"> </w:t>
      </w:r>
      <w:r w:rsidR="001D4620">
        <w:rPr>
          <w:rFonts w:ascii="GHEA Grapalat" w:eastAsia="Calibri" w:hAnsi="GHEA Grapalat" w:cs="Sylfaen"/>
          <w:b/>
          <w:sz w:val="20"/>
          <w:szCs w:val="20"/>
          <w:lang w:val="hy-AM"/>
        </w:rPr>
        <w:t xml:space="preserve">հոկտեմբերի </w:t>
      </w:r>
      <w:r w:rsidR="00A44834">
        <w:rPr>
          <w:rFonts w:ascii="GHEA Grapalat" w:eastAsia="Calibri" w:hAnsi="GHEA Grapalat" w:cs="Sylfaen"/>
          <w:b/>
          <w:sz w:val="20"/>
          <w:szCs w:val="20"/>
          <w:lang w:val="hy-AM"/>
        </w:rPr>
        <w:t>10</w:t>
      </w:r>
      <w:r w:rsidR="00DA4515" w:rsidRPr="00473394">
        <w:rPr>
          <w:rFonts w:ascii="GHEA Grapalat" w:eastAsia="Calibri" w:hAnsi="GHEA Grapalat" w:cs="Sylfaen"/>
          <w:b/>
          <w:sz w:val="20"/>
          <w:szCs w:val="20"/>
          <w:lang w:val="hy-AM"/>
        </w:rPr>
        <w:t>-</w:t>
      </w:r>
      <w:r w:rsidR="005F516A" w:rsidRPr="00473394">
        <w:rPr>
          <w:rFonts w:ascii="GHEA Grapalat" w:eastAsia="Calibri" w:hAnsi="GHEA Grapalat" w:cs="Sylfaen"/>
          <w:b/>
          <w:sz w:val="20"/>
          <w:szCs w:val="20"/>
          <w:lang w:val="hy-AM"/>
        </w:rPr>
        <w:t>ի</w:t>
      </w:r>
      <w:r w:rsidR="005F516A" w:rsidRPr="007F0753">
        <w:rPr>
          <w:rFonts w:ascii="GHEA Grapalat" w:eastAsia="Calibri" w:hAnsi="GHEA Grapalat" w:cs="Sylfaen"/>
          <w:b/>
          <w:sz w:val="20"/>
          <w:szCs w:val="20"/>
          <w:lang w:val="hy-AM"/>
        </w:rPr>
        <w:t xml:space="preserve"> </w:t>
      </w:r>
      <w:r w:rsidR="005F516A" w:rsidRPr="007F0753">
        <w:rPr>
          <w:rFonts w:ascii="GHEA Grapalat" w:eastAsia="Calibri" w:hAnsi="GHEA Grapalat" w:cs="Sylfaen"/>
          <w:b/>
          <w:sz w:val="20"/>
          <w:szCs w:val="20"/>
          <w:lang w:val="af-ZA"/>
        </w:rPr>
        <w:t>թիվ</w:t>
      </w:r>
      <w:r>
        <w:rPr>
          <w:rFonts w:ascii="GHEA Grapalat" w:eastAsia="Calibri" w:hAnsi="GHEA Grapalat" w:cs="Sylfaen"/>
          <w:b/>
          <w:sz w:val="20"/>
          <w:szCs w:val="20"/>
          <w:lang w:val="af-ZA"/>
        </w:rPr>
        <w:t xml:space="preserve"> </w:t>
      </w:r>
      <w:r w:rsidR="005F516A" w:rsidRPr="007F0753">
        <w:rPr>
          <w:rFonts w:ascii="GHEA Grapalat" w:eastAsia="Calibri" w:hAnsi="GHEA Grapalat" w:cs="Times New Roman"/>
          <w:b/>
          <w:sz w:val="20"/>
          <w:szCs w:val="20"/>
          <w:lang w:val="hy-AM"/>
        </w:rPr>
        <w:t>0</w:t>
      </w:r>
      <w:r w:rsidRPr="00225CEE">
        <w:rPr>
          <w:rFonts w:ascii="GHEA Grapalat" w:eastAsia="Calibri" w:hAnsi="GHEA Grapalat" w:cs="Times New Roman"/>
          <w:b/>
          <w:sz w:val="20"/>
          <w:szCs w:val="20"/>
          <w:lang w:val="hy-AM"/>
        </w:rPr>
        <w:t>1</w:t>
      </w:r>
      <w:r w:rsidR="005F516A" w:rsidRPr="007F0753">
        <w:rPr>
          <w:rFonts w:ascii="GHEA Grapalat" w:eastAsia="Calibri" w:hAnsi="GHEA Grapalat" w:cs="Times New Roman"/>
          <w:b/>
          <w:sz w:val="20"/>
          <w:szCs w:val="20"/>
          <w:lang w:val="hy-AM"/>
        </w:rPr>
        <w:t xml:space="preserve"> </w:t>
      </w:r>
      <w:r w:rsidR="005F516A" w:rsidRPr="007F0753">
        <w:rPr>
          <w:rFonts w:ascii="GHEA Grapalat" w:eastAsia="Calibri" w:hAnsi="GHEA Grapalat" w:cs="Sylfaen"/>
          <w:b/>
          <w:sz w:val="20"/>
          <w:szCs w:val="20"/>
          <w:lang w:val="af-ZA"/>
        </w:rPr>
        <w:t>որոշմամբ</w:t>
      </w:r>
      <w:r w:rsidR="005F516A" w:rsidRPr="007F0753">
        <w:rPr>
          <w:rFonts w:ascii="GHEA Grapalat" w:eastAsia="Calibri" w:hAnsi="GHEA Grapalat" w:cs="Sylfaen"/>
          <w:sz w:val="20"/>
          <w:szCs w:val="20"/>
          <w:lang w:val="af-ZA"/>
        </w:rPr>
        <w:t xml:space="preserve"> հաստատվել են ընթացակարգի բոլոր մասնակիցների կողմից ներկայացված հայտերի</w:t>
      </w:r>
      <w:r w:rsidR="005F516A" w:rsidRPr="007F0753">
        <w:rPr>
          <w:rFonts w:ascii="GHEA Grapalat" w:eastAsia="Calibri" w:hAnsi="GHEA Grapalat" w:cs="Times New Roman"/>
          <w:sz w:val="20"/>
          <w:szCs w:val="20"/>
          <w:lang w:val="af-ZA"/>
        </w:rPr>
        <w:t xml:space="preserve">` </w:t>
      </w:r>
      <w:r w:rsidR="005F516A" w:rsidRPr="007F0753">
        <w:rPr>
          <w:rFonts w:ascii="GHEA Grapalat" w:eastAsia="Calibri" w:hAnsi="GHEA Grapalat" w:cs="Sylfaen"/>
          <w:sz w:val="20"/>
          <w:szCs w:val="20"/>
          <w:lang w:val="af-ZA"/>
        </w:rPr>
        <w:t>հրավերի պահանջներին համապատասխանության գնահատման արդյունքները</w:t>
      </w:r>
      <w:r w:rsidR="005F516A" w:rsidRPr="007F0753">
        <w:rPr>
          <w:rFonts w:ascii="GHEA Grapalat" w:eastAsia="Calibri" w:hAnsi="GHEA Grapalat" w:cs="Tahoma"/>
          <w:sz w:val="20"/>
          <w:szCs w:val="20"/>
          <w:lang w:val="af-ZA"/>
        </w:rPr>
        <w:t xml:space="preserve">։ </w:t>
      </w:r>
      <w:r w:rsidR="005F516A" w:rsidRPr="007F0753">
        <w:rPr>
          <w:rFonts w:ascii="GHEA Grapalat" w:eastAsia="Calibri" w:hAnsi="GHEA Grapalat" w:cs="Sylfaen"/>
          <w:sz w:val="20"/>
          <w:szCs w:val="20"/>
          <w:lang w:val="af-ZA"/>
        </w:rPr>
        <w:t>Համաձա</w:t>
      </w:r>
      <w:r w:rsidR="005F516A" w:rsidRPr="007F0753">
        <w:rPr>
          <w:rFonts w:ascii="GHEA Grapalat" w:eastAsia="Calibri" w:hAnsi="GHEA Grapalat" w:cs="Sylfaen"/>
          <w:sz w:val="20"/>
          <w:szCs w:val="20"/>
          <w:lang w:val="hy-AM"/>
        </w:rPr>
        <w:t>յ</w:t>
      </w:r>
      <w:r w:rsidR="005F516A" w:rsidRPr="007F0753">
        <w:rPr>
          <w:rFonts w:ascii="GHEA Grapalat" w:eastAsia="Calibri" w:hAnsi="GHEA Grapalat" w:cs="Sylfaen"/>
          <w:sz w:val="20"/>
          <w:szCs w:val="20"/>
          <w:lang w:val="af-ZA"/>
        </w:rPr>
        <w:t>ն որի</w:t>
      </w:r>
      <w:r w:rsidR="005F516A" w:rsidRPr="007F0753">
        <w:rPr>
          <w:rFonts w:ascii="GHEA Grapalat" w:eastAsia="Calibri" w:hAnsi="GHEA Grapalat" w:cs="Times New Roman"/>
          <w:sz w:val="20"/>
          <w:szCs w:val="20"/>
          <w:lang w:val="af-ZA"/>
        </w:rPr>
        <w:t>`</w:t>
      </w:r>
    </w:p>
    <w:p w14:paraId="70A15E9C" w14:textId="77777777" w:rsidR="005F516A" w:rsidRPr="007F0753" w:rsidRDefault="005F516A" w:rsidP="0036616D">
      <w:pPr>
        <w:tabs>
          <w:tab w:val="left" w:pos="4078"/>
        </w:tabs>
        <w:spacing w:after="0"/>
        <w:jc w:val="both"/>
        <w:rPr>
          <w:rFonts w:ascii="GHEA Grapalat" w:eastAsia="Calibri" w:hAnsi="GHEA Grapalat" w:cs="Times New Roman"/>
          <w:b/>
          <w:sz w:val="20"/>
          <w:szCs w:val="20"/>
          <w:lang w:val="af-ZA"/>
        </w:rPr>
      </w:pPr>
      <w:r w:rsidRPr="007F0753">
        <w:rPr>
          <w:rFonts w:ascii="GHEA Grapalat" w:eastAsia="Calibri" w:hAnsi="GHEA Grapalat" w:cs="Sylfaen"/>
          <w:b/>
          <w:sz w:val="20"/>
          <w:szCs w:val="20"/>
          <w:lang w:val="af-ZA"/>
        </w:rPr>
        <w:t>Չափաբաժին</w:t>
      </w:r>
      <w:r w:rsidRPr="007F0753">
        <w:rPr>
          <w:rFonts w:ascii="GHEA Grapalat" w:eastAsia="Calibri" w:hAnsi="GHEA Grapalat" w:cs="Times New Roman"/>
          <w:b/>
          <w:sz w:val="20"/>
          <w:szCs w:val="20"/>
          <w:lang w:val="af-ZA"/>
        </w:rPr>
        <w:t>1</w:t>
      </w:r>
    </w:p>
    <w:p w14:paraId="79B77543" w14:textId="77777777" w:rsidR="005F516A" w:rsidRPr="007F0753" w:rsidRDefault="005F516A" w:rsidP="005F516A">
      <w:pPr>
        <w:tabs>
          <w:tab w:val="left" w:pos="448"/>
        </w:tabs>
        <w:spacing w:line="240" w:lineRule="auto"/>
        <w:rPr>
          <w:rFonts w:ascii="GHEA Grapalat" w:eastAsia="Calibri" w:hAnsi="GHEA Grapalat" w:cs="Sylfaen"/>
          <w:b/>
          <w:sz w:val="20"/>
          <w:szCs w:val="20"/>
          <w:lang w:val="af-ZA"/>
        </w:rPr>
      </w:pPr>
      <w:r w:rsidRPr="007F0753">
        <w:rPr>
          <w:rFonts w:ascii="GHEA Grapalat" w:eastAsia="Calibri" w:hAnsi="GHEA Grapalat" w:cs="Sylfaen"/>
          <w:sz w:val="20"/>
          <w:szCs w:val="20"/>
          <w:lang w:val="af-ZA"/>
        </w:rPr>
        <w:t>Գնման առարկա է հանդիսանում</w:t>
      </w:r>
      <w:r w:rsidR="00225CEE">
        <w:rPr>
          <w:rFonts w:ascii="GHEA Grapalat" w:eastAsia="Calibri" w:hAnsi="GHEA Grapalat" w:cs="Sylfaen"/>
          <w:sz w:val="20"/>
          <w:szCs w:val="20"/>
          <w:lang w:val="af-ZA"/>
        </w:rPr>
        <w:t xml:space="preserve"> </w:t>
      </w:r>
      <w:r w:rsidRPr="007F0753">
        <w:rPr>
          <w:rFonts w:ascii="GHEA Grapalat" w:eastAsia="Calibri" w:hAnsi="GHEA Grapalat" w:cs="Times New Roman"/>
          <w:sz w:val="20"/>
          <w:szCs w:val="20"/>
          <w:lang w:val="af-ZA"/>
        </w:rPr>
        <w:t xml:space="preserve">` </w:t>
      </w:r>
      <w:r w:rsidR="00DA4515" w:rsidRPr="007F0753">
        <w:rPr>
          <w:rFonts w:ascii="GHEA Grapalat" w:eastAsia="Calibri" w:hAnsi="GHEA Grapalat" w:cs="Sylfaen"/>
          <w:b/>
          <w:sz w:val="20"/>
          <w:szCs w:val="20"/>
          <w:lang w:val="hy-AM"/>
        </w:rPr>
        <w:t>«</w:t>
      </w:r>
      <w:r w:rsidR="004C5E65" w:rsidRPr="004C5E65">
        <w:rPr>
          <w:rFonts w:ascii="GHEA Grapalat" w:eastAsia="Calibri" w:hAnsi="GHEA Grapalat" w:cs="Sylfaen"/>
          <w:b/>
          <w:sz w:val="20"/>
          <w:szCs w:val="20"/>
          <w:lang w:val="hy-AM"/>
        </w:rPr>
        <w:t>Հատուկ նպատակային այլ նյութեր</w:t>
      </w:r>
      <w:r w:rsidR="00DA4515" w:rsidRPr="0050080C">
        <w:rPr>
          <w:rFonts w:ascii="GHEA Grapalat" w:eastAsia="Calibri" w:hAnsi="GHEA Grapalat" w:cs="Sylfaen"/>
          <w:b/>
          <w:bCs/>
          <w:sz w:val="20"/>
          <w:szCs w:val="20"/>
          <w:lang w:val="hy-AM"/>
        </w:rPr>
        <w:t>»</w:t>
      </w:r>
      <w:r w:rsidRPr="00225CEE">
        <w:rPr>
          <w:rFonts w:ascii="GHEA Grapalat" w:eastAsia="Calibri" w:hAnsi="GHEA Grapalat" w:cs="Sylfaen"/>
          <w:b/>
          <w:sz w:val="20"/>
          <w:szCs w:val="20"/>
          <w:lang w:val="af-ZA"/>
        </w:rPr>
        <w:t>:</w:t>
      </w:r>
    </w:p>
    <w:tbl>
      <w:tblPr>
        <w:tblW w:w="114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3231"/>
        <w:gridCol w:w="1809"/>
        <w:gridCol w:w="2591"/>
        <w:gridCol w:w="3165"/>
      </w:tblGrid>
      <w:tr w:rsidR="005F516A" w:rsidRPr="007F0753" w14:paraId="37019325" w14:textId="77777777" w:rsidTr="00DE5600">
        <w:trPr>
          <w:trHeight w:val="1421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1A8F71" w14:textId="77777777" w:rsidR="005F516A" w:rsidRPr="007F0753" w:rsidRDefault="005F516A" w:rsidP="00DE5600">
            <w:pPr>
              <w:spacing w:after="120"/>
              <w:jc w:val="both"/>
              <w:rPr>
                <w:rFonts w:ascii="GHEA Grapalat" w:eastAsia="Calibri" w:hAnsi="GHEA Grapalat" w:cs="Sylfaen"/>
                <w:b/>
                <w:sz w:val="20"/>
                <w:szCs w:val="20"/>
                <w:lang w:val="af-ZA"/>
              </w:rPr>
            </w:pPr>
            <w:r w:rsidRPr="007F0753">
              <w:rPr>
                <w:rFonts w:ascii="GHEA Grapalat" w:eastAsia="Calibri" w:hAnsi="GHEA Grapalat" w:cs="Sylfaen"/>
                <w:b/>
                <w:sz w:val="20"/>
                <w:szCs w:val="20"/>
                <w:lang w:val="af-ZA"/>
              </w:rPr>
              <w:t>Հ/Հ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D9E85" w14:textId="77777777" w:rsidR="005F516A" w:rsidRPr="007F0753" w:rsidRDefault="005F516A" w:rsidP="00DE5600">
            <w:pPr>
              <w:spacing w:after="120"/>
              <w:ind w:left="283" w:firstLine="57"/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  <w:lang w:val="af-ZA"/>
              </w:rPr>
            </w:pPr>
            <w:r w:rsidRPr="007F0753">
              <w:rPr>
                <w:rFonts w:ascii="GHEA Grapalat" w:eastAsia="Calibri" w:hAnsi="GHEA Grapalat" w:cs="Sylfaen"/>
                <w:b/>
                <w:sz w:val="20"/>
                <w:szCs w:val="20"/>
                <w:lang w:val="af-ZA"/>
              </w:rPr>
              <w:t>Մասնակցի անվանումը</w:t>
            </w:r>
          </w:p>
          <w:p w14:paraId="3BB71E32" w14:textId="77777777" w:rsidR="005F516A" w:rsidRPr="007F0753" w:rsidRDefault="005F516A" w:rsidP="00DE5600">
            <w:pPr>
              <w:spacing w:after="120"/>
              <w:ind w:left="283" w:firstLine="57"/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0E41BF" w14:textId="77777777" w:rsidR="005F516A" w:rsidRPr="007F0753" w:rsidRDefault="005F516A" w:rsidP="00DE5600">
            <w:pPr>
              <w:spacing w:after="120"/>
              <w:ind w:left="283" w:firstLine="57"/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  <w:lang w:val="hy-AM"/>
              </w:rPr>
            </w:pPr>
            <w:r w:rsidRPr="007F0753">
              <w:rPr>
                <w:rFonts w:ascii="GHEA Grapalat" w:eastAsia="Calibri" w:hAnsi="GHEA Grapalat" w:cs="Sylfaen"/>
                <w:b/>
                <w:sz w:val="20"/>
                <w:szCs w:val="20"/>
                <w:lang w:val="af-ZA"/>
              </w:rPr>
              <w:t>Հրավերի պահանջներին համապատասխանող հայտեր</w:t>
            </w:r>
          </w:p>
          <w:p w14:paraId="6CFD3791" w14:textId="77777777" w:rsidR="005F516A" w:rsidRPr="007F0753" w:rsidRDefault="005F516A" w:rsidP="00DE5600">
            <w:pPr>
              <w:spacing w:after="120"/>
              <w:ind w:left="283" w:firstLine="57"/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  <w:lang w:val="af-ZA"/>
              </w:rPr>
            </w:pPr>
            <w:r w:rsidRPr="007F0753">
              <w:rPr>
                <w:rFonts w:ascii="GHEA Grapalat" w:eastAsia="Calibri" w:hAnsi="GHEA Grapalat" w:cs="Sylfaen"/>
                <w:b/>
                <w:sz w:val="20"/>
                <w:szCs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49A731" w14:textId="77777777" w:rsidR="005F516A" w:rsidRPr="007F0753" w:rsidRDefault="005F516A" w:rsidP="00DE5600">
            <w:pPr>
              <w:spacing w:after="120"/>
              <w:ind w:left="283" w:firstLine="57"/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  <w:lang w:val="af-ZA"/>
              </w:rPr>
            </w:pPr>
            <w:r w:rsidRPr="007F0753">
              <w:rPr>
                <w:rFonts w:ascii="GHEA Grapalat" w:eastAsia="Calibri" w:hAnsi="GHEA Grapalat" w:cs="Sylfaen"/>
                <w:b/>
                <w:sz w:val="20"/>
                <w:szCs w:val="20"/>
                <w:lang w:val="af-ZA"/>
              </w:rPr>
              <w:t>Հրավերի պահանջներին չհամապատասխանող հայտեր</w:t>
            </w:r>
          </w:p>
          <w:p w14:paraId="299FE3D6" w14:textId="77777777" w:rsidR="005F516A" w:rsidRPr="007F0753" w:rsidRDefault="005F516A" w:rsidP="00DE5600">
            <w:pPr>
              <w:spacing w:after="120"/>
              <w:ind w:left="283" w:firstLine="57"/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  <w:lang w:val="af-ZA"/>
              </w:rPr>
            </w:pPr>
            <w:r w:rsidRPr="007F0753">
              <w:rPr>
                <w:rFonts w:ascii="GHEA Grapalat" w:eastAsia="Calibri" w:hAnsi="GHEA Grapalat" w:cs="Sylfaen"/>
                <w:b/>
                <w:sz w:val="20"/>
                <w:szCs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F444D5" w14:textId="77777777" w:rsidR="005F516A" w:rsidRPr="007F0753" w:rsidRDefault="005F516A" w:rsidP="00DE5600">
            <w:pPr>
              <w:spacing w:after="120"/>
              <w:ind w:left="283" w:firstLine="57"/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  <w:lang w:val="af-ZA"/>
              </w:rPr>
            </w:pPr>
            <w:r w:rsidRPr="007F0753">
              <w:rPr>
                <w:rFonts w:ascii="GHEA Grapalat" w:eastAsia="Calibri" w:hAnsi="GHEA Grapalat" w:cs="Sylfaen"/>
                <w:b/>
                <w:sz w:val="20"/>
                <w:szCs w:val="20"/>
                <w:lang w:val="af-ZA"/>
              </w:rPr>
              <w:t>Անհամապատասխանութ</w:t>
            </w:r>
            <w:r w:rsidR="0036616D">
              <w:rPr>
                <w:rFonts w:ascii="GHEA Grapalat" w:eastAsia="Calibri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7F0753">
              <w:rPr>
                <w:rFonts w:ascii="GHEA Grapalat" w:eastAsia="Calibri" w:hAnsi="GHEA Grapalat" w:cs="Sylfaen"/>
                <w:b/>
                <w:sz w:val="20"/>
                <w:szCs w:val="20"/>
                <w:lang w:val="af-ZA"/>
              </w:rPr>
              <w:t xml:space="preserve">յան համառոտ </w:t>
            </w:r>
            <w:r w:rsidR="0036616D">
              <w:rPr>
                <w:rFonts w:ascii="GHEA Grapalat" w:eastAsia="Calibri" w:hAnsi="GHEA Grapalat" w:cs="Sylfaen"/>
                <w:b/>
                <w:sz w:val="20"/>
                <w:szCs w:val="20"/>
                <w:lang w:val="af-ZA"/>
              </w:rPr>
              <w:t>նկարագրու</w:t>
            </w:r>
            <w:r w:rsidRPr="007F0753">
              <w:rPr>
                <w:rFonts w:ascii="GHEA Grapalat" w:eastAsia="Calibri" w:hAnsi="GHEA Grapalat" w:cs="Sylfaen"/>
                <w:b/>
                <w:sz w:val="20"/>
                <w:szCs w:val="20"/>
                <w:lang w:val="af-ZA"/>
              </w:rPr>
              <w:t>թ</w:t>
            </w:r>
            <w:r w:rsidR="0036616D">
              <w:rPr>
                <w:rFonts w:ascii="GHEA Grapalat" w:eastAsia="Calibri" w:hAnsi="GHEA Grapalat" w:cs="Sylfaen"/>
                <w:b/>
                <w:sz w:val="20"/>
                <w:szCs w:val="20"/>
                <w:lang w:val="af-ZA"/>
              </w:rPr>
              <w:t>յ</w:t>
            </w:r>
            <w:r w:rsidRPr="007F0753">
              <w:rPr>
                <w:rFonts w:ascii="GHEA Grapalat" w:eastAsia="Calibri" w:hAnsi="GHEA Grapalat" w:cs="Sylfaen"/>
                <w:b/>
                <w:sz w:val="20"/>
                <w:szCs w:val="20"/>
                <w:lang w:val="af-ZA"/>
              </w:rPr>
              <w:t>ուն</w:t>
            </w:r>
          </w:p>
        </w:tc>
      </w:tr>
      <w:tr w:rsidR="00D04CB5" w:rsidRPr="007F0753" w14:paraId="7A0516CD" w14:textId="77777777" w:rsidTr="00055FA2">
        <w:trPr>
          <w:trHeight w:val="251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6BE58" w14:textId="77777777" w:rsidR="00D04CB5" w:rsidRPr="007F0753" w:rsidRDefault="00D04CB5" w:rsidP="00DA4515">
            <w:pPr>
              <w:spacing w:line="240" w:lineRule="auto"/>
              <w:contextualSpacing/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10FE2" w14:textId="77777777" w:rsidR="00D04CB5" w:rsidRDefault="00D04CB5" w:rsidP="00EF0B45">
            <w:pPr>
              <w:spacing w:line="240" w:lineRule="auto"/>
              <w:rPr>
                <w:rFonts w:ascii="GHEA Grapalat" w:eastAsia="Calibri" w:hAnsi="GHEA Grapalat" w:cs="Arial"/>
                <w:b/>
                <w:sz w:val="20"/>
                <w:szCs w:val="20"/>
                <w:lang w:val="es-ES"/>
              </w:rPr>
            </w:pPr>
            <w:r>
              <w:rPr>
                <w:rFonts w:ascii="GHEA Grapalat" w:eastAsia="Calibri" w:hAnsi="GHEA Grapalat" w:cs="Arial"/>
                <w:b/>
                <w:sz w:val="20"/>
                <w:szCs w:val="20"/>
                <w:lang w:val="es-ES"/>
              </w:rPr>
              <w:t>Ա/Ձ Աշոտ Գալստյան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B29BD" w14:textId="77777777" w:rsidR="00D04CB5" w:rsidRPr="007F0753" w:rsidRDefault="00D04CB5" w:rsidP="00DE5600">
            <w:pPr>
              <w:spacing w:after="0" w:line="240" w:lineRule="auto"/>
              <w:ind w:firstLine="57"/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  <w:lang w:val="af-ZA"/>
              </w:rPr>
            </w:pPr>
            <w:r w:rsidRPr="007F0753">
              <w:rPr>
                <w:rFonts w:ascii="GHEA Grapalat" w:eastAsia="Calibri" w:hAnsi="GHEA Grapalat" w:cs="Sylfaen"/>
                <w:b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D334B" w14:textId="77777777" w:rsidR="00D04CB5" w:rsidRDefault="00D04CB5" w:rsidP="00BA4614">
            <w:pPr>
              <w:jc w:val="center"/>
            </w:pP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592FF" w14:textId="77777777" w:rsidR="00D04CB5" w:rsidRPr="007F0753" w:rsidRDefault="00D04CB5" w:rsidP="00DE5600">
            <w:pPr>
              <w:spacing w:after="0" w:line="240" w:lineRule="auto"/>
              <w:ind w:firstLine="57"/>
              <w:jc w:val="both"/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</w:pPr>
          </w:p>
        </w:tc>
      </w:tr>
    </w:tbl>
    <w:tbl>
      <w:tblPr>
        <w:tblpPr w:leftFromText="180" w:rightFromText="180" w:bottomFromText="200" w:vertAnchor="text" w:horzAnchor="margin" w:tblpX="-162" w:tblpY="496"/>
        <w:tblW w:w="11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4050"/>
        <w:gridCol w:w="1980"/>
        <w:gridCol w:w="1890"/>
        <w:gridCol w:w="2388"/>
      </w:tblGrid>
      <w:tr w:rsidR="005F516A" w:rsidRPr="00A44834" w14:paraId="20F2E8D5" w14:textId="77777777" w:rsidTr="00DE5600">
        <w:trPr>
          <w:trHeight w:val="10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8B255" w14:textId="77777777" w:rsidR="005F516A" w:rsidRPr="007F0753" w:rsidRDefault="005F516A" w:rsidP="00DE5600">
            <w:pPr>
              <w:ind w:firstLine="57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7F0753"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  <w:t>Չ/Հ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E2418" w14:textId="77777777" w:rsidR="005F516A" w:rsidRPr="007F0753" w:rsidRDefault="005F516A" w:rsidP="00DE5600">
            <w:pPr>
              <w:ind w:firstLine="57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</w:pPr>
            <w:r w:rsidRPr="007F0753">
              <w:rPr>
                <w:rFonts w:ascii="GHEA Grapalat" w:eastAsia="Calibri" w:hAnsi="GHEA Grapalat" w:cs="Sylfaen"/>
                <w:b/>
                <w:sz w:val="20"/>
                <w:szCs w:val="20"/>
                <w:lang w:val="af-ZA"/>
              </w:rPr>
              <w:t>Մասնակ</w:t>
            </w:r>
            <w:r w:rsidRPr="007F0753">
              <w:rPr>
                <w:rFonts w:ascii="GHEA Grapalat" w:eastAsia="Calibri" w:hAnsi="GHEA Grapalat" w:cs="Sylfaen"/>
                <w:b/>
                <w:sz w:val="20"/>
                <w:szCs w:val="20"/>
              </w:rPr>
              <w:t>իցների</w:t>
            </w:r>
            <w:r w:rsidRPr="007F0753">
              <w:rPr>
                <w:rFonts w:ascii="GHEA Grapalat" w:eastAsia="Calibri" w:hAnsi="GHEA Grapalat" w:cs="Sylfaen"/>
                <w:b/>
                <w:sz w:val="20"/>
                <w:szCs w:val="20"/>
                <w:lang w:val="af-ZA"/>
              </w:rPr>
              <w:t xml:space="preserve"> անվանում</w:t>
            </w:r>
            <w:r w:rsidRPr="007F0753">
              <w:rPr>
                <w:rFonts w:ascii="GHEA Grapalat" w:eastAsia="Calibri" w:hAnsi="GHEA Grapalat" w:cs="Sylfaen"/>
                <w:b/>
                <w:sz w:val="20"/>
                <w:szCs w:val="20"/>
              </w:rPr>
              <w:t>ներ</w:t>
            </w:r>
            <w:r w:rsidRPr="007F0753">
              <w:rPr>
                <w:rFonts w:ascii="GHEA Grapalat" w:eastAsia="Calibri" w:hAnsi="GHEA Grapalat" w:cs="Sylfaen"/>
                <w:b/>
                <w:sz w:val="20"/>
                <w:szCs w:val="20"/>
                <w:lang w:val="af-ZA"/>
              </w:rPr>
              <w:t>ը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B95EC" w14:textId="77777777" w:rsidR="005F516A" w:rsidRPr="007F0753" w:rsidRDefault="005F516A" w:rsidP="00DE5600">
            <w:pPr>
              <w:ind w:firstLine="57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</w:pPr>
            <w:r w:rsidRPr="007F0753">
              <w:rPr>
                <w:rFonts w:ascii="GHEA Grapalat" w:eastAsia="Calibri" w:hAnsi="GHEA Grapalat" w:cs="Sylfaen"/>
                <w:b/>
                <w:sz w:val="20"/>
                <w:szCs w:val="20"/>
                <w:lang w:val="af-ZA"/>
              </w:rPr>
              <w:t>Մասնակիցների զբաղեցրած տեղերը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3331B" w14:textId="77777777" w:rsidR="005F516A" w:rsidRPr="007F0753" w:rsidRDefault="005F516A" w:rsidP="00DE5600">
            <w:pPr>
              <w:ind w:firstLine="57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</w:pPr>
            <w:r w:rsidRPr="007F0753">
              <w:rPr>
                <w:rFonts w:ascii="GHEA Grapalat" w:eastAsia="Calibri" w:hAnsi="GHEA Grapalat" w:cs="Sylfaen"/>
                <w:b/>
                <w:sz w:val="20"/>
                <w:szCs w:val="20"/>
                <w:lang w:val="af-ZA"/>
              </w:rPr>
              <w:t>Ընտրված մասնակից /ընտրված մասնակցի համար նշել</w:t>
            </w:r>
            <w:r w:rsidRPr="007F0753">
              <w:rPr>
                <w:rFonts w:ascii="GHEA Grapalat" w:eastAsia="Calibri" w:hAnsi="GHEA Grapalat" w:cs="Sylfaen"/>
                <w:b/>
                <w:sz w:val="20"/>
                <w:szCs w:val="20"/>
                <w:lang w:val="hy-AM"/>
              </w:rPr>
              <w:t>/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C91BD" w14:textId="77777777" w:rsidR="005F516A" w:rsidRPr="007F0753" w:rsidRDefault="005F516A" w:rsidP="00DE5600">
            <w:pPr>
              <w:spacing w:after="120"/>
              <w:ind w:left="283" w:firstLine="57"/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  <w:lang w:val="af-ZA"/>
              </w:rPr>
            </w:pPr>
            <w:r w:rsidRPr="007F0753">
              <w:rPr>
                <w:rFonts w:ascii="GHEA Grapalat" w:eastAsia="Calibri" w:hAnsi="GHEA Grapalat" w:cs="Sylfaen"/>
                <w:b/>
                <w:sz w:val="20"/>
                <w:szCs w:val="20"/>
                <w:lang w:val="af-ZA"/>
              </w:rPr>
              <w:t>Մասնակցի առաջարկած գին</w:t>
            </w:r>
          </w:p>
          <w:p w14:paraId="2CDFCE1D" w14:textId="77777777" w:rsidR="005F516A" w:rsidRPr="007F0753" w:rsidRDefault="005F516A" w:rsidP="00DE5600">
            <w:pPr>
              <w:ind w:firstLine="57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</w:pPr>
            <w:r w:rsidRPr="007F0753">
              <w:rPr>
                <w:rFonts w:ascii="GHEA Grapalat" w:eastAsia="Calibri" w:hAnsi="GHEA Grapalat" w:cs="Sylfaen"/>
                <w:b/>
                <w:sz w:val="20"/>
                <w:szCs w:val="20"/>
                <w:lang w:val="af-ZA"/>
              </w:rPr>
              <w:t>/առանց ԱԱՀ /</w:t>
            </w:r>
          </w:p>
        </w:tc>
      </w:tr>
      <w:tr w:rsidR="00D04CB5" w:rsidRPr="007F0753" w14:paraId="4B1CD898" w14:textId="77777777" w:rsidTr="00DE5600">
        <w:trPr>
          <w:trHeight w:val="42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AF2FF" w14:textId="77777777" w:rsidR="00D04CB5" w:rsidRPr="007F0753" w:rsidRDefault="00D04CB5" w:rsidP="00DA4515">
            <w:pPr>
              <w:spacing w:line="240" w:lineRule="auto"/>
              <w:contextualSpacing/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DC47" w14:textId="77777777" w:rsidR="00D04CB5" w:rsidRDefault="00D04CB5" w:rsidP="00EF0B45">
            <w:pPr>
              <w:spacing w:line="240" w:lineRule="auto"/>
              <w:rPr>
                <w:rFonts w:ascii="GHEA Grapalat" w:eastAsia="Calibri" w:hAnsi="GHEA Grapalat" w:cs="Arial"/>
                <w:b/>
                <w:sz w:val="20"/>
                <w:szCs w:val="20"/>
                <w:lang w:val="es-ES"/>
              </w:rPr>
            </w:pPr>
            <w:r>
              <w:rPr>
                <w:rFonts w:ascii="GHEA Grapalat" w:eastAsia="Calibri" w:hAnsi="GHEA Grapalat" w:cs="Arial"/>
                <w:b/>
                <w:sz w:val="20"/>
                <w:szCs w:val="20"/>
                <w:lang w:val="es-ES"/>
              </w:rPr>
              <w:t>Ա/Ձ Աշոտ Գալստյան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7801C" w14:textId="77777777" w:rsidR="00D04CB5" w:rsidRPr="007F0753" w:rsidRDefault="00D04CB5" w:rsidP="00DE5600">
            <w:pPr>
              <w:spacing w:after="120"/>
              <w:ind w:left="283" w:firstLine="57"/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A96BA" w14:textId="77777777" w:rsidR="00D04CB5" w:rsidRPr="007F0753" w:rsidRDefault="00D04CB5" w:rsidP="00DE5600">
            <w:pPr>
              <w:ind w:firstLine="57"/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  <w:lang w:val="af-ZA"/>
              </w:rPr>
            </w:pPr>
            <w:r w:rsidRPr="007F0753">
              <w:rPr>
                <w:rFonts w:ascii="GHEA Grapalat" w:eastAsia="Calibri" w:hAnsi="GHEA Grapalat" w:cs="Sylfaen"/>
                <w:b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52E44" w14:textId="283BEC6E" w:rsidR="00D04CB5" w:rsidRPr="00225CEE" w:rsidRDefault="00940D1F" w:rsidP="00DA4515">
            <w:pPr>
              <w:spacing w:line="240" w:lineRule="auto"/>
              <w:jc w:val="center"/>
              <w:rPr>
                <w:rFonts w:ascii="GHEA Grapalat" w:eastAsia="Calibri" w:hAnsi="GHEA Grapalat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color w:val="000000"/>
                <w:sz w:val="20"/>
                <w:szCs w:val="20"/>
                <w:lang w:val="en-US"/>
              </w:rPr>
              <w:t>36300</w:t>
            </w:r>
          </w:p>
        </w:tc>
      </w:tr>
    </w:tbl>
    <w:p w14:paraId="2CAE1CA8" w14:textId="77777777" w:rsidR="005F516A" w:rsidRDefault="005F516A" w:rsidP="005F516A">
      <w:pPr>
        <w:tabs>
          <w:tab w:val="left" w:pos="4078"/>
        </w:tabs>
        <w:spacing w:after="0"/>
        <w:ind w:firstLine="709"/>
        <w:jc w:val="both"/>
        <w:rPr>
          <w:rFonts w:ascii="GHEA Grapalat" w:eastAsia="Calibri" w:hAnsi="GHEA Grapalat" w:cs="Sylfaen"/>
          <w:b/>
          <w:sz w:val="20"/>
          <w:szCs w:val="20"/>
          <w:lang w:val="hy-AM"/>
        </w:rPr>
      </w:pPr>
    </w:p>
    <w:p w14:paraId="2E8E1FEA" w14:textId="1474796E" w:rsidR="00225CEE" w:rsidRPr="00BA4614" w:rsidRDefault="00BA4614" w:rsidP="00225CEE">
      <w:pPr>
        <w:spacing w:before="100" w:beforeAutospacing="1" w:after="100" w:afterAutospacing="1" w:line="360" w:lineRule="auto"/>
        <w:rPr>
          <w:rFonts w:ascii="GHEA Grapalat" w:hAnsi="GHEA Grapalat" w:cs="Sylfaen"/>
          <w:b/>
          <w:lang w:val="af-ZA"/>
        </w:rPr>
      </w:pPr>
      <w:r w:rsidRPr="007F0753">
        <w:rPr>
          <w:rFonts w:ascii="GHEA Grapalat" w:eastAsia="Times New Roman" w:hAnsi="GHEA Grapalat" w:cs="Times New Roman"/>
          <w:b/>
          <w:bCs/>
          <w:sz w:val="20"/>
          <w:szCs w:val="20"/>
          <w:lang w:val="hy-AM" w:eastAsia="ru-RU"/>
        </w:rPr>
        <w:t>&lt;&lt;</w:t>
      </w:r>
      <w:r w:rsidRPr="007F0753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Գնումների մասին</w:t>
      </w:r>
      <w:r w:rsidRPr="007F0753">
        <w:rPr>
          <w:rFonts w:ascii="GHEA Grapalat" w:eastAsia="Times New Roman" w:hAnsi="GHEA Grapalat" w:cs="David"/>
          <w:b/>
          <w:sz w:val="20"/>
          <w:szCs w:val="20"/>
          <w:lang w:val="hy-AM" w:eastAsia="ru-RU"/>
        </w:rPr>
        <w:t>&gt;&gt;</w:t>
      </w:r>
      <w:r w:rsidRPr="00BA4614">
        <w:rPr>
          <w:rFonts w:ascii="GHEA Grapalat" w:eastAsia="Times New Roman" w:hAnsi="GHEA Grapalat" w:cs="David"/>
          <w:b/>
          <w:sz w:val="20"/>
          <w:szCs w:val="20"/>
          <w:lang w:val="hy-AM" w:eastAsia="ru-RU"/>
        </w:rPr>
        <w:t xml:space="preserve"> </w:t>
      </w:r>
      <w:r w:rsidRPr="007F0753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ՀՀ  օրենքի</w:t>
      </w:r>
      <w:r w:rsidRPr="007F0753">
        <w:rPr>
          <w:rFonts w:ascii="GHEA Grapalat" w:eastAsia="Times New Roman" w:hAnsi="GHEA Grapalat" w:cs="David"/>
          <w:b/>
          <w:sz w:val="20"/>
          <w:szCs w:val="20"/>
          <w:lang w:val="hy-AM" w:eastAsia="ru-RU"/>
        </w:rPr>
        <w:t xml:space="preserve"> 10-</w:t>
      </w:r>
      <w:r w:rsidRPr="007F0753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րդ  հոդվածի</w:t>
      </w:r>
      <w:r w:rsidRPr="00BA4614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</w:t>
      </w:r>
      <w:r w:rsidRPr="007F0753">
        <w:rPr>
          <w:rFonts w:ascii="GHEA Grapalat" w:eastAsia="Times New Roman" w:hAnsi="GHEA Grapalat" w:cs="David"/>
          <w:b/>
          <w:sz w:val="20"/>
          <w:szCs w:val="20"/>
          <w:lang w:val="af-ZA" w:eastAsia="ru-RU"/>
        </w:rPr>
        <w:t>4</w:t>
      </w:r>
      <w:r w:rsidRPr="007F0753">
        <w:rPr>
          <w:rFonts w:ascii="GHEA Grapalat" w:eastAsia="Times New Roman" w:hAnsi="GHEA Grapalat" w:cs="David"/>
          <w:b/>
          <w:sz w:val="20"/>
          <w:szCs w:val="20"/>
          <w:lang w:val="hy-AM" w:eastAsia="ru-RU"/>
        </w:rPr>
        <w:t>-</w:t>
      </w:r>
      <w:r w:rsidRPr="007F0753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րդ կետի համաձայն անգործության ժամկետ </w:t>
      </w:r>
      <w:r w:rsidRPr="0050080C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չի </w:t>
      </w:r>
      <w:r w:rsidR="005F516A" w:rsidRPr="005F516A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կիրառվում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։ </w:t>
      </w:r>
      <w:r w:rsidR="005F516A" w:rsidRPr="007F0753"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 xml:space="preserve">Ընտրված մասնակցի հետ պայմանագիրը կնքվելու է համաձայն  </w:t>
      </w:r>
      <w:r w:rsidR="005F516A" w:rsidRPr="007F0753">
        <w:rPr>
          <w:rFonts w:ascii="GHEA Grapalat" w:eastAsia="Times New Roman" w:hAnsi="GHEA Grapalat" w:cs="Times New Roman"/>
          <w:b/>
          <w:bCs/>
          <w:sz w:val="20"/>
          <w:szCs w:val="20"/>
          <w:lang w:val="hy-AM" w:eastAsia="ru-RU"/>
        </w:rPr>
        <w:t>«Գնումների մասին»</w:t>
      </w:r>
      <w:r w:rsidRPr="00BA4614">
        <w:rPr>
          <w:rFonts w:ascii="GHEA Grapalat" w:eastAsia="Times New Roman" w:hAnsi="GHEA Grapalat" w:cs="Times New Roman"/>
          <w:b/>
          <w:bCs/>
          <w:sz w:val="20"/>
          <w:szCs w:val="20"/>
          <w:lang w:val="hy-AM" w:eastAsia="ru-RU"/>
        </w:rPr>
        <w:t xml:space="preserve">           </w:t>
      </w:r>
      <w:r w:rsidR="005F516A" w:rsidRPr="007F0753">
        <w:rPr>
          <w:rFonts w:ascii="GHEA Grapalat" w:eastAsia="Times New Roman" w:hAnsi="GHEA Grapalat" w:cs="Times New Roman"/>
          <w:b/>
          <w:bCs/>
          <w:sz w:val="20"/>
          <w:szCs w:val="20"/>
          <w:lang w:val="hy-AM" w:eastAsia="ru-RU"/>
        </w:rPr>
        <w:t xml:space="preserve"> ՀՀ օրենքի 10-րդ հոդվածի 4-րդ մասի ։</w:t>
      </w:r>
      <w:r w:rsidRPr="00BA4614">
        <w:rPr>
          <w:rFonts w:ascii="GHEA Grapalat" w:eastAsia="Times New Roman" w:hAnsi="GHEA Grapalat" w:cs="Times New Roman"/>
          <w:b/>
          <w:bCs/>
          <w:sz w:val="20"/>
          <w:szCs w:val="20"/>
          <w:lang w:val="hy-AM" w:eastAsia="ru-RU"/>
        </w:rPr>
        <w:t xml:space="preserve"> </w:t>
      </w:r>
      <w:r w:rsidR="005F516A" w:rsidRPr="007F0753">
        <w:rPr>
          <w:rFonts w:ascii="GHEA Grapalat" w:eastAsia="Calibri" w:hAnsi="GHEA Grapalat" w:cs="Sylfaen"/>
          <w:b/>
          <w:sz w:val="20"/>
          <w:szCs w:val="20"/>
          <w:lang w:val="af-ZA" w:eastAsia="ru-RU"/>
        </w:rPr>
        <w:t>Սույն հայտարարության հետ կապված լրացուցիչ տեղեկություններ ստանալու համար կարող եք դիմե</w:t>
      </w:r>
      <w:r w:rsidR="005F516A" w:rsidRPr="007F0753">
        <w:rPr>
          <w:rFonts w:ascii="GHEA Grapalat" w:eastAsia="Calibri" w:hAnsi="GHEA Grapalat" w:cs="Sylfaen"/>
          <w:b/>
          <w:sz w:val="20"/>
          <w:szCs w:val="20"/>
          <w:lang w:val="hy-AM" w:eastAsia="ru-RU"/>
        </w:rPr>
        <w:t xml:space="preserve">լ </w:t>
      </w:r>
      <w:r w:rsidR="00940D1F" w:rsidRPr="00940D1F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«ՀԿԳՀՊևՇ-ՄԱԱՊՁԲ–25/10»</w:t>
      </w:r>
      <w:r w:rsidR="00225CEE" w:rsidRPr="00225CEE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 xml:space="preserve"> </w:t>
      </w:r>
      <w:r w:rsidR="005F516A" w:rsidRPr="007F0753">
        <w:rPr>
          <w:rFonts w:ascii="GHEA Grapalat" w:eastAsia="Calibri" w:hAnsi="GHEA Grapalat" w:cs="Sylfaen"/>
          <w:b/>
          <w:sz w:val="20"/>
          <w:szCs w:val="20"/>
          <w:lang w:val="af-ZA" w:eastAsia="ru-RU"/>
        </w:rPr>
        <w:t xml:space="preserve">ծածկագրով </w:t>
      </w:r>
      <w:r w:rsidR="00225CEE" w:rsidRPr="00BA4614">
        <w:rPr>
          <w:rFonts w:ascii="GHEA Grapalat" w:hAnsi="GHEA Grapalat" w:cs="Sylfaen"/>
          <w:b/>
          <w:sz w:val="20"/>
          <w:szCs w:val="20"/>
          <w:lang w:val="af-ZA"/>
        </w:rPr>
        <w:t>գնումների համակարգող՝ Արմինե Ավագյանին</w:t>
      </w:r>
    </w:p>
    <w:p w14:paraId="1D6B2768" w14:textId="77777777" w:rsidR="005F516A" w:rsidRPr="0036616D" w:rsidRDefault="005F516A" w:rsidP="00225CEE">
      <w:pPr>
        <w:spacing w:before="100" w:beforeAutospacing="1" w:after="100" w:afterAutospacing="1" w:line="360" w:lineRule="auto"/>
        <w:rPr>
          <w:rFonts w:ascii="GHEA Grapalat" w:eastAsia="Calibri" w:hAnsi="GHEA Grapalat" w:cs="Times New Roman"/>
          <w:b/>
          <w:color w:val="0070C0"/>
          <w:sz w:val="20"/>
          <w:szCs w:val="20"/>
          <w:u w:val="single"/>
          <w:lang w:val="af-ZA"/>
        </w:rPr>
      </w:pPr>
      <w:r w:rsidRPr="007F0753">
        <w:rPr>
          <w:rFonts w:ascii="GHEA Grapalat" w:eastAsia="Calibri" w:hAnsi="GHEA Grapalat" w:cs="Sylfaen"/>
          <w:b/>
          <w:sz w:val="20"/>
          <w:szCs w:val="20"/>
          <w:lang w:val="af-ZA"/>
        </w:rPr>
        <w:t>Հեռախոս</w:t>
      </w:r>
      <w:r w:rsidRPr="007F0753">
        <w:rPr>
          <w:rFonts w:ascii="GHEA Grapalat" w:eastAsia="Calibri" w:hAnsi="GHEA Grapalat" w:cs="Times New Roman"/>
          <w:b/>
          <w:sz w:val="20"/>
          <w:szCs w:val="20"/>
          <w:lang w:val="af-ZA"/>
        </w:rPr>
        <w:t xml:space="preserve"> ` 060 – </w:t>
      </w:r>
      <w:r w:rsidRPr="007F0753">
        <w:rPr>
          <w:rFonts w:ascii="GHEA Grapalat" w:eastAsia="Calibri" w:hAnsi="GHEA Grapalat" w:cs="Times New Roman"/>
          <w:b/>
          <w:sz w:val="20"/>
          <w:szCs w:val="20"/>
          <w:lang w:val="hy-AM"/>
        </w:rPr>
        <w:t>70-40-21</w:t>
      </w:r>
      <w:r w:rsidR="00E768C1" w:rsidRPr="00E768C1">
        <w:rPr>
          <w:rFonts w:ascii="GHEA Grapalat" w:eastAsia="Calibri" w:hAnsi="GHEA Grapalat" w:cs="Times New Roman"/>
          <w:b/>
          <w:sz w:val="20"/>
          <w:szCs w:val="20"/>
          <w:lang w:val="af-ZA"/>
        </w:rPr>
        <w:t xml:space="preserve"> </w:t>
      </w:r>
      <w:r w:rsidRPr="007F0753">
        <w:rPr>
          <w:rFonts w:ascii="GHEA Grapalat" w:eastAsia="Calibri" w:hAnsi="GHEA Grapalat" w:cs="Sylfaen"/>
          <w:b/>
          <w:sz w:val="20"/>
          <w:szCs w:val="20"/>
          <w:lang w:val="af-ZA"/>
        </w:rPr>
        <w:t>Էլ</w:t>
      </w:r>
      <w:r w:rsidRPr="007F0753">
        <w:rPr>
          <w:rFonts w:ascii="GHEA Grapalat" w:eastAsia="Calibri" w:hAnsi="GHEA Grapalat" w:cs="Times New Roman"/>
          <w:b/>
          <w:sz w:val="20"/>
          <w:szCs w:val="20"/>
          <w:lang w:val="af-ZA"/>
        </w:rPr>
        <w:t xml:space="preserve">. </w:t>
      </w:r>
      <w:r w:rsidRPr="007F0753">
        <w:rPr>
          <w:rFonts w:ascii="GHEA Grapalat" w:eastAsia="Calibri" w:hAnsi="GHEA Grapalat" w:cs="Sylfaen"/>
          <w:b/>
          <w:sz w:val="20"/>
          <w:szCs w:val="20"/>
          <w:lang w:val="af-ZA"/>
        </w:rPr>
        <w:t>փոստ</w:t>
      </w:r>
      <w:r w:rsidRPr="007F0753">
        <w:rPr>
          <w:rFonts w:ascii="GHEA Grapalat" w:eastAsia="Calibri" w:hAnsi="GHEA Grapalat" w:cs="Times New Roman"/>
          <w:b/>
          <w:sz w:val="20"/>
          <w:szCs w:val="20"/>
          <w:lang w:val="af-ZA"/>
        </w:rPr>
        <w:t xml:space="preserve"> </w:t>
      </w:r>
      <w:r w:rsidR="00225CEE" w:rsidRPr="0036616D">
        <w:rPr>
          <w:rFonts w:ascii="GHEA Grapalat" w:eastAsia="Calibri" w:hAnsi="GHEA Grapalat" w:cs="Times New Roman"/>
          <w:b/>
          <w:color w:val="0070C0"/>
          <w:lang w:val="af-ZA"/>
        </w:rPr>
        <w:t>armineavagyan1980@list.ru</w:t>
      </w:r>
    </w:p>
    <w:p w14:paraId="32D37AA1" w14:textId="77777777" w:rsidR="005F516A" w:rsidRPr="002C090A" w:rsidRDefault="005F516A" w:rsidP="005F516A">
      <w:pPr>
        <w:spacing w:after="0" w:line="240" w:lineRule="auto"/>
        <w:jc w:val="center"/>
        <w:rPr>
          <w:rFonts w:ascii="GHEA Grapalat" w:eastAsia="Calibri" w:hAnsi="GHEA Grapalat" w:cs="Sylfaen"/>
          <w:b/>
          <w:sz w:val="20"/>
          <w:szCs w:val="20"/>
          <w:lang w:val="af-ZA"/>
        </w:rPr>
      </w:pPr>
    </w:p>
    <w:p w14:paraId="76142EA7" w14:textId="77777777" w:rsidR="00BA4614" w:rsidRPr="002C090A" w:rsidRDefault="00BA4614" w:rsidP="005F516A">
      <w:pPr>
        <w:spacing w:after="0" w:line="240" w:lineRule="auto"/>
        <w:jc w:val="center"/>
        <w:rPr>
          <w:rFonts w:ascii="GHEA Grapalat" w:eastAsia="Calibri" w:hAnsi="GHEA Grapalat" w:cs="Sylfaen"/>
          <w:b/>
          <w:sz w:val="20"/>
          <w:szCs w:val="20"/>
          <w:lang w:val="af-ZA"/>
        </w:rPr>
      </w:pPr>
    </w:p>
    <w:p w14:paraId="36B16205" w14:textId="77777777" w:rsidR="00BA4614" w:rsidRPr="002C090A" w:rsidRDefault="00BA4614" w:rsidP="00DB64E6">
      <w:pPr>
        <w:spacing w:after="0" w:line="240" w:lineRule="auto"/>
        <w:rPr>
          <w:rFonts w:ascii="GHEA Grapalat" w:eastAsia="Calibri" w:hAnsi="GHEA Grapalat" w:cs="Sylfaen"/>
          <w:b/>
          <w:sz w:val="20"/>
          <w:szCs w:val="20"/>
          <w:lang w:val="af-ZA"/>
        </w:rPr>
      </w:pPr>
    </w:p>
    <w:p w14:paraId="621203CE" w14:textId="77777777" w:rsidR="001C66AC" w:rsidRPr="0050080C" w:rsidRDefault="001C66AC" w:rsidP="005F516A">
      <w:pPr>
        <w:rPr>
          <w:rFonts w:ascii="GHEA Grapalat" w:hAnsi="GHEA Grapalat"/>
          <w:sz w:val="20"/>
          <w:szCs w:val="20"/>
          <w:lang w:val="hy-AM"/>
        </w:rPr>
      </w:pPr>
    </w:p>
    <w:sectPr w:rsidR="001C66AC" w:rsidRPr="0050080C" w:rsidSect="00E04F19">
      <w:pgSz w:w="11906" w:h="16838"/>
      <w:pgMar w:top="540" w:right="656" w:bottom="81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012F"/>
    <w:rsid w:val="00003CC5"/>
    <w:rsid w:val="00006817"/>
    <w:rsid w:val="000100DA"/>
    <w:rsid w:val="000B3EFC"/>
    <w:rsid w:val="001006C2"/>
    <w:rsid w:val="00195AE4"/>
    <w:rsid w:val="001C082F"/>
    <w:rsid w:val="001C66AC"/>
    <w:rsid w:val="001D4620"/>
    <w:rsid w:val="00225CEE"/>
    <w:rsid w:val="002770DB"/>
    <w:rsid w:val="00292908"/>
    <w:rsid w:val="002C090A"/>
    <w:rsid w:val="0036616D"/>
    <w:rsid w:val="003E2EBD"/>
    <w:rsid w:val="00473394"/>
    <w:rsid w:val="004C5E65"/>
    <w:rsid w:val="00582356"/>
    <w:rsid w:val="005F516A"/>
    <w:rsid w:val="00600315"/>
    <w:rsid w:val="00627279"/>
    <w:rsid w:val="00722770"/>
    <w:rsid w:val="0086385C"/>
    <w:rsid w:val="008847C3"/>
    <w:rsid w:val="00940D1F"/>
    <w:rsid w:val="00961E41"/>
    <w:rsid w:val="009F72EC"/>
    <w:rsid w:val="00A44834"/>
    <w:rsid w:val="00A95AB2"/>
    <w:rsid w:val="00AB5074"/>
    <w:rsid w:val="00BA4614"/>
    <w:rsid w:val="00BB0559"/>
    <w:rsid w:val="00C90BC5"/>
    <w:rsid w:val="00D04CB5"/>
    <w:rsid w:val="00D06134"/>
    <w:rsid w:val="00D32113"/>
    <w:rsid w:val="00D547C7"/>
    <w:rsid w:val="00DA4515"/>
    <w:rsid w:val="00DB64E6"/>
    <w:rsid w:val="00DF6CCB"/>
    <w:rsid w:val="00E414D1"/>
    <w:rsid w:val="00E7012F"/>
    <w:rsid w:val="00E768C1"/>
    <w:rsid w:val="00F31A34"/>
    <w:rsid w:val="00F35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33FBD"/>
  <w15:docId w15:val="{5AFA5CE3-F2D5-490C-A786-F8417CDDD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1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Accountant6</cp:lastModifiedBy>
  <cp:revision>31</cp:revision>
  <cp:lastPrinted>2025-06-27T10:54:00Z</cp:lastPrinted>
  <dcterms:created xsi:type="dcterms:W3CDTF">2025-01-13T05:13:00Z</dcterms:created>
  <dcterms:modified xsi:type="dcterms:W3CDTF">2025-10-14T07:32:00Z</dcterms:modified>
</cp:coreProperties>
</file>