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65ADA" w:rsidRPr="00F65ADA">
        <w:rPr>
          <w:rFonts w:ascii="GHEA Grapalat" w:hAnsi="GHEA Grapalat"/>
          <w:i/>
          <w:color w:val="000000" w:themeColor="text1"/>
          <w:sz w:val="20"/>
          <w:lang w:val="hy-AM"/>
        </w:rPr>
        <w:t>Երևանի հենաշարժային համակարգի խախտումներ ունեցող երեխաների թիվ 17 հատուկ դպրոցի վերակառուցման աշխատանքների նկատմամբ հեղինակային հսկողության ծառայությունների</w:t>
      </w:r>
      <w:r w:rsidR="00C77729" w:rsidRPr="00F61881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F65ADA" w:rsidRPr="00F65ADA">
        <w:rPr>
          <w:rFonts w:ascii="GHEA Grapalat" w:hAnsi="GHEA Grapalat" w:cs="Sylfaen"/>
          <w:sz w:val="20"/>
          <w:lang w:val="af-ZA"/>
        </w:rPr>
        <w:t>ՀՀՔՊԿ-ՄԱԾՁԲ-18/7Հ</w:t>
      </w:r>
      <w:r w:rsidR="00F65ADA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 w:rsidR="004B5A28">
        <w:rPr>
          <w:rFonts w:ascii="GHEA Grapalat" w:hAnsi="GHEA Grapalat" w:cs="Sylfaen"/>
          <w:sz w:val="20"/>
          <w:lang w:val="af-ZA"/>
        </w:rPr>
        <w:t>18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F65ADA">
        <w:rPr>
          <w:rFonts w:ascii="GHEA Grapalat" w:hAnsi="GHEA Grapalat" w:cs="Sylfaen"/>
          <w:sz w:val="20"/>
          <w:lang w:val="af-ZA"/>
        </w:rPr>
        <w:t>փետրվարի</w:t>
      </w:r>
      <w:r w:rsidR="00C77729">
        <w:rPr>
          <w:rFonts w:ascii="GHEA Grapalat" w:hAnsi="GHEA Grapalat" w:cs="Sylfaen"/>
          <w:sz w:val="20"/>
          <w:lang w:val="af-ZA"/>
        </w:rPr>
        <w:t xml:space="preserve"> 2</w:t>
      </w:r>
      <w:r w:rsidR="00F65ADA">
        <w:rPr>
          <w:rFonts w:ascii="GHEA Grapalat" w:hAnsi="GHEA Grapalat" w:cs="Sylfaen"/>
          <w:sz w:val="20"/>
          <w:lang w:val="af-ZA"/>
        </w:rPr>
        <w:t>2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F65ADA" w:rsidRPr="00F65ADA">
        <w:rPr>
          <w:rFonts w:ascii="GHEA Grapalat" w:hAnsi="GHEA Grapalat" w:cs="Sylfaen"/>
          <w:sz w:val="20"/>
          <w:lang w:val="af-ZA"/>
        </w:rPr>
        <w:t>ՀՀՔՊԿ-ՄԱԾՁԲ-18/7Հ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4B5A28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0" w:type="dxa"/>
            <w:gridSpan w:val="46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4B5A28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694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4B5A28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4B5A28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4B5A28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F65ADA" w:rsidRDefault="00F65AD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5ADA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Երևանի հենաշարժային համակարգի խախտումներ ունեցող երեխաների թիվ 17 հատուկ դպրոցի վերակառուցման աշխատանքների նկատմամբ հեղինակային հսկողության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F65AD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F65AD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B5A28" w:rsidRDefault="004B5A28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6"/>
                <w:szCs w:val="16"/>
              </w:rPr>
            </w:pPr>
            <w:r w:rsidRPr="004B5A28">
              <w:rPr>
                <w:rFonts w:ascii="GHEA Grapalat" w:hAnsi="GHEA Grapalat" w:cs="Sylfaen"/>
                <w:sz w:val="16"/>
                <w:szCs w:val="16"/>
              </w:rPr>
              <w:t>Հեղինակային հսկողության իրականացում համաձայն հաստատված նախագծի: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71DD8" w:rsidRDefault="004B5A28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  <w:r w:rsidRPr="004B5A28">
              <w:rPr>
                <w:rFonts w:ascii="GHEA Grapalat" w:hAnsi="GHEA Grapalat" w:cs="Sylfaen"/>
                <w:sz w:val="16"/>
                <w:szCs w:val="16"/>
              </w:rPr>
              <w:t>Հեղինակային հսկողության իրականացում համաձայն հաստատված նախագծի:</w:t>
            </w: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263D06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&lt;&lt;Գնումների մասի</w:t>
            </w:r>
            <w:r w:rsidR="00171DD8">
              <w:rPr>
                <w:rFonts w:ascii="GHEA Grapalat" w:hAnsi="GHEA Grapalat"/>
                <w:sz w:val="14"/>
                <w:szCs w:val="14"/>
              </w:rPr>
              <w:t xml:space="preserve">ն&gt;&gt; ՀՀ օրենքի 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>23</w:t>
            </w:r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-րդ հոդվածի </w:t>
            </w:r>
            <w:r w:rsidR="00171DD8">
              <w:rPr>
                <w:rFonts w:ascii="GHEA Grapalat" w:hAnsi="GHEA Grapalat"/>
                <w:sz w:val="14"/>
                <w:szCs w:val="14"/>
              </w:rPr>
              <w:t>1-ին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կետի 1-ին ենթակետ</w:t>
            </w:r>
            <w:r w:rsidR="00171DD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1B2253" w:rsidRPr="00F65ADA" w:rsidRDefault="000B4DF9" w:rsidP="00171DD8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մայիսի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B4DF9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ման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կետի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ենթակետի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տող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ՀՀ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թվականի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դեկտեմբերի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28-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ի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N 1717-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Ն</w:t>
            </w:r>
            <w:r w:rsidR="00F65ADA" w:rsidRPr="00F65AD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F65ADA" w:rsidRPr="00F65ADA">
              <w:rPr>
                <w:rFonts w:ascii="GHEA Grapalat" w:hAnsi="GHEA Grapalat"/>
                <w:sz w:val="14"/>
                <w:szCs w:val="14"/>
              </w:rPr>
              <w:t>որոշում</w:t>
            </w:r>
          </w:p>
        </w:tc>
      </w:tr>
      <w:tr w:rsidR="002D0BF6" w:rsidRPr="00263D06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263D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F65AD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F65AD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20.02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F65ADA" w:rsidRDefault="00F65ADA" w:rsidP="00F65ADA">
            <w:pPr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nl-NL"/>
              </w:rPr>
            </w:pP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>&lt;&lt;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Սվետլանա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Դոգուզովա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Վլադիմիրի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&gt;&gt;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ԱՁ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F65AD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B10B39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F65AD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01" w:rsidRPr="00BF7713" w:rsidTr="00705182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 գնման առարկայի 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4B5A28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21.02.2018թ.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21.02.2018թ.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F65A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F65ADA">
              <w:rPr>
                <w:rFonts w:ascii="GHEA Grapalat" w:hAnsi="GHEA Grapalat"/>
                <w:b/>
                <w:sz w:val="14"/>
                <w:szCs w:val="14"/>
              </w:rPr>
              <w:t>22.02.2018թ.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F65ADA" w:rsidP="001859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22.02.2018թ.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97901" w:rsidRPr="00BF7713" w:rsidRDefault="00F65ADA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>&lt;&lt;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Սվետլանա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Դոգուզովա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Վլադիմիրի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&gt;&gt;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ԱՁ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D7372E" w:rsidRDefault="00F65ADA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7372E"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ՀՀՔՊԿ-ՄԱԾՁԲ-18/7Հ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D7372E" w:rsidRDefault="00D7372E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7372E">
              <w:rPr>
                <w:rFonts w:ascii="GHEA Grapalat" w:hAnsi="GHEA Grapalat"/>
                <w:sz w:val="14"/>
                <w:szCs w:val="14"/>
              </w:rPr>
              <w:t>22.02.2018թ.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 աշխատանքների ավարտի հետ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D7372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D7372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1 826 000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E6750">
              <w:rPr>
                <w:rFonts w:ascii="GHEA Grapalat" w:hAnsi="GHEA Grapalat"/>
                <w:b/>
                <w:sz w:val="14"/>
                <w:szCs w:val="14"/>
              </w:rPr>
              <w:t>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D7372E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>&lt;&lt;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Սվետլանա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Դոգուզովա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Վլադիմիրի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&gt;&gt; 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en-GB"/>
              </w:rPr>
              <w:t>ԱՁ</w:t>
            </w:r>
            <w:r w:rsidRPr="00F65A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nl-NL"/>
              </w:rPr>
              <w:t xml:space="preserve"> 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3D06" w:rsidRDefault="00D7372E" w:rsidP="00263D06">
            <w:pPr>
              <w:ind w:firstLine="284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</w:pP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en-GB"/>
              </w:rPr>
              <w:t>ք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>.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en-GB"/>
              </w:rPr>
              <w:t>Գյումրի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 xml:space="preserve">, 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en-GB"/>
              </w:rPr>
              <w:t>Աղյուսի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 xml:space="preserve"> 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en-GB"/>
              </w:rPr>
              <w:t>փող</w:t>
            </w: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>. 17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D7372E" w:rsidRDefault="00D7372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gohar84@mail.ru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D7372E" w:rsidRDefault="00D7372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>24103016547600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D7372E" w:rsidRDefault="00D7372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372E">
              <w:rPr>
                <w:rFonts w:ascii="GHEA Grapalat" w:hAnsi="GHEA Grapalat"/>
                <w:color w:val="000000" w:themeColor="text1"/>
                <w:sz w:val="14"/>
                <w:szCs w:val="14"/>
                <w:lang w:val="nl-NL"/>
              </w:rPr>
              <w:t>57311285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D7372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Տաթևիկ Վասիլյան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EB" w:rsidRDefault="00BB38EB">
      <w:r>
        <w:separator/>
      </w:r>
    </w:p>
  </w:endnote>
  <w:endnote w:type="continuationSeparator" w:id="0">
    <w:p w:rsidR="00BB38EB" w:rsidRDefault="00BB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2462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EB" w:rsidRDefault="00BB38EB">
      <w:r>
        <w:separator/>
      </w:r>
    </w:p>
  </w:footnote>
  <w:footnote w:type="continuationSeparator" w:id="0">
    <w:p w:rsidR="00BB38EB" w:rsidRDefault="00BB38EB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629A"/>
    <w:rsid w:val="002616FE"/>
    <w:rsid w:val="00263D06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2B66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35BB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5A28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5C97"/>
    <w:rsid w:val="00BB38E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3DD4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372E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65ADA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64C5-8EEE-4B8A-8480-712CAC27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30</cp:revision>
  <cp:lastPrinted>2018-02-26T09:08:00Z</cp:lastPrinted>
  <dcterms:created xsi:type="dcterms:W3CDTF">2017-08-02T13:46:00Z</dcterms:created>
  <dcterms:modified xsi:type="dcterms:W3CDTF">2018-02-26T10:53:00Z</dcterms:modified>
</cp:coreProperties>
</file>