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71789A">
        <w:rPr>
          <w:rFonts w:ascii="GHEA Grapalat" w:hAnsi="GHEA Grapalat"/>
          <w:i w:val="0"/>
          <w:sz w:val="24"/>
          <w:szCs w:val="24"/>
          <w:lang w:val="en-US"/>
        </w:rPr>
        <w:t>07</w:t>
      </w:r>
      <w:r w:rsidRPr="00B02E29">
        <w:rPr>
          <w:rFonts w:ascii="GHEA Grapalat" w:hAnsi="GHEA Grapalat"/>
          <w:i w:val="0"/>
          <w:sz w:val="24"/>
          <w:szCs w:val="24"/>
        </w:rPr>
        <w:t>"</w:t>
      </w:r>
      <w:r>
        <w:rPr>
          <w:rFonts w:ascii="GHEA Grapalat" w:hAnsi="GHEA Grapalat"/>
          <w:i w:val="0"/>
          <w:sz w:val="24"/>
          <w:szCs w:val="24"/>
        </w:rPr>
        <w:t xml:space="preserve"> "</w:t>
      </w:r>
      <w:r w:rsidR="0071789A">
        <w:rPr>
          <w:rFonts w:ascii="GHEA Grapalat" w:hAnsi="GHEA Grapalat"/>
          <w:i w:val="0"/>
          <w:sz w:val="24"/>
          <w:szCs w:val="24"/>
          <w:lang w:val="en-US"/>
        </w:rPr>
        <w:t>февраля</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9633B5">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BD346F">
        <w:rPr>
          <w:rFonts w:ascii="GHEA Grapalat" w:hAnsi="GHEA Grapalat"/>
          <w:i w:val="0"/>
          <w:sz w:val="24"/>
          <w:szCs w:val="24"/>
          <w:lang w:val="en-US"/>
        </w:rPr>
        <w:t>SHM</w:t>
      </w:r>
      <w:r>
        <w:rPr>
          <w:rFonts w:ascii="GHEA Grapalat" w:hAnsi="GHEA Grapalat"/>
          <w:i w:val="0"/>
          <w:sz w:val="24"/>
          <w:szCs w:val="24"/>
          <w:lang w:val="en-US"/>
        </w:rPr>
        <w:t>AH</w:t>
      </w:r>
      <w:r w:rsidR="00BD346F">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056150">
        <w:rPr>
          <w:rFonts w:ascii="GHEA Grapalat" w:hAnsi="GHEA Grapalat"/>
          <w:i w:val="0"/>
          <w:sz w:val="24"/>
          <w:szCs w:val="24"/>
          <w:lang w:val="en-US"/>
        </w:rPr>
        <w:t>3</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AF26A1" w:rsidRDefault="00C80AF6" w:rsidP="00C80AF6">
      <w:pPr>
        <w:pStyle w:val="BodyTextIndent"/>
        <w:widowControl w:val="0"/>
        <w:ind w:firstLine="567"/>
        <w:rPr>
          <w:rFonts w:ascii="GHEA Grapalat" w:hAnsi="GHEA Grapalat"/>
          <w:i w:val="0"/>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p>
    <w:p w:rsidR="00C80AF6" w:rsidRPr="00FC1823" w:rsidRDefault="00C80AF6" w:rsidP="00C80AF6">
      <w:pPr>
        <w:pStyle w:val="BodyTextIndent"/>
        <w:widowControl w:val="0"/>
        <w:spacing w:line="240" w:lineRule="auto"/>
        <w:ind w:firstLine="0"/>
        <w:rPr>
          <w:rFonts w:ascii="GHEA Grapalat" w:hAnsi="GHEA Grapalat"/>
          <w:i w:val="0"/>
          <w:sz w:val="24"/>
          <w:szCs w:val="24"/>
        </w:rPr>
      </w:pPr>
      <w:r w:rsidRPr="00753620">
        <w:rPr>
          <w:rFonts w:ascii="GHEA Grapalat" w:hAnsi="GHEA Grapalat"/>
          <w:b/>
          <w:i w:val="0"/>
          <w:sz w:val="24"/>
          <w:szCs w:val="24"/>
        </w:rPr>
        <w:t xml:space="preserve">Услуги по </w:t>
      </w:r>
      <w:r w:rsidRPr="00753620">
        <w:rPr>
          <w:rFonts w:ascii="Sylfaen" w:hAnsi="Sylfaen"/>
          <w:b/>
          <w:i w:val="0"/>
          <w:sz w:val="24"/>
          <w:szCs w:val="24"/>
        </w:rPr>
        <w:t>состав</w:t>
      </w:r>
      <w:r w:rsidRPr="00753620">
        <w:rPr>
          <w:rFonts w:ascii="Sylfaen" w:hAnsi="Sylfaen"/>
          <w:b/>
          <w:i w:val="0"/>
          <w:sz w:val="24"/>
          <w:szCs w:val="24"/>
          <w:lang w:val="en-US"/>
        </w:rPr>
        <w:t>е</w:t>
      </w:r>
      <w:r w:rsidRPr="00753620">
        <w:rPr>
          <w:rFonts w:ascii="Sylfaen" w:hAnsi="Sylfaen"/>
          <w:b/>
          <w:i w:val="0"/>
          <w:sz w:val="24"/>
          <w:szCs w:val="24"/>
        </w:rPr>
        <w:t xml:space="preserve"> и обработк</w:t>
      </w:r>
      <w:r w:rsidRPr="00753620">
        <w:rPr>
          <w:rFonts w:ascii="Sylfaen" w:hAnsi="Sylfaen"/>
          <w:b/>
          <w:i w:val="0"/>
          <w:sz w:val="24"/>
          <w:szCs w:val="24"/>
          <w:lang w:val="en-US"/>
        </w:rPr>
        <w:t xml:space="preserve">е </w:t>
      </w:r>
      <w:r w:rsidRPr="00753620">
        <w:rPr>
          <w:rFonts w:ascii="Sylfaen" w:hAnsi="Sylfaen"/>
          <w:b/>
          <w:i w:val="0"/>
          <w:sz w:val="24"/>
          <w:szCs w:val="24"/>
        </w:rPr>
        <w:t>проектно-сметной документации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730CE0">
        <w:rPr>
          <w:rFonts w:ascii="GHEA Grapalat" w:hAnsi="GHEA Grapalat"/>
          <w:i w:val="0"/>
          <w:sz w:val="24"/>
          <w:szCs w:val="24"/>
          <w:lang w:val="en-US"/>
        </w:rPr>
        <w:t>16</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730CE0">
        <w:rPr>
          <w:rFonts w:ascii="GHEA Grapalat" w:hAnsi="GHEA Grapalat"/>
          <w:i w:val="0"/>
          <w:sz w:val="24"/>
          <w:szCs w:val="24"/>
          <w:lang w:val="en-US"/>
        </w:rPr>
        <w:t xml:space="preserve"> 8</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730CE0">
        <w:rPr>
          <w:rFonts w:ascii="GHEA Grapalat" w:hAnsi="GHEA Grapalat"/>
          <w:i w:val="0"/>
          <w:sz w:val="24"/>
          <w:szCs w:val="24"/>
          <w:lang w:val="en-US"/>
        </w:rPr>
        <w:t>16</w:t>
      </w:r>
      <w:r w:rsidR="00125D91">
        <w:rPr>
          <w:rFonts w:ascii="GHEA Grapalat" w:hAnsi="GHEA Grapalat"/>
          <w:i w:val="0"/>
          <w:sz w:val="24"/>
          <w:szCs w:val="24"/>
          <w:lang w:val="en-US"/>
        </w:rPr>
        <w:t xml:space="preserve">:00 </w:t>
      </w:r>
      <w:r w:rsidR="00730CE0">
        <w:rPr>
          <w:rFonts w:ascii="GHEA Grapalat" w:hAnsi="GHEA Grapalat"/>
          <w:i w:val="0"/>
          <w:sz w:val="24"/>
          <w:szCs w:val="24"/>
        </w:rPr>
        <w:t>часов</w:t>
      </w:r>
      <w:r w:rsidR="00730CE0">
        <w:rPr>
          <w:rFonts w:ascii="GHEA Grapalat" w:hAnsi="GHEA Grapalat"/>
          <w:i w:val="0"/>
          <w:sz w:val="24"/>
          <w:szCs w:val="24"/>
          <w:lang w:val="en-US"/>
        </w:rPr>
        <w:t xml:space="preserve"> 8</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730CE0">
        <w:rPr>
          <w:rFonts w:ascii="GHEA Grapalat" w:hAnsi="GHEA Grapalat"/>
          <w:i w:val="0"/>
          <w:sz w:val="24"/>
          <w:szCs w:val="24"/>
          <w:lang w:val="en-US"/>
        </w:rPr>
        <w:t>16</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730CE0">
        <w:rPr>
          <w:rFonts w:ascii="GHEA Grapalat" w:hAnsi="GHEA Grapalat"/>
          <w:i w:val="0"/>
          <w:sz w:val="24"/>
          <w:szCs w:val="24"/>
          <w:lang w:val="en-US"/>
        </w:rPr>
        <w:t>19</w:t>
      </w:r>
      <w:r w:rsidRPr="00D85563">
        <w:rPr>
          <w:rFonts w:ascii="GHEA Grapalat" w:hAnsi="GHEA Grapalat"/>
          <w:i w:val="0"/>
          <w:sz w:val="24"/>
          <w:szCs w:val="24"/>
        </w:rPr>
        <w:t>" "</w:t>
      </w:r>
      <w:r w:rsidR="00E0318F">
        <w:rPr>
          <w:rFonts w:ascii="GHEA Grapalat" w:hAnsi="GHEA Grapalat"/>
          <w:i w:val="0"/>
          <w:sz w:val="24"/>
          <w:szCs w:val="24"/>
          <w:lang w:val="en-US"/>
        </w:rPr>
        <w:t>февраля</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BodyTextIndent"/>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BD346F">
        <w:rPr>
          <w:rFonts w:ascii="GHEA Grapalat" w:hAnsi="GHEA Grapalat"/>
          <w:i w:val="0"/>
          <w:sz w:val="24"/>
          <w:szCs w:val="24"/>
          <w:lang w:val="en-US"/>
        </w:rPr>
        <w:t>SHMAH-</w:t>
      </w:r>
      <w:r w:rsidR="00BD346F" w:rsidRPr="00B02E29">
        <w:rPr>
          <w:rFonts w:ascii="GHEA Grapalat" w:hAnsi="GHEA Grapalat"/>
          <w:i w:val="0"/>
          <w:sz w:val="24"/>
          <w:szCs w:val="24"/>
        </w:rPr>
        <w:t>GHTsDzB</w:t>
      </w:r>
      <w:r w:rsidR="00BD346F">
        <w:rPr>
          <w:rFonts w:ascii="GHEA Grapalat" w:hAnsi="GHEA Grapalat"/>
          <w:i w:val="0"/>
          <w:sz w:val="24"/>
          <w:szCs w:val="24"/>
          <w:lang w:val="en-US"/>
        </w:rPr>
        <w:t>-20</w:t>
      </w:r>
      <w:r w:rsidR="00BD346F">
        <w:rPr>
          <w:rFonts w:ascii="GHEA Grapalat" w:hAnsi="GHEA Grapalat"/>
          <w:i w:val="0"/>
          <w:sz w:val="24"/>
          <w:szCs w:val="24"/>
        </w:rPr>
        <w:t>/</w:t>
      </w:r>
      <w:r w:rsidR="00BD346F">
        <w:rPr>
          <w:rFonts w:ascii="GHEA Grapalat" w:hAnsi="GHEA Grapalat"/>
          <w:i w:val="0"/>
          <w:sz w:val="24"/>
          <w:szCs w:val="24"/>
          <w:lang w:val="en-US"/>
        </w:rPr>
        <w:t>3</w:t>
      </w:r>
      <w:r w:rsidRPr="001B32D9">
        <w:rPr>
          <w:rFonts w:ascii="GHEA Grapalat" w:hAnsi="GHEA Grapalat" w:cs="Times Armenian"/>
        </w:rPr>
        <w:br/>
      </w:r>
      <w:r>
        <w:rPr>
          <w:rFonts w:ascii="GHEA Grapalat" w:hAnsi="GHEA Grapalat"/>
        </w:rPr>
        <w:t xml:space="preserve">№ </w:t>
      </w:r>
      <w:r w:rsidR="009633B5">
        <w:rPr>
          <w:rFonts w:ascii="GHEA Grapalat" w:hAnsi="GHEA Grapalat"/>
          <w:lang w:val="en-US"/>
        </w:rPr>
        <w:t>1</w:t>
      </w:r>
      <w:r w:rsidRPr="009044F1">
        <w:rPr>
          <w:rFonts w:ascii="GHEA Grapalat" w:hAnsi="GHEA Grapalat"/>
        </w:rPr>
        <w:t xml:space="preserve"> от </w:t>
      </w:r>
      <w:r w:rsidR="00056150">
        <w:rPr>
          <w:rFonts w:ascii="GHEA Grapalat" w:hAnsi="GHEA Grapalat"/>
          <w:lang w:val="en-US"/>
        </w:rPr>
        <w:t>07.02.</w:t>
      </w:r>
      <w:r w:rsidRPr="009044F1">
        <w:rPr>
          <w:rFonts w:ascii="GHEA Grapalat" w:hAnsi="GHEA Grapalat"/>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Pr="00A74307">
        <w:rPr>
          <w:rStyle w:val="BookTitle"/>
          <w:rFonts w:ascii="GHEA Grapalat" w:hAnsi="GHEA Grapalat"/>
          <w:sz w:val="28"/>
          <w:szCs w:val="28"/>
        </w:rPr>
        <w:t xml:space="preserve">Услуги по составе и обработке проектно-сметной документации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по составе и обработке проектно-сметной документации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BD346F">
        <w:rPr>
          <w:rFonts w:ascii="GHEA Grapalat" w:hAnsi="GHEA Grapalat"/>
          <w:i/>
          <w:lang w:val="en-US"/>
        </w:rPr>
        <w:t>SHM</w:t>
      </w:r>
      <w:r w:rsidR="00BD346F">
        <w:rPr>
          <w:rFonts w:ascii="GHEA Grapalat" w:hAnsi="GHEA Grapalat"/>
          <w:lang w:val="en-US"/>
        </w:rPr>
        <w:t>AH</w:t>
      </w:r>
      <w:r w:rsidR="00BD346F">
        <w:rPr>
          <w:rFonts w:ascii="GHEA Grapalat" w:hAnsi="GHEA Grapalat"/>
          <w:i/>
          <w:lang w:val="en-US"/>
        </w:rPr>
        <w:t>-</w:t>
      </w:r>
      <w:r w:rsidR="00BD346F" w:rsidRPr="00B02E29">
        <w:rPr>
          <w:rFonts w:ascii="GHEA Grapalat" w:hAnsi="GHEA Grapalat"/>
        </w:rPr>
        <w:t>GHTsDzB</w:t>
      </w:r>
      <w:r w:rsidR="00BD346F">
        <w:rPr>
          <w:rFonts w:ascii="GHEA Grapalat" w:hAnsi="GHEA Grapalat"/>
          <w:lang w:val="en-US"/>
        </w:rPr>
        <w:t>-20</w:t>
      </w:r>
      <w:r w:rsidR="00BD346F">
        <w:rPr>
          <w:rFonts w:ascii="GHEA Grapalat" w:hAnsi="GHEA Grapalat"/>
        </w:rPr>
        <w:t>/</w:t>
      </w:r>
      <w:r w:rsidR="00BD346F">
        <w:rPr>
          <w:rFonts w:ascii="GHEA Grapalat" w:hAnsi="GHEA Grapalat"/>
          <w:lang w:val="en-US"/>
        </w:rPr>
        <w:t>3</w:t>
      </w:r>
      <w:r w:rsidR="00BD34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Услуги по</w:t>
      </w:r>
      <w:r w:rsidR="006800D2" w:rsidRPr="00A71915">
        <w:rPr>
          <w:rFonts w:ascii="Sylfaen" w:hAnsi="Sylfaen"/>
          <w:sz w:val="24"/>
          <w:szCs w:val="24"/>
        </w:rPr>
        <w:t xml:space="preserve"> </w:t>
      </w:r>
      <w:r w:rsidR="006800D2" w:rsidRPr="007E6D3A">
        <w:rPr>
          <w:rFonts w:ascii="Sylfaen" w:hAnsi="Sylfaen"/>
          <w:b/>
          <w:sz w:val="24"/>
          <w:szCs w:val="24"/>
        </w:rPr>
        <w:t>состав</w:t>
      </w:r>
      <w:r w:rsidR="006800D2">
        <w:rPr>
          <w:rFonts w:ascii="Sylfaen" w:hAnsi="Sylfaen"/>
          <w:b/>
          <w:sz w:val="24"/>
          <w:szCs w:val="24"/>
          <w:lang w:val="en-US"/>
        </w:rPr>
        <w:t>е</w:t>
      </w:r>
      <w:r w:rsidR="006800D2">
        <w:rPr>
          <w:rFonts w:ascii="Sylfaen" w:hAnsi="Sylfaen"/>
          <w:b/>
          <w:sz w:val="24"/>
          <w:szCs w:val="24"/>
        </w:rPr>
        <w:t xml:space="preserve"> и обработк</w:t>
      </w:r>
      <w:r w:rsidR="006800D2">
        <w:rPr>
          <w:rFonts w:ascii="Sylfaen" w:hAnsi="Sylfaen"/>
          <w:b/>
          <w:sz w:val="24"/>
          <w:szCs w:val="24"/>
          <w:lang w:val="en-US"/>
        </w:rPr>
        <w:t xml:space="preserve">е </w:t>
      </w:r>
      <w:r w:rsidR="006800D2" w:rsidRPr="007E6D3A">
        <w:rPr>
          <w:rFonts w:ascii="Sylfaen" w:hAnsi="Sylfaen"/>
          <w:b/>
          <w:sz w:val="24"/>
          <w:szCs w:val="24"/>
        </w:rPr>
        <w:t>проектно-сметной документации</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6800D2">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800D2" w:rsidP="00B46D58">
            <w:pPr>
              <w:pStyle w:val="BodyTextIndent2"/>
              <w:widowControl w:val="0"/>
              <w:spacing w:after="120" w:line="240" w:lineRule="auto"/>
              <w:ind w:firstLine="0"/>
              <w:rPr>
                <w:rFonts w:ascii="GHEA Grapalat" w:hAnsi="GHEA Grapalat"/>
                <w:sz w:val="24"/>
                <w:szCs w:val="24"/>
                <w:u w:val="single"/>
                <w:vertAlign w:val="subscript"/>
              </w:rPr>
            </w:pPr>
            <w:r w:rsidRPr="00B02E29">
              <w:rPr>
                <w:rFonts w:ascii="GHEA Grapalat" w:hAnsi="GHEA Grapalat"/>
                <w:sz w:val="24"/>
                <w:szCs w:val="24"/>
              </w:rPr>
              <w:t>"</w:t>
            </w:r>
            <w:r w:rsidRPr="00101132">
              <w:rPr>
                <w:rFonts w:ascii="GHEA Grapalat" w:hAnsi="GHEA Grapalat"/>
                <w:sz w:val="24"/>
                <w:szCs w:val="24"/>
              </w:rPr>
              <w:t xml:space="preserve"> </w:t>
            </w:r>
            <w:r w:rsidRPr="000556F7">
              <w:rPr>
                <w:rFonts w:ascii="Sylfaen" w:hAnsi="Sylfaen"/>
                <w:b/>
                <w:sz w:val="24"/>
                <w:szCs w:val="24"/>
              </w:rPr>
              <w:t>Услуги по</w:t>
            </w:r>
            <w:r w:rsidRPr="00A71915">
              <w:rPr>
                <w:rFonts w:ascii="Sylfaen" w:hAnsi="Sylfaen"/>
                <w:sz w:val="24"/>
                <w:szCs w:val="24"/>
              </w:rPr>
              <w:t xml:space="preserve"> </w:t>
            </w:r>
            <w:r w:rsidRPr="007E6D3A">
              <w:rPr>
                <w:rFonts w:ascii="Sylfaen" w:hAnsi="Sylfaen"/>
                <w:b/>
                <w:sz w:val="24"/>
                <w:szCs w:val="24"/>
              </w:rPr>
              <w:t>состав</w:t>
            </w:r>
            <w:r>
              <w:rPr>
                <w:rFonts w:ascii="Sylfaen" w:hAnsi="Sylfaen"/>
                <w:b/>
                <w:sz w:val="24"/>
                <w:szCs w:val="24"/>
                <w:lang w:val="en-US"/>
              </w:rPr>
              <w:t>е</w:t>
            </w:r>
            <w:r>
              <w:rPr>
                <w:rFonts w:ascii="Sylfaen" w:hAnsi="Sylfaen"/>
                <w:b/>
                <w:sz w:val="24"/>
                <w:szCs w:val="24"/>
              </w:rPr>
              <w:t xml:space="preserve"> и обработк</w:t>
            </w:r>
            <w:r>
              <w:rPr>
                <w:rFonts w:ascii="Sylfaen" w:hAnsi="Sylfaen"/>
                <w:b/>
                <w:sz w:val="24"/>
                <w:szCs w:val="24"/>
                <w:lang w:val="en-US"/>
              </w:rPr>
              <w:t xml:space="preserve">е </w:t>
            </w:r>
            <w:r w:rsidRPr="007E6D3A">
              <w:rPr>
                <w:rFonts w:ascii="Sylfaen" w:hAnsi="Sylfaen"/>
                <w:b/>
                <w:sz w:val="24"/>
                <w:szCs w:val="24"/>
              </w:rPr>
              <w:t>проектно-сметной документации</w:t>
            </w:r>
            <w:r w:rsidRPr="00FC3722">
              <w:rPr>
                <w:rFonts w:ascii="GHEA Grapalat" w:hAnsi="GHEA Grapalat"/>
                <w:sz w:val="16"/>
                <w:szCs w:val="16"/>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9044F1">
        <w:rPr>
          <w:rFonts w:ascii="GHEA Grapalat" w:hAnsi="GHEA Grapalat"/>
        </w:rPr>
        <w:lastRenderedPageBreak/>
        <w:t xml:space="preserve">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7033D2">
        <w:rPr>
          <w:rFonts w:ascii="GHEA Grapalat" w:hAnsi="GHEA Grapalat"/>
          <w:sz w:val="24"/>
          <w:szCs w:val="24"/>
          <w:lang w:val="en-US"/>
        </w:rPr>
        <w:t>14;00</w:t>
      </w:r>
      <w:r>
        <w:rPr>
          <w:rFonts w:ascii="GHEA Grapalat" w:hAnsi="GHEA Grapalat"/>
          <w:sz w:val="24"/>
          <w:szCs w:val="24"/>
        </w:rPr>
        <w:t>"</w:t>
      </w:r>
      <w:r w:rsidR="007033D2">
        <w:rPr>
          <w:rFonts w:ascii="GHEA Grapalat" w:hAnsi="GHEA Grapalat"/>
          <w:sz w:val="24"/>
          <w:szCs w:val="24"/>
        </w:rPr>
        <w:t xml:space="preserve"> часов "</w:t>
      </w:r>
      <w:r w:rsidR="007033D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w:t>
      </w:r>
      <w:r>
        <w:rPr>
          <w:rFonts w:ascii="GHEA Grapalat" w:hAnsi="GHEA Grapalat"/>
          <w:sz w:val="24"/>
          <w:szCs w:val="24"/>
        </w:rPr>
        <w:lastRenderedPageBreak/>
        <w:t xml:space="preserve">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Pr>
          <w:rFonts w:ascii="GHEA Grapalat" w:hAnsi="GHEA Grapalat" w:cs="Sylfaen"/>
          <w:sz w:val="24"/>
          <w:szCs w:val="24"/>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lastRenderedPageBreak/>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Pr>
          <w:rFonts w:ascii="GHEA Grapalat" w:hAnsi="GHEA Grapalat"/>
          <w:sz w:val="24"/>
          <w:szCs w:val="24"/>
          <w:lang w:val="en-US"/>
        </w:rPr>
        <w:t>7</w:t>
      </w:r>
      <w:r w:rsidR="00A9098A" w:rsidRPr="00AD29CE">
        <w:rPr>
          <w:rFonts w:ascii="GHEA Grapalat" w:hAnsi="GHEA Grapalat"/>
          <w:sz w:val="24"/>
          <w:szCs w:val="24"/>
        </w:rPr>
        <w:t>"-ый день в "</w:t>
      </w:r>
      <w:r w:rsidR="00B45137">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w:t>
      </w:r>
      <w:r w:rsidR="00AD2081" w:rsidRPr="00AD2081">
        <w:rPr>
          <w:rFonts w:ascii="GHEA Grapalat" w:hAnsi="GHEA Grapalat" w:cs="Sylfaen"/>
          <w:sz w:val="24"/>
          <w:szCs w:val="24"/>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w:t>
      </w:r>
      <w:r w:rsidRPr="009044F1">
        <w:rPr>
          <w:rFonts w:ascii="GHEA Grapalat" w:hAnsi="GHEA Grapalat"/>
          <w:sz w:val="24"/>
          <w:szCs w:val="24"/>
        </w:rPr>
        <w:lastRenderedPageBreak/>
        <w:t>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w:t>
      </w:r>
      <w:r w:rsidR="00D51669">
        <w:rPr>
          <w:rFonts w:ascii="GHEA Grapalat" w:hAnsi="GHEA Grapalat"/>
        </w:rPr>
        <w:lastRenderedPageBreak/>
        <w:t>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дня, </w:t>
      </w:r>
      <w:r w:rsidR="00996C19" w:rsidRPr="009044F1">
        <w:rPr>
          <w:rFonts w:ascii="GHEA Grapalat" w:hAnsi="GHEA Grapalat"/>
        </w:rPr>
        <w:lastRenderedPageBreak/>
        <w:t>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8"/>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BD346F" w:rsidRPr="00BD346F">
        <w:rPr>
          <w:rFonts w:ascii="GHEA Grapalat" w:hAnsi="GHEA Grapalat"/>
          <w:b/>
          <w:sz w:val="24"/>
          <w:szCs w:val="24"/>
          <w:lang w:val="en-US"/>
        </w:rPr>
        <w:t>3</w:t>
      </w:r>
      <w:r w:rsidR="006132ED" w:rsidRPr="0049641A">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BD346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BD346F" w:rsidRPr="00BD346F">
        <w:rPr>
          <w:rFonts w:ascii="GHEA Grapalat" w:hAnsi="GHEA Grapalat"/>
          <w:b/>
          <w:lang w:val="en-US"/>
        </w:rPr>
        <w:t>3</w:t>
      </w:r>
      <w:r w:rsidR="00BD346F" w:rsidRPr="0049641A">
        <w:rPr>
          <w:rFonts w:ascii="GHEA Grapalat" w:hAnsi="GHEA Grapalat"/>
          <w:b/>
          <w:sz w:val="22"/>
          <w:szCs w:val="22"/>
        </w:rPr>
        <w:t>"</w:t>
      </w: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BD346F" w:rsidRPr="00BD346F">
        <w:rPr>
          <w:rFonts w:ascii="GHEA Grapalat" w:hAnsi="GHEA Grapalat"/>
          <w:b/>
          <w:lang w:val="en-US"/>
        </w:rPr>
        <w:t>3</w:t>
      </w:r>
      <w:r w:rsidR="00BD4DEA" w:rsidRPr="0049641A">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BD346F" w:rsidRPr="00BD346F">
        <w:rPr>
          <w:rFonts w:ascii="GHEA Grapalat" w:hAnsi="GHEA Grapalat"/>
          <w:b/>
          <w:lang w:val="en-US"/>
        </w:rPr>
        <w:t>3</w:t>
      </w:r>
      <w:r w:rsidR="00BD346F" w:rsidRPr="0049641A">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346F"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BD346F" w:rsidRPr="00BD346F">
        <w:rPr>
          <w:rFonts w:ascii="GHEA Grapalat" w:hAnsi="GHEA Grapalat"/>
          <w:b/>
          <w:sz w:val="24"/>
          <w:szCs w:val="24"/>
          <w:lang w:val="en-US"/>
        </w:rPr>
        <w:t>3</w:t>
      </w:r>
      <w:r w:rsidR="00BD346F" w:rsidRPr="0049641A">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46B">
        <w:rPr>
          <w:rFonts w:ascii="GHEA Grapalat" w:hAnsi="GHEA Grapalat"/>
          <w:i/>
        </w:rPr>
        <w:t>запроса котировок</w:t>
      </w:r>
      <w:r w:rsidR="00DC446B" w:rsidRPr="005744FC">
        <w:rPr>
          <w:rFonts w:ascii="GHEA Grapalat" w:hAnsi="GHEA Grapalat"/>
          <w:spacing w:val="-6"/>
        </w:rPr>
        <w:t xml:space="preserve"> </w:t>
      </w:r>
      <w:r w:rsidRPr="005744FC">
        <w:rPr>
          <w:rFonts w:ascii="GHEA Grapalat" w:hAnsi="GHEA Grapalat"/>
          <w:spacing w:val="-6"/>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BD346F" w:rsidRPr="00BD346F">
        <w:rPr>
          <w:rFonts w:ascii="GHEA Grapalat" w:hAnsi="GHEA Grapalat"/>
          <w:b/>
          <w:lang w:val="en-US"/>
        </w:rPr>
        <w:t>3</w:t>
      </w:r>
      <w:r w:rsidR="00BD346F" w:rsidRPr="0049641A">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D346F" w:rsidRDefault="003D2FE2" w:rsidP="00BD346F">
      <w:pPr>
        <w:widowControl w:val="0"/>
        <w:spacing w:after="160"/>
        <w:jc w:val="right"/>
        <w:rPr>
          <w:rFonts w:ascii="GHEA Grapalat" w:hAnsi="GHEA Grapalat"/>
          <w:b/>
          <w:sz w:val="22"/>
          <w:szCs w:val="22"/>
          <w:lang w:val="en-US"/>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Pr>
          <w:rFonts w:ascii="GHEA Grapalat" w:hAnsi="GHEA Grapalat"/>
          <w:i/>
          <w:sz w:val="22"/>
          <w:szCs w:val="22"/>
          <w:lang w:val="en-US"/>
        </w:rPr>
        <w:t xml:space="preserve"> </w:t>
      </w:r>
      <w:r w:rsidRPr="00B138F3">
        <w:rPr>
          <w:rFonts w:ascii="GHEA Grapalat" w:hAnsi="GHEA Grapalat"/>
          <w:i/>
          <w:sz w:val="22"/>
          <w:szCs w:val="22"/>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BD346F" w:rsidRPr="00BD346F">
        <w:rPr>
          <w:rFonts w:ascii="GHEA Grapalat" w:hAnsi="GHEA Grapalat"/>
          <w:b/>
          <w:lang w:val="en-US"/>
        </w:rPr>
        <w:t>3</w:t>
      </w:r>
      <w:r w:rsidR="00BD346F" w:rsidRPr="0049641A">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D346F"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BD346F" w:rsidRPr="00BD346F">
        <w:rPr>
          <w:rFonts w:ascii="GHEA Grapalat" w:hAnsi="GHEA Grapalat"/>
          <w:b/>
          <w:lang w:val="en-US"/>
        </w:rPr>
        <w:t>3</w:t>
      </w:r>
      <w:r w:rsidR="00BD346F" w:rsidRPr="0049641A">
        <w:rPr>
          <w:rFonts w:ascii="GHEA Grapalat" w:hAnsi="GHEA Grapalat"/>
          <w:b/>
          <w:sz w:val="22"/>
          <w:szCs w:val="22"/>
        </w:rPr>
        <w:t>"</w:t>
      </w:r>
      <w:r w:rsidR="00BD346F">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Pr="00327EF1">
              <w:rPr>
                <w:rFonts w:ascii="GHEA Grapalat" w:hAnsi="GHEA Grapalat"/>
                <w:sz w:val="22"/>
                <w:szCs w:val="22"/>
              </w:rPr>
              <w:t>Казначейство Еревана № 1:</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Pr>
          <w:rFonts w:ascii="GHEA Grapalat" w:hAnsi="GHEA Grapalat"/>
          <w:i/>
          <w:lang w:val="en-US"/>
        </w:rPr>
        <w:t xml:space="preserve">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135E19" w:rsidRPr="00BD346F">
        <w:rPr>
          <w:rFonts w:ascii="GHEA Grapalat" w:hAnsi="GHEA Grapalat"/>
          <w:b/>
          <w:lang w:val="en-US"/>
        </w:rPr>
        <w:t>3</w:t>
      </w:r>
      <w:r w:rsidR="00135E19" w:rsidRPr="0049641A">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135E19" w:rsidRPr="00BD346F">
        <w:rPr>
          <w:rFonts w:ascii="GHEA Grapalat" w:hAnsi="GHEA Grapalat"/>
          <w:b/>
          <w:lang w:val="en-US"/>
        </w:rPr>
        <w:t>3</w:t>
      </w:r>
      <w:r w:rsidR="00135E19" w:rsidRPr="0049641A">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Pr="00327EF1">
              <w:rPr>
                <w:rFonts w:ascii="GHEA Grapalat" w:hAnsi="GHEA Grapalat"/>
                <w:sz w:val="22"/>
                <w:szCs w:val="22"/>
              </w:rPr>
              <w:t>Казначейство Еревана № 1:</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35E19" w:rsidRPr="0049641A">
        <w:rPr>
          <w:rFonts w:ascii="GHEA Grapalat" w:hAnsi="GHEA Grapalat"/>
          <w:b/>
          <w:sz w:val="22"/>
          <w:szCs w:val="22"/>
        </w:rPr>
        <w:t>"</w:t>
      </w:r>
      <w:r w:rsidR="00135E19" w:rsidRPr="00BD346F">
        <w:rPr>
          <w:rFonts w:ascii="GHEA Grapalat" w:hAnsi="GHEA Grapalat"/>
          <w:b/>
          <w:i/>
          <w:sz w:val="24"/>
          <w:szCs w:val="24"/>
          <w:lang w:val="en-US"/>
        </w:rPr>
        <w:t>SHM</w:t>
      </w:r>
      <w:r w:rsidR="00135E19" w:rsidRPr="00BD346F">
        <w:rPr>
          <w:rFonts w:ascii="GHEA Grapalat" w:hAnsi="GHEA Grapalat"/>
          <w:b/>
          <w:sz w:val="24"/>
          <w:szCs w:val="24"/>
          <w:lang w:val="en-US"/>
        </w:rPr>
        <w:t>AH</w:t>
      </w:r>
      <w:r w:rsidR="00135E19" w:rsidRPr="00BD346F">
        <w:rPr>
          <w:rFonts w:ascii="GHEA Grapalat" w:hAnsi="GHEA Grapalat"/>
          <w:b/>
          <w:i/>
          <w:sz w:val="24"/>
          <w:szCs w:val="24"/>
          <w:lang w:val="en-US"/>
        </w:rPr>
        <w:t>-</w:t>
      </w:r>
      <w:r w:rsidR="00135E19" w:rsidRPr="00BD346F">
        <w:rPr>
          <w:rFonts w:ascii="GHEA Grapalat" w:hAnsi="GHEA Grapalat"/>
          <w:b/>
          <w:sz w:val="24"/>
          <w:szCs w:val="24"/>
        </w:rPr>
        <w:t>GHTsDzB</w:t>
      </w:r>
      <w:r w:rsidR="00135E19" w:rsidRPr="00BD346F">
        <w:rPr>
          <w:rFonts w:ascii="GHEA Grapalat" w:hAnsi="GHEA Grapalat"/>
          <w:b/>
          <w:sz w:val="24"/>
          <w:szCs w:val="24"/>
          <w:lang w:val="en-US"/>
        </w:rPr>
        <w:t>-20</w:t>
      </w:r>
      <w:r w:rsidR="00135E19" w:rsidRPr="00BD346F">
        <w:rPr>
          <w:rFonts w:ascii="GHEA Grapalat" w:hAnsi="GHEA Grapalat"/>
          <w:b/>
          <w:sz w:val="24"/>
          <w:szCs w:val="24"/>
        </w:rPr>
        <w:t>/</w:t>
      </w:r>
      <w:r w:rsidR="00135E19" w:rsidRPr="00BD346F">
        <w:rPr>
          <w:rFonts w:ascii="GHEA Grapalat" w:hAnsi="GHEA Grapalat"/>
          <w:b/>
          <w:sz w:val="24"/>
          <w:szCs w:val="24"/>
          <w:lang w:val="en-US"/>
        </w:rPr>
        <w:t>3</w:t>
      </w:r>
      <w:r w:rsidR="00135E19" w:rsidRPr="0049641A">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513F43"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w:t>
      </w:r>
      <w:r w:rsidRPr="00675CA2">
        <w:rPr>
          <w:rFonts w:ascii="GHEA Grapalat" w:hAnsi="GHEA Grapalat"/>
        </w:rPr>
        <w:lastRenderedPageBreak/>
        <w:t>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w:t>
      </w:r>
      <w:r w:rsidRPr="00AD29CE">
        <w:rPr>
          <w:rFonts w:ascii="GHEA Grapalat" w:hAnsi="GHEA Grapalat"/>
        </w:rPr>
        <w:lastRenderedPageBreak/>
        <w:t xml:space="preserve">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Pr>
          <w:rFonts w:ascii="GHEA Grapalat" w:hAnsi="GHEA Grapalat"/>
          <w:b/>
          <w:lang w:val="en-US"/>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w:t>
      </w:r>
      <w:r w:rsidRPr="00844C3A">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AD29CE">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w:t>
      </w:r>
      <w:r w:rsidRPr="00AD29CE">
        <w:rPr>
          <w:rFonts w:ascii="GHEA Grapalat" w:hAnsi="GHEA Grapalat"/>
        </w:rPr>
        <w:lastRenderedPageBreak/>
        <w:t>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3"/>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86"/>
        <w:gridCol w:w="1174"/>
        <w:gridCol w:w="1355"/>
        <w:gridCol w:w="822"/>
        <w:gridCol w:w="1233"/>
        <w:gridCol w:w="1279"/>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03A2E">
        <w:trPr>
          <w:trHeight w:val="247"/>
          <w:jc w:val="center"/>
        </w:trPr>
        <w:tc>
          <w:tcPr>
            <w:tcW w:w="19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1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03A2E">
        <w:trPr>
          <w:trHeight w:val="501"/>
          <w:jc w:val="center"/>
        </w:trPr>
        <w:tc>
          <w:tcPr>
            <w:tcW w:w="1948" w:type="dxa"/>
            <w:vMerge/>
            <w:vAlign w:val="center"/>
          </w:tcPr>
          <w:p w:rsidR="003B2F27" w:rsidRPr="00E40AC8" w:rsidRDefault="003B2F27" w:rsidP="005B7138">
            <w:pPr>
              <w:widowControl w:val="0"/>
              <w:spacing w:after="120"/>
              <w:jc w:val="center"/>
              <w:rPr>
                <w:rFonts w:ascii="GHEA Grapalat" w:hAnsi="GHEA Grapalat"/>
                <w:sz w:val="20"/>
              </w:rPr>
            </w:pPr>
          </w:p>
        </w:tc>
        <w:tc>
          <w:tcPr>
            <w:tcW w:w="1976" w:type="dxa"/>
            <w:vMerge/>
            <w:vAlign w:val="center"/>
          </w:tcPr>
          <w:p w:rsidR="003B2F27" w:rsidRPr="00E40AC8" w:rsidRDefault="003B2F27" w:rsidP="005B7138">
            <w:pPr>
              <w:widowControl w:val="0"/>
              <w:spacing w:after="120"/>
              <w:jc w:val="center"/>
              <w:rPr>
                <w:rFonts w:ascii="GHEA Grapalat" w:hAnsi="GHEA Grapalat"/>
                <w:sz w:val="20"/>
              </w:rPr>
            </w:pPr>
          </w:p>
        </w:tc>
        <w:tc>
          <w:tcPr>
            <w:tcW w:w="2086" w:type="dxa"/>
            <w:vMerge/>
            <w:vAlign w:val="center"/>
          </w:tcPr>
          <w:p w:rsidR="003B2F27" w:rsidRPr="00E40AC8" w:rsidRDefault="003B2F27" w:rsidP="005B7138">
            <w:pPr>
              <w:widowControl w:val="0"/>
              <w:spacing w:after="120"/>
              <w:jc w:val="center"/>
              <w:rPr>
                <w:rFonts w:ascii="GHEA Grapalat" w:hAnsi="GHEA Grapalat"/>
                <w:sz w:val="20"/>
              </w:rPr>
            </w:pPr>
          </w:p>
        </w:tc>
        <w:tc>
          <w:tcPr>
            <w:tcW w:w="1216" w:type="dxa"/>
            <w:vMerge/>
            <w:vAlign w:val="center"/>
          </w:tcPr>
          <w:p w:rsidR="003B2F27" w:rsidRPr="00E40AC8" w:rsidRDefault="003B2F27" w:rsidP="005B7138">
            <w:pPr>
              <w:widowControl w:val="0"/>
              <w:spacing w:after="120"/>
              <w:jc w:val="center"/>
              <w:rPr>
                <w:rFonts w:ascii="GHEA Grapalat" w:hAnsi="GHEA Grapalat"/>
                <w:sz w:val="20"/>
              </w:rPr>
            </w:pPr>
          </w:p>
        </w:tc>
        <w:tc>
          <w:tcPr>
            <w:tcW w:w="1404" w:type="dxa"/>
            <w:vMerge/>
            <w:vAlign w:val="center"/>
          </w:tcPr>
          <w:p w:rsidR="003B2F27" w:rsidRPr="00E40AC8" w:rsidRDefault="003B2F27" w:rsidP="005B7138">
            <w:pPr>
              <w:widowControl w:val="0"/>
              <w:spacing w:after="120"/>
              <w:jc w:val="center"/>
              <w:rPr>
                <w:rFonts w:ascii="GHEA Grapalat" w:hAnsi="GHEA Grapalat"/>
                <w:sz w:val="20"/>
              </w:rPr>
            </w:pPr>
          </w:p>
        </w:tc>
        <w:tc>
          <w:tcPr>
            <w:tcW w:w="852" w:type="dxa"/>
            <w:vMerge/>
            <w:vAlign w:val="center"/>
          </w:tcPr>
          <w:p w:rsidR="003B2F27" w:rsidRPr="00E40AC8" w:rsidRDefault="003B2F27" w:rsidP="005B7138">
            <w:pPr>
              <w:widowControl w:val="0"/>
              <w:spacing w:after="120"/>
              <w:jc w:val="center"/>
              <w:rPr>
                <w:rFonts w:ascii="GHEA Grapalat" w:hAnsi="GHEA Grapalat"/>
                <w:sz w:val="20"/>
              </w:rPr>
            </w:pPr>
          </w:p>
        </w:tc>
        <w:tc>
          <w:tcPr>
            <w:tcW w:w="85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6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803A2E" w:rsidRPr="00E40AC8" w:rsidTr="00803A2E">
        <w:trPr>
          <w:trHeight w:val="277"/>
          <w:jc w:val="center"/>
        </w:trPr>
        <w:tc>
          <w:tcPr>
            <w:tcW w:w="1948" w:type="dxa"/>
            <w:vAlign w:val="center"/>
          </w:tcPr>
          <w:p w:rsidR="00803A2E" w:rsidRPr="00712340" w:rsidRDefault="00803A2E" w:rsidP="006D7975">
            <w:pPr>
              <w:jc w:val="center"/>
              <w:rPr>
                <w:rFonts w:ascii="GHEA Grapalat" w:hAnsi="GHEA Grapalat"/>
                <w:sz w:val="20"/>
              </w:rPr>
            </w:pPr>
            <w:r>
              <w:rPr>
                <w:rFonts w:ascii="GHEA Grapalat" w:hAnsi="GHEA Grapalat"/>
                <w:sz w:val="20"/>
              </w:rPr>
              <w:t>1</w:t>
            </w:r>
          </w:p>
        </w:tc>
        <w:tc>
          <w:tcPr>
            <w:tcW w:w="1976" w:type="dxa"/>
            <w:vAlign w:val="center"/>
          </w:tcPr>
          <w:p w:rsidR="00803A2E" w:rsidRPr="00712340" w:rsidRDefault="00803A2E" w:rsidP="006D7975">
            <w:pPr>
              <w:jc w:val="center"/>
              <w:rPr>
                <w:rFonts w:ascii="GHEA Grapalat" w:hAnsi="GHEA Grapalat"/>
                <w:sz w:val="20"/>
              </w:rPr>
            </w:pPr>
            <w:r w:rsidRPr="00FC795F">
              <w:rPr>
                <w:rFonts w:ascii="GHEA Grapalat" w:hAnsi="GHEA Grapalat"/>
                <w:sz w:val="20"/>
              </w:rPr>
              <w:t>71241200</w:t>
            </w:r>
          </w:p>
        </w:tc>
        <w:tc>
          <w:tcPr>
            <w:tcW w:w="2086" w:type="dxa"/>
          </w:tcPr>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Технические характеристики подготовки проектно-сметной документации на реконструкцию дорог Ахурянского поселка Ширакского марза Республики Армения</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Улицы перестраиваются</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1. 1-й переход Гюмрийского шоссе - линия L = 291</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2. Водопады 1-й улицы - линии L = 122</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3.e. Улица Чаренца ПК-0 + 00 ПК- 4 + 27 м - L = 427 линий</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xml:space="preserve">4. Дорога в художественную </w:t>
            </w:r>
            <w:r w:rsidRPr="00803A2E">
              <w:rPr>
                <w:rFonts w:ascii="GHEA Grapalat" w:hAnsi="GHEA Grapalat"/>
                <w:sz w:val="20"/>
              </w:rPr>
              <w:lastRenderedPageBreak/>
              <w:t>школу - L = 114,0 полоса движения</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5. 3-й перекресток с набережной, улица L = 86,0 полос</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6. 10-я улица Чаренца - L = 467 переулок</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7.H. Улица Шахбазян - переулок L = 539,0</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Фактический размер улиц будет указан на этапе проектирования.</w:t>
            </w:r>
          </w:p>
          <w:p w:rsidR="00803A2E" w:rsidRPr="00803A2E" w:rsidRDefault="00803A2E" w:rsidP="00803A2E">
            <w:pPr>
              <w:widowControl w:val="0"/>
              <w:spacing w:after="120"/>
              <w:jc w:val="center"/>
              <w:rPr>
                <w:rFonts w:ascii="GHEA Grapalat" w:hAnsi="GHEA Grapalat"/>
                <w:sz w:val="20"/>
              </w:rPr>
            </w:pP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Правила дорожного движения - 4/4 /</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Дорожные характеристики - Вторичный</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Ширина проезжей части - 5,4 грамма</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Количество зон движения - две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Наличие и ширина тротуара</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Тротуары с односторонним движением / шириной 1,0-1,2 м с бетонными бордюрами, тротуары снаружи / 15 * 30 / см / тротуары 10 * 20 / см как можно дальше, не нарушая ширину проезжей части</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Скорость движения 30 - 60 км / ч.</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Интенсивность - Низкая --- Средняя</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xml:space="preserve">• Дорожное </w:t>
            </w:r>
            <w:r w:rsidRPr="00803A2E">
              <w:rPr>
                <w:rFonts w:ascii="GHEA Grapalat" w:hAnsi="GHEA Grapalat"/>
                <w:sz w:val="20"/>
              </w:rPr>
              <w:lastRenderedPageBreak/>
              <w:t>покрытие и тип покрытия-</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Слой песчаника толщиной 15 см</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Установка основания толщиной 10 см</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Распространение битума</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Расслоение h = 5 см</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Дренажная система --- естественный сброс поверхностных вод. При необходимости используйте переходные трубы, а также поверхностный доступ к участкам орошения в координации с местными властями.</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Регулировка ширины поверхности земли в соответствии с указанными размерами для боковых пересечений (если ширина дороги / естественная ширина соответствует требованиям)</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Координировать установку искусственных недостатков с руководством сообщества</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Установка дорожных знаков с разметкой</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xml:space="preserve">• Переходы для гусениц при необходимости (с руководством </w:t>
            </w:r>
            <w:r w:rsidRPr="00803A2E">
              <w:rPr>
                <w:rFonts w:ascii="GHEA Grapalat" w:hAnsi="GHEA Grapalat"/>
                <w:sz w:val="20"/>
              </w:rPr>
              <w:lastRenderedPageBreak/>
              <w:t>сообщества)</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Разработка сайтов в соответствии с действующими нормами</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1-2 Основные требования к дизайну:</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Геологоразведка и геологоразведочные работы на площадке;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Разработка проектно-сметной документации для каждой улицы отдельно, в одном пакете.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Отправить резюме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Отправить экспертное мнение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Проектно-сметные документы должны быть подготовлены и представлены в 4 (четырех) бумажных и одной электронной версии на армянском языке.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Предоставить листы заявок на армянском и русском языках.</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Отправить календарь расписание.</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Проектно-сметные документы должны быть цветными, читаемыми и представлены на чертежах.</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 xml:space="preserve">Проектная и бухгалтерская документация должна содержать </w:t>
            </w:r>
            <w:r w:rsidRPr="00803A2E">
              <w:rPr>
                <w:rFonts w:ascii="GHEA Grapalat" w:hAnsi="GHEA Grapalat"/>
                <w:sz w:val="20"/>
              </w:rPr>
              <w:lastRenderedPageBreak/>
              <w:t>перечень ресурсов и технических ресурсов, необходимых для дорожно-строительных работ.</w:t>
            </w:r>
          </w:p>
          <w:p w:rsidR="00803A2E" w:rsidRPr="00E40AC8" w:rsidRDefault="00803A2E" w:rsidP="00803A2E">
            <w:pPr>
              <w:widowControl w:val="0"/>
              <w:spacing w:after="120"/>
              <w:jc w:val="center"/>
              <w:rPr>
                <w:rFonts w:ascii="GHEA Grapalat" w:hAnsi="GHEA Grapalat"/>
                <w:sz w:val="20"/>
              </w:rPr>
            </w:pPr>
            <w:r w:rsidRPr="00803A2E">
              <w:rPr>
                <w:rFonts w:ascii="GHEA Grapalat" w:hAnsi="GHEA Grapalat"/>
                <w:sz w:val="20"/>
              </w:rPr>
              <w:t>Предоставить экспертизу асфальтовой лаборатории по мере необходимости</w:t>
            </w:r>
          </w:p>
        </w:tc>
        <w:tc>
          <w:tcPr>
            <w:tcW w:w="1216" w:type="dxa"/>
          </w:tcPr>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404" w:type="dxa"/>
          </w:tcPr>
          <w:p w:rsidR="00803A2E" w:rsidRPr="00E40AC8" w:rsidRDefault="00803A2E" w:rsidP="005B7138">
            <w:pPr>
              <w:widowControl w:val="0"/>
              <w:spacing w:after="120"/>
              <w:jc w:val="center"/>
              <w:rPr>
                <w:rFonts w:ascii="GHEA Grapalat" w:hAnsi="GHEA Grapalat"/>
                <w:sz w:val="20"/>
              </w:rPr>
            </w:pPr>
          </w:p>
        </w:tc>
        <w:tc>
          <w:tcPr>
            <w:tcW w:w="852" w:type="dxa"/>
          </w:tcPr>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851" w:type="dxa"/>
          </w:tcPr>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Гюмри</w:t>
            </w:r>
          </w:p>
          <w:p w:rsidR="00803A2E" w:rsidRPr="00E40AC8" w:rsidRDefault="00803A2E" w:rsidP="00803A2E">
            <w:pPr>
              <w:widowControl w:val="0"/>
              <w:spacing w:after="120"/>
              <w:jc w:val="center"/>
              <w:rPr>
                <w:rFonts w:ascii="GHEA Grapalat" w:hAnsi="GHEA Grapalat"/>
                <w:sz w:val="20"/>
              </w:rPr>
            </w:pPr>
            <w:r w:rsidRPr="00803A2E">
              <w:rPr>
                <w:rFonts w:ascii="GHEA Grapalat" w:hAnsi="GHEA Grapalat"/>
                <w:sz w:val="20"/>
              </w:rPr>
              <w:t>Шоссе 42</w:t>
            </w:r>
          </w:p>
        </w:tc>
        <w:tc>
          <w:tcPr>
            <w:tcW w:w="864" w:type="dxa"/>
          </w:tcPr>
          <w:p w:rsidR="00803A2E" w:rsidRPr="00E40AC8" w:rsidRDefault="00803A2E" w:rsidP="005B7138">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r w:rsidR="003B2F27" w:rsidRPr="00E40AC8" w:rsidTr="00803A2E">
        <w:trPr>
          <w:trHeight w:val="439"/>
          <w:jc w:val="center"/>
        </w:trPr>
        <w:tc>
          <w:tcPr>
            <w:tcW w:w="1948" w:type="dxa"/>
          </w:tcPr>
          <w:p w:rsidR="003B2F27" w:rsidRPr="00E40AC8" w:rsidRDefault="003B2F27" w:rsidP="005B7138">
            <w:pPr>
              <w:widowControl w:val="0"/>
              <w:spacing w:after="120"/>
              <w:jc w:val="center"/>
              <w:rPr>
                <w:rFonts w:ascii="GHEA Grapalat" w:hAnsi="GHEA Grapalat"/>
                <w:sz w:val="20"/>
              </w:rPr>
            </w:pPr>
          </w:p>
        </w:tc>
        <w:tc>
          <w:tcPr>
            <w:tcW w:w="1976" w:type="dxa"/>
          </w:tcPr>
          <w:p w:rsidR="003B2F27" w:rsidRPr="00E40AC8" w:rsidRDefault="003B2F27" w:rsidP="005B7138">
            <w:pPr>
              <w:widowControl w:val="0"/>
              <w:spacing w:after="120"/>
              <w:jc w:val="center"/>
              <w:rPr>
                <w:rFonts w:ascii="GHEA Grapalat" w:hAnsi="GHEA Grapalat"/>
                <w:sz w:val="20"/>
              </w:rPr>
            </w:pPr>
          </w:p>
        </w:tc>
        <w:tc>
          <w:tcPr>
            <w:tcW w:w="2086" w:type="dxa"/>
          </w:tcPr>
          <w:p w:rsidR="003B2F27" w:rsidRPr="00E40AC8" w:rsidRDefault="003B2F27" w:rsidP="005B7138">
            <w:pPr>
              <w:widowControl w:val="0"/>
              <w:spacing w:after="120"/>
              <w:jc w:val="center"/>
              <w:rPr>
                <w:rFonts w:ascii="GHEA Grapalat" w:hAnsi="GHEA Grapalat"/>
                <w:sz w:val="20"/>
              </w:rPr>
            </w:pPr>
          </w:p>
        </w:tc>
        <w:tc>
          <w:tcPr>
            <w:tcW w:w="1216" w:type="dxa"/>
          </w:tcPr>
          <w:p w:rsidR="003B2F27" w:rsidRPr="00E40AC8" w:rsidRDefault="003B2F27" w:rsidP="005B7138">
            <w:pPr>
              <w:widowControl w:val="0"/>
              <w:spacing w:after="120"/>
              <w:jc w:val="center"/>
              <w:rPr>
                <w:rFonts w:ascii="GHEA Grapalat" w:hAnsi="GHEA Grapalat"/>
                <w:sz w:val="20"/>
              </w:rPr>
            </w:pPr>
          </w:p>
        </w:tc>
        <w:tc>
          <w:tcPr>
            <w:tcW w:w="1404" w:type="dxa"/>
          </w:tcPr>
          <w:p w:rsidR="003B2F27" w:rsidRPr="00E40AC8" w:rsidRDefault="003B2F27" w:rsidP="005B7138">
            <w:pPr>
              <w:widowControl w:val="0"/>
              <w:spacing w:after="120"/>
              <w:jc w:val="center"/>
              <w:rPr>
                <w:rFonts w:ascii="GHEA Grapalat" w:hAnsi="GHEA Grapalat"/>
                <w:sz w:val="20"/>
              </w:rPr>
            </w:pPr>
          </w:p>
        </w:tc>
        <w:tc>
          <w:tcPr>
            <w:tcW w:w="852" w:type="dxa"/>
          </w:tcPr>
          <w:p w:rsidR="003B2F27" w:rsidRPr="00E40AC8" w:rsidRDefault="003B2F27" w:rsidP="005B7138">
            <w:pPr>
              <w:widowControl w:val="0"/>
              <w:spacing w:after="120"/>
              <w:jc w:val="center"/>
              <w:rPr>
                <w:rFonts w:ascii="GHEA Grapalat" w:hAnsi="GHEA Grapalat"/>
                <w:sz w:val="20"/>
              </w:rPr>
            </w:pPr>
          </w:p>
        </w:tc>
        <w:tc>
          <w:tcPr>
            <w:tcW w:w="851" w:type="dxa"/>
          </w:tcPr>
          <w:p w:rsidR="003B2F27" w:rsidRPr="00E40AC8" w:rsidRDefault="003B2F27" w:rsidP="005B7138">
            <w:pPr>
              <w:widowControl w:val="0"/>
              <w:spacing w:after="120"/>
              <w:jc w:val="center"/>
              <w:rPr>
                <w:rFonts w:ascii="GHEA Grapalat" w:hAnsi="GHEA Grapalat"/>
                <w:sz w:val="20"/>
              </w:rPr>
            </w:pPr>
          </w:p>
        </w:tc>
        <w:tc>
          <w:tcPr>
            <w:tcW w:w="864"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5B7138">
        <w:trPr>
          <w:trHeight w:val="363"/>
          <w:jc w:val="center"/>
        </w:trPr>
        <w:tc>
          <w:tcPr>
            <w:tcW w:w="1006" w:type="dxa"/>
          </w:tcPr>
          <w:p w:rsidR="00F47AAC" w:rsidRDefault="00F47AAC" w:rsidP="006D7975">
            <w:pPr>
              <w:jc w:val="center"/>
              <w:rPr>
                <w:rFonts w:ascii="GHEA Grapalat" w:hAnsi="GHEA Grapalat"/>
                <w:sz w:val="20"/>
                <w:lang w:val="es-ES"/>
              </w:rPr>
            </w:pPr>
          </w:p>
          <w:p w:rsidR="00F47AAC" w:rsidRDefault="00F47AAC" w:rsidP="006D7975">
            <w:pPr>
              <w:jc w:val="center"/>
              <w:rPr>
                <w:rFonts w:ascii="GHEA Grapalat" w:hAnsi="GHEA Grapalat"/>
                <w:sz w:val="20"/>
                <w:lang w:val="es-ES"/>
              </w:rPr>
            </w:pPr>
          </w:p>
          <w:p w:rsidR="00F47AAC" w:rsidRPr="00712340" w:rsidRDefault="00F47AAC" w:rsidP="006D7975">
            <w:pPr>
              <w:jc w:val="center"/>
              <w:rPr>
                <w:rFonts w:ascii="GHEA Grapalat" w:hAnsi="GHEA Grapalat"/>
                <w:sz w:val="20"/>
                <w:lang w:val="es-ES"/>
              </w:rPr>
            </w:pPr>
            <w:r>
              <w:rPr>
                <w:rFonts w:ascii="GHEA Grapalat" w:hAnsi="GHEA Grapalat"/>
                <w:sz w:val="20"/>
                <w:lang w:val="es-ES"/>
              </w:rPr>
              <w:t>1</w:t>
            </w:r>
          </w:p>
        </w:tc>
        <w:tc>
          <w:tcPr>
            <w:tcW w:w="1212" w:type="dxa"/>
          </w:tcPr>
          <w:p w:rsidR="00F47AAC" w:rsidRDefault="00F47AAC" w:rsidP="006D7975">
            <w:pPr>
              <w:jc w:val="center"/>
              <w:rPr>
                <w:rFonts w:ascii="GHEA Grapalat" w:hAnsi="GHEA Grapalat"/>
                <w:sz w:val="20"/>
                <w:lang w:val="es-ES"/>
              </w:rPr>
            </w:pPr>
          </w:p>
          <w:p w:rsidR="00F47AAC" w:rsidRDefault="00F47AAC" w:rsidP="006D7975">
            <w:pPr>
              <w:ind w:hanging="119"/>
              <w:jc w:val="center"/>
              <w:rPr>
                <w:rFonts w:ascii="GHEA Grapalat" w:hAnsi="GHEA Grapalat"/>
                <w:sz w:val="20"/>
                <w:lang w:val="es-ES"/>
              </w:rPr>
            </w:pPr>
          </w:p>
          <w:p w:rsidR="00F47AAC" w:rsidRPr="00712340" w:rsidRDefault="00F47AAC" w:rsidP="006D7975">
            <w:pPr>
              <w:jc w:val="center"/>
              <w:rPr>
                <w:rFonts w:ascii="GHEA Grapalat" w:hAnsi="GHEA Grapalat"/>
                <w:sz w:val="20"/>
                <w:lang w:val="es-ES"/>
              </w:rPr>
            </w:pPr>
            <w:r w:rsidRPr="00FC795F">
              <w:rPr>
                <w:rFonts w:ascii="GHEA Grapalat" w:hAnsi="GHEA Grapalat"/>
                <w:sz w:val="20"/>
                <w:lang w:val="es-ES"/>
              </w:rPr>
              <w:t>71241200</w:t>
            </w:r>
          </w:p>
        </w:tc>
        <w:tc>
          <w:tcPr>
            <w:tcW w:w="843" w:type="dxa"/>
          </w:tcPr>
          <w:p w:rsidR="00F47AAC" w:rsidRPr="00F412AC" w:rsidRDefault="00F47AAC" w:rsidP="005B7138">
            <w:pPr>
              <w:widowControl w:val="0"/>
              <w:spacing w:after="120"/>
              <w:jc w:val="center"/>
              <w:rPr>
                <w:rFonts w:ascii="GHEA Grapalat" w:hAnsi="GHEA Grapalat"/>
                <w:sz w:val="16"/>
              </w:rPr>
            </w:pPr>
            <w:r w:rsidRPr="00753620">
              <w:rPr>
                <w:rFonts w:ascii="GHEA Grapalat" w:hAnsi="GHEA Grapalat"/>
                <w:b/>
                <w:i/>
              </w:rPr>
              <w:t xml:space="preserve">Услуги по </w:t>
            </w:r>
            <w:r w:rsidRPr="00753620">
              <w:rPr>
                <w:rFonts w:ascii="Sylfaen" w:hAnsi="Sylfaen"/>
                <w:b/>
                <w:i/>
              </w:rPr>
              <w:t>состав</w:t>
            </w:r>
            <w:r w:rsidRPr="00753620">
              <w:rPr>
                <w:rFonts w:ascii="Sylfaen" w:hAnsi="Sylfaen"/>
                <w:b/>
                <w:i/>
                <w:lang w:val="en-US"/>
              </w:rPr>
              <w:t>е</w:t>
            </w:r>
            <w:r w:rsidRPr="00753620">
              <w:rPr>
                <w:rFonts w:ascii="Sylfaen" w:hAnsi="Sylfaen"/>
                <w:b/>
                <w:i/>
              </w:rPr>
              <w:t xml:space="preserve"> и обработк</w:t>
            </w:r>
            <w:r w:rsidRPr="00753620">
              <w:rPr>
                <w:rFonts w:ascii="Sylfaen" w:hAnsi="Sylfaen"/>
                <w:b/>
                <w:i/>
                <w:lang w:val="en-US"/>
              </w:rPr>
              <w:t xml:space="preserve">е </w:t>
            </w:r>
            <w:r w:rsidRPr="00753620">
              <w:rPr>
                <w:rFonts w:ascii="Sylfaen" w:hAnsi="Sylfaen"/>
                <w:b/>
                <w:i/>
              </w:rPr>
              <w:t>проектно-сметной документации</w:t>
            </w:r>
          </w:p>
        </w:tc>
        <w:tc>
          <w:tcPr>
            <w:tcW w:w="682"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F47AAC" w:rsidRPr="00F412AC" w:rsidRDefault="00F47AAC" w:rsidP="005B713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563" w:type="dxa"/>
            <w:vAlign w:val="center"/>
          </w:tcPr>
          <w:p w:rsidR="00F47AAC" w:rsidRPr="00F412AC" w:rsidRDefault="00F47AAC"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F7508">
          <w:footerReference w:type="default" r:id="rId9"/>
          <w:footnotePr>
            <w:pos w:val="beneathText"/>
          </w:footnotePr>
          <w:pgSz w:w="11907" w:h="16840" w:code="9"/>
          <w:pgMar w:top="1418"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C5C" w:rsidRDefault="00905C5C">
      <w:r>
        <w:separator/>
      </w:r>
    </w:p>
  </w:endnote>
  <w:endnote w:type="continuationSeparator" w:id="1">
    <w:p w:rsidR="00905C5C" w:rsidRDefault="00905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B6CFC" w:rsidRPr="00305BEC" w:rsidRDefault="00A337CC">
        <w:pPr>
          <w:pStyle w:val="Footer"/>
          <w:jc w:val="center"/>
          <w:rPr>
            <w:rFonts w:ascii="GHEA Grapalat" w:hAnsi="GHEA Grapalat"/>
            <w:sz w:val="24"/>
            <w:szCs w:val="24"/>
          </w:rPr>
        </w:pPr>
        <w:r w:rsidRPr="00305BEC">
          <w:rPr>
            <w:rFonts w:ascii="GHEA Grapalat" w:hAnsi="GHEA Grapalat"/>
            <w:sz w:val="24"/>
            <w:szCs w:val="24"/>
          </w:rPr>
          <w:fldChar w:fldCharType="begin"/>
        </w:r>
        <w:r w:rsidR="00DB6CF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30CE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C5C" w:rsidRDefault="00905C5C">
      <w:r>
        <w:separator/>
      </w:r>
    </w:p>
  </w:footnote>
  <w:footnote w:type="continuationSeparator" w:id="1">
    <w:p w:rsidR="00905C5C" w:rsidRDefault="00905C5C">
      <w:r>
        <w:continuationSeparator/>
      </w:r>
    </w:p>
  </w:footnote>
  <w:footnote w:id="2">
    <w:p w:rsidR="00DB6CFC" w:rsidRPr="008842CE" w:rsidRDefault="00DB6CF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B6CFC" w:rsidRPr="00217A51" w:rsidRDefault="00DB6CFC"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DB6CFC" w:rsidRPr="00FA30F2" w:rsidRDefault="00DB6CFC"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4">
    <w:p w:rsidR="00DB6CFC" w:rsidRPr="00617E69" w:rsidRDefault="00DB6CFC"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B6CFC" w:rsidRPr="00CD6B60" w:rsidRDefault="00DB6CF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B6CFC" w:rsidRPr="00CD6B60" w:rsidRDefault="00DB6CF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6CFC" w:rsidRPr="00CD6B60" w:rsidRDefault="00DB6CF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B6CFC" w:rsidRPr="00FE2AA4" w:rsidRDefault="00DB6CFC">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6">
    <w:p w:rsidR="00DB6CFC" w:rsidRPr="002E07CB" w:rsidRDefault="00DB6CFC"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DB6CFC" w:rsidRPr="002E07CB" w:rsidRDefault="00DB6CFC"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B6CFC" w:rsidRPr="002E07CB" w:rsidRDefault="00DB6CFC"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DB6CFC" w:rsidRPr="00D87FA7" w:rsidRDefault="00DB6CFC"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B6CFC" w:rsidRPr="002D60D3" w:rsidRDefault="00DB6CFC"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DB6CFC" w:rsidRPr="00B15560" w:rsidRDefault="00DB6CF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B6CFC" w:rsidRPr="000811C1" w:rsidRDefault="00DB6CFC" w:rsidP="0027573B">
      <w:pPr>
        <w:pStyle w:val="FootnoteText"/>
        <w:rPr>
          <w:rFonts w:ascii="Sylfaen" w:hAnsi="Sylfaen"/>
          <w:sz w:val="18"/>
          <w:szCs w:val="18"/>
        </w:rPr>
      </w:pPr>
    </w:p>
  </w:footnote>
  <w:footnote w:id="8">
    <w:p w:rsidR="00DB6CFC" w:rsidRPr="00A31673" w:rsidRDefault="00DB6CFC">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DB6CFC" w:rsidRDefault="00DB6CFC"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B6CFC" w:rsidRDefault="00DB6CFC" w:rsidP="006B3E56">
      <w:pPr>
        <w:pStyle w:val="FootnoteText"/>
        <w:rPr>
          <w:rFonts w:asciiTheme="minorHAnsi" w:hAnsiTheme="minorHAnsi"/>
          <w:lang w:val="af-ZA"/>
        </w:rPr>
      </w:pPr>
    </w:p>
  </w:footnote>
  <w:footnote w:id="10">
    <w:p w:rsidR="00DB6CFC" w:rsidRPr="00D3436F" w:rsidRDefault="00DB6CFC"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6CFC" w:rsidRPr="00D3436F" w:rsidRDefault="00DB6CFC">
      <w:pPr>
        <w:pStyle w:val="FootnoteText"/>
        <w:rPr>
          <w:lang w:val="es-ES"/>
        </w:rPr>
      </w:pPr>
    </w:p>
  </w:footnote>
  <w:footnote w:id="11">
    <w:p w:rsidR="00DB6CFC" w:rsidRPr="008842CE" w:rsidRDefault="00DB6CFC" w:rsidP="003D2FE2">
      <w:pPr>
        <w:pStyle w:val="FootnoteText"/>
        <w:jc w:val="both"/>
      </w:pPr>
    </w:p>
  </w:footnote>
  <w:footnote w:id="12">
    <w:p w:rsidR="00DB6CFC" w:rsidRPr="005D0994" w:rsidRDefault="00DB6CFC"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B6CFC" w:rsidRPr="000E32F5" w:rsidRDefault="00DB6CFC">
      <w:pPr>
        <w:pStyle w:val="FootnoteText"/>
        <w:rPr>
          <w:rFonts w:asciiTheme="minorHAnsi" w:hAnsiTheme="minorHAnsi"/>
          <w:i/>
        </w:rPr>
      </w:pPr>
    </w:p>
  </w:footnote>
  <w:footnote w:id="13">
    <w:p w:rsidR="00DB6CFC" w:rsidRPr="00803A2E" w:rsidRDefault="00DB6CFC" w:rsidP="000A214C">
      <w:pPr>
        <w:pStyle w:val="FootnoteText"/>
        <w:jc w:val="both"/>
        <w:rPr>
          <w:lang w:val="en-US"/>
        </w:rPr>
      </w:pPr>
    </w:p>
  </w:footnote>
  <w:footnote w:id="14">
    <w:p w:rsidR="00DB6CFC" w:rsidRPr="006F5F33" w:rsidRDefault="00DB6CFC"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rsidR="00DB6CFC" w:rsidRPr="006F5F33" w:rsidRDefault="00DB6CFC"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DB6CFC" w:rsidRPr="006F5F33" w:rsidRDefault="00DB6CFC"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DB6CFC" w:rsidRPr="00EA7C34" w:rsidRDefault="00DB6CFC">
      <w:pPr>
        <w:pStyle w:val="FootnoteText"/>
        <w:rPr>
          <w:rFonts w:ascii="Sylfaen" w:hAnsi="Sylfaen"/>
        </w:rPr>
      </w:pPr>
    </w:p>
  </w:footnote>
  <w:footnote w:id="17">
    <w:p w:rsidR="00DB6CFC" w:rsidRPr="006F5F33" w:rsidRDefault="00DB6CFC"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DB6CFC" w:rsidRPr="006F5F33" w:rsidRDefault="00DB6CFC"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DB6CFC" w:rsidRPr="00892F7F" w:rsidRDefault="00DB6CFC"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B6CFC" w:rsidRPr="00552088" w:rsidRDefault="00DB6CF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B6CFC" w:rsidRPr="006F5F33" w:rsidRDefault="00DB6CFC" w:rsidP="003B2F27">
      <w:pPr>
        <w:pStyle w:val="FootnoteText"/>
        <w:jc w:val="both"/>
        <w:rPr>
          <w:rFonts w:ascii="GHEA Grapalat" w:hAnsi="GHEA Grapalat"/>
          <w:lang w:val="hy-AM"/>
        </w:rPr>
      </w:pPr>
      <w:r w:rsidRPr="006F5F33">
        <w:rPr>
          <w:rFonts w:ascii="GHEA Grapalat" w:hAnsi="GHEA Grapalat"/>
          <w:i/>
        </w:rPr>
        <w:t>.</w:t>
      </w:r>
    </w:p>
    <w:p w:rsidR="00DB6CFC" w:rsidRPr="00576D9C" w:rsidRDefault="00DB6CFC" w:rsidP="003B2F27">
      <w:pPr>
        <w:pStyle w:val="FootnoteText"/>
        <w:jc w:val="both"/>
        <w:rPr>
          <w:rFonts w:ascii="GHEA Grapalat" w:hAnsi="GHEA Grapalat"/>
          <w:lang w:val="hy-AM"/>
        </w:rPr>
      </w:pPr>
    </w:p>
  </w:footnote>
  <w:footnote w:id="20">
    <w:p w:rsidR="00DB6CFC" w:rsidRPr="006F5F33" w:rsidRDefault="00DB6CFC"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DB6CFC" w:rsidRPr="006F5F33" w:rsidRDefault="00DB6CFC"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DB6CFC" w:rsidRPr="006F5F33" w:rsidRDefault="00DB6CFC"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DB6CFC" w:rsidRPr="006F5F33" w:rsidRDefault="00DB6CFC"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B6CFC" w:rsidRPr="009E00B3" w:rsidRDefault="00DB6CF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B6CFC" w:rsidRPr="009E00B3" w:rsidRDefault="00DB6CFC"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DB6CFC" w:rsidRPr="009E00B3" w:rsidRDefault="00DB6CFC"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DB6CFC" w:rsidRPr="009E00B3" w:rsidRDefault="00DB6CFC"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DB6CFC" w:rsidRPr="009E00B3" w:rsidRDefault="00DB6CFC"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4">
    <w:p w:rsidR="00DB6CFC" w:rsidRPr="00E40AC8" w:rsidRDefault="00DB6CFC"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rsidR="00DB6CFC" w:rsidRPr="00E40AC8" w:rsidRDefault="00DB6CFC"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DB6CFC" w:rsidRPr="00CA2754" w:rsidRDefault="00DB6CF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B6CFC" w:rsidRPr="00CA2754" w:rsidRDefault="00DB6CFC" w:rsidP="003B2F27">
      <w:pPr>
        <w:pStyle w:val="FootnoteText"/>
        <w:jc w:val="both"/>
        <w:rPr>
          <w:sz w:val="2"/>
          <w:szCs w:val="2"/>
        </w:rPr>
      </w:pPr>
    </w:p>
  </w:footnote>
  <w:footnote w:id="27">
    <w:p w:rsidR="00DB6CFC" w:rsidRPr="00CA2754" w:rsidRDefault="00DB6CFC"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7F4"/>
    <w:rsid w:val="008F6B74"/>
    <w:rsid w:val="008F6FBD"/>
    <w:rsid w:val="00902D0C"/>
    <w:rsid w:val="00903382"/>
    <w:rsid w:val="00903898"/>
    <w:rsid w:val="00903A1A"/>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78</Pages>
  <Words>17195</Words>
  <Characters>98018</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1070</cp:revision>
  <cp:lastPrinted>2018-02-16T07:12:00Z</cp:lastPrinted>
  <dcterms:created xsi:type="dcterms:W3CDTF">2019-10-28T07:04:00Z</dcterms:created>
  <dcterms:modified xsi:type="dcterms:W3CDTF">2020-02-11T07:02:00Z</dcterms:modified>
</cp:coreProperties>
</file>