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7C" w:rsidRPr="009E37DF" w:rsidRDefault="00A42A7C" w:rsidP="00A42A7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E37DF">
        <w:rPr>
          <w:rFonts w:ascii="GHEA Grapalat" w:hAnsi="GHEA Grapalat" w:cs="Sylfaen"/>
          <w:i/>
        </w:rPr>
        <w:t xml:space="preserve">Հավելված N 5 </w:t>
      </w:r>
    </w:p>
    <w:p w:rsidR="00A42A7C" w:rsidRPr="009E37DF" w:rsidRDefault="00A42A7C" w:rsidP="00A42A7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E37DF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A42A7C" w:rsidRPr="009E37DF" w:rsidRDefault="00A42A7C" w:rsidP="00A42A7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E37DF">
        <w:rPr>
          <w:rFonts w:ascii="GHEA Grapalat" w:hAnsi="GHEA Grapalat" w:cs="Sylfaen"/>
          <w:i/>
        </w:rPr>
        <w:t xml:space="preserve">մայիսի 30-ի N 265-Ա  հրամանի      </w:t>
      </w:r>
    </w:p>
    <w:p w:rsidR="00A42A7C" w:rsidRPr="009E37DF" w:rsidRDefault="00A42A7C" w:rsidP="00A42A7C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9E37DF">
        <w:rPr>
          <w:rFonts w:ascii="GHEA Grapalat" w:hAnsi="GHEA Grapalat" w:cs="Sylfaen"/>
          <w:i/>
        </w:rPr>
        <w:t xml:space="preserve">      </w:t>
      </w:r>
    </w:p>
    <w:p w:rsidR="00A42A7C" w:rsidRPr="009E37DF" w:rsidRDefault="00A42A7C" w:rsidP="00A42A7C">
      <w:pPr>
        <w:pStyle w:val="BodyTextIndent"/>
        <w:jc w:val="center"/>
        <w:rPr>
          <w:rFonts w:ascii="GHEA Grapalat" w:hAnsi="GHEA Grapalat"/>
          <w:sz w:val="20"/>
        </w:rPr>
      </w:pPr>
      <w:r w:rsidRPr="009E37DF">
        <w:rPr>
          <w:rFonts w:ascii="GHEA Grapalat" w:hAnsi="GHEA Grapalat"/>
          <w:sz w:val="20"/>
        </w:rPr>
        <w:tab/>
      </w:r>
    </w:p>
    <w:p w:rsidR="00A42A7C" w:rsidRPr="009E37DF" w:rsidRDefault="00A42A7C" w:rsidP="00A42A7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9E37DF">
        <w:rPr>
          <w:rFonts w:ascii="GHEA Grapalat" w:hAnsi="GHEA Grapalat"/>
          <w:sz w:val="20"/>
          <w:lang w:val="af-ZA"/>
        </w:rPr>
        <w:tab/>
      </w:r>
      <w:r w:rsidRPr="009E37DF">
        <w:rPr>
          <w:rFonts w:ascii="GHEA Grapalat" w:hAnsi="GHEA Grapalat" w:cs="Sylfaen"/>
          <w:i/>
          <w:sz w:val="20"/>
          <w:u w:val="single"/>
        </w:rPr>
        <w:t>Օրինակելի</w:t>
      </w:r>
      <w:r w:rsidRPr="009E37DF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E37DF">
        <w:rPr>
          <w:rFonts w:ascii="GHEA Grapalat" w:hAnsi="GHEA Grapalat" w:cs="Sylfaen"/>
          <w:i/>
          <w:sz w:val="20"/>
          <w:u w:val="single"/>
        </w:rPr>
        <w:t>ձև</w:t>
      </w:r>
    </w:p>
    <w:p w:rsidR="00A42A7C" w:rsidRPr="009E37DF" w:rsidRDefault="00A42A7C" w:rsidP="00A42A7C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A42A7C" w:rsidRPr="009E37DF" w:rsidRDefault="00A42A7C" w:rsidP="00A42A7C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42A7C" w:rsidRPr="009E37DF" w:rsidRDefault="00A42A7C" w:rsidP="00A42A7C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A42A7C" w:rsidRPr="009E37DF" w:rsidRDefault="00A42A7C" w:rsidP="00A42A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42A7C" w:rsidRPr="009E37DF" w:rsidRDefault="00A42A7C" w:rsidP="00A42A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42A7C" w:rsidRPr="009E37DF" w:rsidRDefault="00A42A7C" w:rsidP="00A42A7C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E37D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E37DF">
        <w:rPr>
          <w:rFonts w:ascii="GHEA Grapalat" w:hAnsi="GHEA Grapalat"/>
          <w:sz w:val="20"/>
          <w:lang w:val="ru-RU"/>
        </w:rPr>
        <w:t>ՄԲԱ</w:t>
      </w:r>
      <w:r w:rsidR="00DD45BB" w:rsidRPr="009E37DF">
        <w:rPr>
          <w:rFonts w:ascii="GHEA Grapalat" w:hAnsi="GHEA Grapalat"/>
          <w:sz w:val="20"/>
          <w:lang w:val="af-ZA"/>
        </w:rPr>
        <w:t>-ՄԱԱՊՁԲ-20</w:t>
      </w:r>
      <w:r w:rsidRPr="009E37DF">
        <w:rPr>
          <w:rFonts w:ascii="GHEA Grapalat" w:hAnsi="GHEA Grapalat"/>
          <w:sz w:val="20"/>
          <w:lang w:val="af-ZA"/>
        </w:rPr>
        <w:t>/020</w:t>
      </w:r>
      <w:r w:rsidR="00716103" w:rsidRPr="009E37DF">
        <w:rPr>
          <w:rFonts w:ascii="GHEA Grapalat" w:hAnsi="GHEA Grapalat"/>
          <w:sz w:val="20"/>
        </w:rPr>
        <w:t>1</w:t>
      </w:r>
    </w:p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42A7C" w:rsidRPr="009E37DF" w:rsidRDefault="00A42A7C" w:rsidP="00A42A7C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E37DF">
        <w:rPr>
          <w:rFonts w:ascii="GHEA Grapalat" w:hAnsi="GHEA Grapalat"/>
          <w:sz w:val="20"/>
          <w:szCs w:val="20"/>
          <w:u w:val="single"/>
        </w:rPr>
        <w:t>Մեղրաձորի</w:t>
      </w:r>
      <w:r w:rsidRPr="009E37DF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Pr="009E37DF">
        <w:rPr>
          <w:rFonts w:ascii="GHEA Grapalat" w:hAnsi="GHEA Grapalat"/>
          <w:sz w:val="20"/>
          <w:szCs w:val="20"/>
          <w:u w:val="single"/>
        </w:rPr>
        <w:t>Բժշկական</w:t>
      </w:r>
      <w:r w:rsidRPr="009E37DF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Pr="009E37DF">
        <w:rPr>
          <w:rFonts w:ascii="GHEA Grapalat" w:hAnsi="GHEA Grapalat"/>
          <w:sz w:val="20"/>
          <w:szCs w:val="20"/>
          <w:u w:val="single"/>
        </w:rPr>
        <w:t>Ամբուլատորիա</w:t>
      </w:r>
      <w:r w:rsidRPr="009E37DF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Pr="009E37DF">
        <w:rPr>
          <w:rFonts w:ascii="GHEA Grapalat" w:hAnsi="GHEA Grapalat"/>
          <w:sz w:val="20"/>
          <w:szCs w:val="20"/>
          <w:u w:val="single"/>
        </w:rPr>
        <w:t>ՀՈԱԿ</w:t>
      </w:r>
      <w:r w:rsidRPr="009E37DF">
        <w:rPr>
          <w:rFonts w:ascii="GHEA Grapalat" w:hAnsi="GHEA Grapalat"/>
          <w:sz w:val="20"/>
          <w:szCs w:val="20"/>
          <w:u w:val="single"/>
          <w:lang w:val="af-ZA"/>
        </w:rPr>
        <w:t>-</w:t>
      </w:r>
      <w:r w:rsidRPr="009E37DF">
        <w:rPr>
          <w:rFonts w:ascii="GHEA Grapalat" w:hAnsi="GHEA Grapalat"/>
          <w:sz w:val="20"/>
          <w:szCs w:val="20"/>
          <w:u w:val="single"/>
        </w:rPr>
        <w:t>ը</w:t>
      </w:r>
      <w:r w:rsidRPr="009E37DF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</w:t>
      </w:r>
    </w:p>
    <w:p w:rsidR="00A42A7C" w:rsidRPr="009E37DF" w:rsidRDefault="00A42A7C" w:rsidP="00A42A7C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Բժշկական պարագաների </w:t>
      </w:r>
      <w:r w:rsidRPr="009E37DF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Pr="009E37DF">
        <w:rPr>
          <w:rFonts w:ascii="GHEA Grapalat" w:hAnsi="GHEA Grapalat"/>
          <w:sz w:val="20"/>
          <w:szCs w:val="20"/>
          <w:u w:val="single"/>
          <w:lang w:val="ru-RU"/>
        </w:rPr>
        <w:t>ՄԲԱ</w:t>
      </w:r>
      <w:r w:rsidRPr="009E37DF">
        <w:rPr>
          <w:rFonts w:ascii="GHEA Grapalat" w:hAnsi="GHEA Grapalat"/>
          <w:sz w:val="20"/>
          <w:szCs w:val="20"/>
          <w:u w:val="single"/>
          <w:lang w:val="af-ZA"/>
        </w:rPr>
        <w:t>-ՄԱԱՊՁԲ-20/0201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 xml:space="preserve"> ծածկագրով Մեկ անձ գնման ընթացակարգի արդյունքում պայմանագիր կնքելու որոշման մասին տեղեկատվությունը`</w:t>
      </w:r>
    </w:p>
    <w:p w:rsidR="00A42A7C" w:rsidRPr="009E37DF" w:rsidRDefault="00A42A7C" w:rsidP="00A42A7C">
      <w:pPr>
        <w:spacing w:after="240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Բժշկական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  <w:lang w:val="af-ZA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բամբակ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100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գ</w:t>
      </w:r>
      <w:r w:rsidRPr="009E37DF">
        <w:rPr>
          <w:rFonts w:ascii="GHEA Grapalat" w:hAnsi="GHEA Grapalat" w:cs="Arial Armenian"/>
          <w:b/>
          <w:i/>
          <w:sz w:val="20"/>
          <w:szCs w:val="20"/>
          <w:u w:val="single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542DFD"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542DFD"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Arial" w:hAnsi="Arial" w:cs="Arial"/>
                <w:color w:val="000000"/>
                <w:sz w:val="20"/>
                <w:szCs w:val="20"/>
              </w:rPr>
              <w:t>3950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  <w:lang w:val="ru-RU"/>
        </w:rPr>
        <w:t>2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Վիրակապ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մանրէազերծ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7x14</w:t>
      </w:r>
      <w:r w:rsidRPr="009E37DF">
        <w:rPr>
          <w:rFonts w:ascii="GHEA Grapalat" w:hAnsi="GHEA Grapalat" w:cs="Arial Armenian"/>
          <w:b/>
          <w:i/>
          <w:sz w:val="20"/>
          <w:szCs w:val="20"/>
          <w:u w:val="single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9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1 753,8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  <w:lang w:val="ru-RU"/>
        </w:rPr>
        <w:t>4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Շպատել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փայտե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N100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9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4 826,9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  <w:lang w:val="ru-RU"/>
        </w:rPr>
        <w:t>5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b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Ձեռնոցներ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զնման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լատեքսից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ոչ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ստերիլ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չափսը</w:t>
      </w:r>
      <w:r w:rsidRPr="009E37DF">
        <w:rPr>
          <w:b/>
          <w:sz w:val="20"/>
          <w:szCs w:val="20"/>
          <w:u w:val="single"/>
        </w:rPr>
        <w:t xml:space="preserve"> M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51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6 379,25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405" w:type="dxa"/>
            <w:shd w:val="clear" w:color="auto" w:fill="auto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</w:rPr>
        <w:t>6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Ներարկիչ</w:t>
      </w:r>
      <w:r w:rsidRPr="009E37DF">
        <w:rPr>
          <w:rFonts w:ascii="Arial Unicode" w:hAnsi="Arial Unicode"/>
          <w:b/>
          <w:i/>
          <w:sz w:val="20"/>
          <w:szCs w:val="20"/>
          <w:u w:val="single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ասեղով</w:t>
      </w:r>
      <w:r w:rsidRPr="009E37DF">
        <w:rPr>
          <w:rFonts w:ascii="Arial Unicode" w:hAnsi="Arial Unicode"/>
          <w:b/>
          <w:i/>
          <w:sz w:val="20"/>
          <w:szCs w:val="20"/>
          <w:u w:val="single"/>
        </w:rPr>
        <w:t xml:space="preserve"> 2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73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1 343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7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Ներարկիչ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ասեղով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20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DD45BB"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Նատալի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DD45BB"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06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316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</w:rPr>
        <w:t>8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Ներարկիչ</w:t>
      </w:r>
      <w:r w:rsidRPr="009E37DF">
        <w:rPr>
          <w:rFonts w:ascii="Arial Unicode" w:hAnsi="Arial Unicode"/>
          <w:b/>
          <w:i/>
          <w:sz w:val="20"/>
          <w:szCs w:val="20"/>
          <w:u w:val="single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ասեղով</w:t>
      </w:r>
      <w:r w:rsidRPr="009E37DF">
        <w:rPr>
          <w:rFonts w:ascii="Arial Unicode" w:hAnsi="Arial Unicode"/>
          <w:b/>
          <w:i/>
          <w:sz w:val="20"/>
          <w:szCs w:val="20"/>
          <w:u w:val="single"/>
        </w:rPr>
        <w:t xml:space="preserve"> 10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73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2 291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9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Ներարկիչ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ասեղով</w:t>
      </w:r>
      <w:r w:rsidRPr="009E37DF">
        <w:rPr>
          <w:rFonts w:ascii="Arial Unicode" w:hAnsi="Arial Unicode"/>
          <w:b/>
          <w:i/>
          <w:sz w:val="20"/>
          <w:szCs w:val="20"/>
          <w:u w:val="single"/>
          <w:lang w:val="af-ZA"/>
        </w:rPr>
        <w:t xml:space="preserve"> 5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  <w:r w:rsidR="00DD45BB" w:rsidRPr="009E37DF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9E37DF">
        <w:rPr>
          <w:rFonts w:ascii="GHEA Grapalat" w:hAnsi="GHEA Grapalat"/>
          <w:b/>
          <w:sz w:val="20"/>
          <w:szCs w:val="20"/>
        </w:rPr>
        <w:t>0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Arial Unicode" w:hAnsi="Arial Unicode" w:cs="Sylfaen"/>
          <w:b/>
          <w:i/>
          <w:sz w:val="20"/>
          <w:szCs w:val="20"/>
          <w:u w:val="single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A42A7C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hAnsi="GHEA Grapalat"/>
                <w:sz w:val="20"/>
                <w:szCs w:val="20"/>
              </w:rPr>
              <w:t>3950</w:t>
            </w:r>
          </w:p>
        </w:tc>
      </w:tr>
    </w:tbl>
    <w:p w:rsidR="00DD45BB" w:rsidRPr="009E37DF" w:rsidRDefault="00DD45BB" w:rsidP="00DD45B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DD45BB" w:rsidRPr="009E37DF" w:rsidRDefault="00DD45BB" w:rsidP="00DD45B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12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D45BB" w:rsidRPr="009E37DF" w:rsidRDefault="00DD45BB" w:rsidP="00DD45B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eastAsia="Times New Roman" w:hAnsi="Sylfaen" w:cs="Sylfaen"/>
          <w:b/>
          <w:i/>
          <w:color w:val="000000"/>
          <w:sz w:val="20"/>
          <w:szCs w:val="20"/>
          <w:u w:val="single"/>
        </w:rPr>
        <w:t>Գլյուկոմետրի</w:t>
      </w:r>
      <w:r w:rsidRPr="009E37DF">
        <w:rPr>
          <w:rFonts w:ascii="Times LatArm" w:eastAsia="Times New Roman" w:hAnsi="Times LatArm" w:cs="Times New Roman"/>
          <w:b/>
          <w:i/>
          <w:color w:val="000000"/>
          <w:sz w:val="20"/>
          <w:szCs w:val="20"/>
          <w:u w:val="single"/>
        </w:rPr>
        <w:t xml:space="preserve"> </w:t>
      </w:r>
      <w:r w:rsidRPr="009E37DF">
        <w:rPr>
          <w:rFonts w:ascii="Sylfaen" w:eastAsia="Times New Roman" w:hAnsi="Sylfaen" w:cs="Sylfaen"/>
          <w:b/>
          <w:i/>
          <w:color w:val="000000"/>
          <w:sz w:val="20"/>
          <w:szCs w:val="20"/>
          <w:u w:val="single"/>
        </w:rPr>
        <w:t>ստրիպ</w:t>
      </w:r>
      <w:r w:rsidRPr="009E37DF">
        <w:rPr>
          <w:rFonts w:ascii="Times LatArm" w:eastAsia="Times New Roman" w:hAnsi="Times LatArm" w:cs="Times LatArm"/>
          <w:b/>
          <w:i/>
          <w:color w:val="000000"/>
          <w:sz w:val="20"/>
          <w:szCs w:val="20"/>
          <w:u w:val="single"/>
        </w:rPr>
        <w:t xml:space="preserve"> ACCU CHEK Activ</w:t>
      </w:r>
      <w:r w:rsidRPr="009E37DF">
        <w:rPr>
          <w:rFonts w:ascii="Times LatArm" w:eastAsia="Times New Roman" w:hAnsi="Times LatArm" w:cs="Times New Roman"/>
          <w:b/>
          <w:i/>
          <w:color w:val="000000"/>
          <w:sz w:val="20"/>
          <w:szCs w:val="20"/>
          <w:u w:val="single"/>
        </w:rPr>
        <w:t>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DD45BB" w:rsidRPr="009E37DF" w:rsidTr="00DD45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D45BB" w:rsidRPr="009E37DF" w:rsidTr="00DD45BB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կոնցեռն էներգամաշ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ՓԲ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D45BB" w:rsidRPr="009E37DF" w:rsidRDefault="00DD45BB" w:rsidP="00DD45BB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DD45BB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Կ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ոնցեռն էներգամաշ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ՓԲ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Arial" w:hAnsi="Arial" w:cs="Arial"/>
                <w:color w:val="000000"/>
                <w:sz w:val="20"/>
                <w:szCs w:val="20"/>
              </w:rPr>
              <w:t>11400</w:t>
            </w:r>
          </w:p>
        </w:tc>
      </w:tr>
    </w:tbl>
    <w:p w:rsidR="00DD45BB" w:rsidRPr="009E37DF" w:rsidRDefault="00DD45BB" w:rsidP="00DD45BB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DD45BB" w:rsidRPr="009E37DF" w:rsidRDefault="00DD45BB" w:rsidP="00DD45B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</w:rPr>
        <w:t>14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D45BB" w:rsidRPr="009E37DF" w:rsidRDefault="00DD45BB" w:rsidP="00DD45B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eastAsia="Times New Roman" w:hAnsi="Sylfaen" w:cs="Sylfaen"/>
          <w:b/>
          <w:i/>
          <w:color w:val="000000"/>
          <w:sz w:val="20"/>
          <w:szCs w:val="20"/>
          <w:u w:val="single"/>
        </w:rPr>
        <w:t>Մեզի</w:t>
      </w:r>
      <w:r w:rsidRPr="009E37DF">
        <w:rPr>
          <w:rFonts w:ascii="Times LatArm" w:eastAsia="Times New Roman" w:hAnsi="Times LatArm" w:cs="Times New Roman"/>
          <w:b/>
          <w:i/>
          <w:color w:val="000000"/>
          <w:sz w:val="20"/>
          <w:szCs w:val="20"/>
          <w:u w:val="single"/>
        </w:rPr>
        <w:t xml:space="preserve"> </w:t>
      </w:r>
      <w:r w:rsidRPr="009E37DF">
        <w:rPr>
          <w:rFonts w:ascii="Sylfaen" w:eastAsia="Times New Roman" w:hAnsi="Sylfaen" w:cs="Sylfaen"/>
          <w:b/>
          <w:i/>
          <w:color w:val="000000"/>
          <w:sz w:val="20"/>
          <w:szCs w:val="20"/>
          <w:u w:val="single"/>
        </w:rPr>
        <w:t>հետազոտման</w:t>
      </w:r>
      <w:r w:rsidRPr="009E37DF">
        <w:rPr>
          <w:rFonts w:ascii="Times LatArm" w:eastAsia="Times New Roman" w:hAnsi="Times LatArm" w:cs="Times LatArm"/>
          <w:b/>
          <w:i/>
          <w:color w:val="000000"/>
          <w:sz w:val="20"/>
          <w:szCs w:val="20"/>
          <w:u w:val="single"/>
        </w:rPr>
        <w:t xml:space="preserve"> Control tess M</w:t>
      </w:r>
      <w:r w:rsidRPr="009E37DF">
        <w:rPr>
          <w:rFonts w:ascii="Times LatArm" w:eastAsia="Times New Roman" w:hAnsi="Times LatArm" w:cs="Times New Roman"/>
          <w:b/>
          <w:i/>
          <w:color w:val="000000"/>
          <w:sz w:val="20"/>
          <w:szCs w:val="20"/>
          <w:u w:val="single"/>
        </w:rPr>
        <w:t xml:space="preserve">  N100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DD45BB" w:rsidRPr="009E37DF" w:rsidTr="00DD45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D45BB" w:rsidRPr="009E37DF" w:rsidTr="00DD45BB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Կ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ոնցեռն էներգամաշ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ՓԲ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D45BB" w:rsidRPr="009E37DF" w:rsidRDefault="00DD45BB" w:rsidP="00DD45BB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DD45BB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Կ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ոնցեռն էներգամաշ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ՓԲ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hAnsi="GHEA Grapalat"/>
                <w:sz w:val="20"/>
                <w:szCs w:val="20"/>
              </w:rPr>
              <w:t>21030</w:t>
            </w:r>
          </w:p>
        </w:tc>
      </w:tr>
    </w:tbl>
    <w:p w:rsidR="00DD45BB" w:rsidRPr="009E37DF" w:rsidRDefault="00DD45BB" w:rsidP="00DD45BB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DD45BB" w:rsidRPr="009E37DF" w:rsidRDefault="00DD45BB" w:rsidP="00DD45BB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5</w:t>
      </w:r>
    </w:p>
    <w:p w:rsidR="00A42A7C" w:rsidRPr="009E37DF" w:rsidRDefault="00A42A7C" w:rsidP="00A42A7C">
      <w:pPr>
        <w:pStyle w:val="Default"/>
        <w:rPr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lastRenderedPageBreak/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`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Ճնշաչափ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աներոիդ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ստետոսկոպով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09"/>
      </w:tblGrid>
      <w:tr w:rsidR="00A42A7C" w:rsidRPr="009E37DF" w:rsidTr="004745CC">
        <w:trPr>
          <w:trHeight w:val="75"/>
        </w:trPr>
        <w:tc>
          <w:tcPr>
            <w:tcW w:w="2609" w:type="dxa"/>
          </w:tcPr>
          <w:p w:rsidR="00A42A7C" w:rsidRPr="009E37DF" w:rsidRDefault="00A42A7C" w:rsidP="004745CC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 xml:space="preserve"> </w:t>
            </w:r>
          </w:p>
        </w:tc>
      </w:tr>
    </w:tbl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Arial Armenian"/>
          <w:b/>
          <w:i/>
          <w:sz w:val="20"/>
          <w:szCs w:val="20"/>
          <w:u w:val="single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51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8 130,68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17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rPr>
          <w:b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b/>
          <w:sz w:val="20"/>
          <w:szCs w:val="20"/>
          <w:lang w:val="af-ZA"/>
        </w:rPr>
        <w:t>`</w:t>
      </w:r>
      <w:r w:rsidRPr="009E37DF">
        <w:rPr>
          <w:b/>
          <w:sz w:val="20"/>
          <w:szCs w:val="20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Մագնեզիումի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սուլֆատ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ամպ</w:t>
      </w:r>
      <w:r w:rsidRPr="009E37DF">
        <w:rPr>
          <w:b/>
          <w:sz w:val="20"/>
          <w:szCs w:val="20"/>
          <w:u w:val="single"/>
        </w:rPr>
        <w:t>. 25% 5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մլ</w:t>
      </w:r>
      <w:r w:rsidRPr="009E37DF">
        <w:rPr>
          <w:b/>
          <w:sz w:val="20"/>
          <w:szCs w:val="20"/>
          <w:u w:val="single"/>
        </w:rPr>
        <w:t xml:space="preserve">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17"/>
      </w:tblGrid>
      <w:tr w:rsidR="00A42A7C" w:rsidRPr="009E37DF" w:rsidTr="004745CC">
        <w:trPr>
          <w:trHeight w:val="75"/>
        </w:trPr>
        <w:tc>
          <w:tcPr>
            <w:tcW w:w="2817" w:type="dxa"/>
          </w:tcPr>
          <w:p w:rsidR="00A42A7C" w:rsidRPr="009E37DF" w:rsidRDefault="00A42A7C" w:rsidP="004745CC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62"/>
            </w:tblGrid>
            <w:tr w:rsidR="00DD45BB" w:rsidRPr="009E37DF">
              <w:trPr>
                <w:trHeight w:val="75"/>
              </w:trPr>
              <w:tc>
                <w:tcPr>
                  <w:tcW w:w="0" w:type="auto"/>
                </w:tcPr>
                <w:p w:rsidR="00DD45BB" w:rsidRPr="009E37DF" w:rsidRDefault="00DD45BB" w:rsidP="00DD45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37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2 654,667</w:t>
                  </w:r>
                </w:p>
              </w:tc>
            </w:tr>
          </w:tbl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9E37DF">
        <w:rPr>
          <w:rFonts w:ascii="GHEA Grapalat" w:hAnsi="GHEA Grapalat"/>
          <w:b/>
          <w:sz w:val="20"/>
          <w:szCs w:val="20"/>
        </w:rPr>
        <w:t>8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b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Նատրիումի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քլորիդ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ամպ</w:t>
      </w:r>
      <w:r w:rsidRPr="009E37DF">
        <w:rPr>
          <w:b/>
          <w:sz w:val="20"/>
          <w:szCs w:val="20"/>
          <w:u w:val="single"/>
        </w:rPr>
        <w:t>. 0,9% 5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մլ</w:t>
      </w:r>
      <w:r w:rsidRPr="009E37DF">
        <w:rPr>
          <w:b/>
          <w:sz w:val="20"/>
          <w:szCs w:val="20"/>
          <w:u w:val="single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4745CC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A42A7C" w:rsidRPr="009E37DF" w:rsidTr="004745CC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05" w:type="dxa"/>
            <w:shd w:val="clear" w:color="auto" w:fill="auto"/>
          </w:tcPr>
          <w:p w:rsidR="00DD45BB" w:rsidRPr="009E37DF" w:rsidRDefault="00DD45BB" w:rsidP="00DD45BB">
            <w:pPr>
              <w:pStyle w:val="Default"/>
              <w:jc w:val="center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4 147,5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9E37DF">
        <w:rPr>
          <w:rFonts w:ascii="GHEA Grapalat" w:hAnsi="GHEA Grapalat"/>
          <w:b/>
          <w:sz w:val="20"/>
          <w:szCs w:val="20"/>
        </w:rPr>
        <w:t>9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Նատրիումի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քլորիդ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լուծույթ</w:t>
      </w:r>
      <w:r w:rsidRPr="009E37DF">
        <w:rPr>
          <w:b/>
          <w:sz w:val="20"/>
          <w:szCs w:val="20"/>
          <w:u w:val="single"/>
        </w:rPr>
        <w:t xml:space="preserve"> 0,9% 250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մլ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10 138,333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459" w:type="dxa"/>
            <w:shd w:val="clear" w:color="auto" w:fill="auto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</w:rPr>
        <w:t>22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b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Ադրենալինի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հիդրոքլորիդ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ամպ</w:t>
      </w:r>
      <w:r w:rsidRPr="009E37DF">
        <w:rPr>
          <w:b/>
          <w:sz w:val="20"/>
          <w:szCs w:val="20"/>
          <w:u w:val="single"/>
        </w:rPr>
        <w:t xml:space="preserve">. 0,18%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2 279,167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23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E37DF">
        <w:rPr>
          <w:rFonts w:ascii="Sylfaen" w:hAnsi="Sylfaen" w:cs="Sylfaen"/>
          <w:b/>
          <w:i/>
          <w:sz w:val="20"/>
          <w:szCs w:val="20"/>
          <w:u w:val="single"/>
        </w:rPr>
        <w:t>Կորդիամին</w:t>
      </w:r>
      <w:r w:rsidRPr="009E37DF">
        <w:rPr>
          <w:b/>
          <w:i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i/>
          <w:sz w:val="20"/>
          <w:szCs w:val="20"/>
          <w:u w:val="single"/>
        </w:rPr>
        <w:t>ամպ</w:t>
      </w:r>
      <w:r w:rsidRPr="009E37DF">
        <w:rPr>
          <w:b/>
          <w:i/>
          <w:sz w:val="20"/>
          <w:szCs w:val="20"/>
          <w:u w:val="single"/>
        </w:rPr>
        <w:t>. 25% 2</w:t>
      </w:r>
      <w:r w:rsidRPr="009E37DF">
        <w:rPr>
          <w:rFonts w:ascii="Sylfaen" w:hAnsi="Sylfaen" w:cs="Sylfaen"/>
          <w:b/>
          <w:i/>
          <w:sz w:val="20"/>
          <w:szCs w:val="20"/>
          <w:u w:val="single"/>
        </w:rPr>
        <w:t>մլ</w:t>
      </w:r>
      <w:r w:rsidRPr="009E37DF">
        <w:rPr>
          <w:sz w:val="20"/>
          <w:szCs w:val="20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2 027,667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</w:rPr>
        <w:t>24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`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Դիբազոլ</w:t>
      </w:r>
      <w:r w:rsidRPr="009E37DF">
        <w:rPr>
          <w:b/>
          <w:sz w:val="20"/>
          <w:szCs w:val="20"/>
          <w:u w:val="single"/>
        </w:rPr>
        <w:t xml:space="preserve"> 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ամպ</w:t>
      </w:r>
      <w:r w:rsidRPr="009E37DF">
        <w:rPr>
          <w:b/>
          <w:sz w:val="20"/>
          <w:szCs w:val="20"/>
          <w:u w:val="single"/>
        </w:rPr>
        <w:t>. 1% 5</w:t>
      </w:r>
      <w:r w:rsidRPr="009E37DF">
        <w:rPr>
          <w:rFonts w:ascii="Sylfaen" w:hAnsi="Sylfaen" w:cs="Sylfaen"/>
          <w:b/>
          <w:sz w:val="20"/>
          <w:szCs w:val="20"/>
          <w:u w:val="single"/>
        </w:rPr>
        <w:t>մլ</w:t>
      </w:r>
      <w:r w:rsidRPr="009E37DF">
        <w:rPr>
          <w:sz w:val="20"/>
          <w:szCs w:val="20"/>
        </w:rPr>
        <w:t xml:space="preserve"> </w:t>
      </w:r>
    </w:p>
    <w:p w:rsidR="00A42A7C" w:rsidRPr="009E37DF" w:rsidRDefault="00A42A7C" w:rsidP="00A42A7C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1 991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445095" w:rsidRPr="009E37DF">
        <w:rPr>
          <w:rFonts w:ascii="GHEA Grapalat" w:hAnsi="GHEA Grapalat"/>
          <w:b/>
          <w:sz w:val="20"/>
          <w:szCs w:val="20"/>
          <w:lang w:val="af-ZA"/>
        </w:rPr>
        <w:t xml:space="preserve"> 26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45095" w:rsidRPr="009E37DF" w:rsidRDefault="00A42A7C" w:rsidP="00445095">
      <w:pPr>
        <w:pStyle w:val="Default"/>
        <w:jc w:val="both"/>
        <w:rPr>
          <w:rFonts w:eastAsiaTheme="minorEastAsia"/>
          <w:b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Կարդիոմագնիլ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 xml:space="preserve"> 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դ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>/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հ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 xml:space="preserve"> 75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մգ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9E37DF">
        <w:rPr>
          <w:rFonts w:ascii="GHEA Grapalat" w:hAnsi="GHEA Grapalat" w:cs="Arial Armenian"/>
          <w:b/>
          <w:i/>
          <w:sz w:val="20"/>
          <w:szCs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77 662,5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2</w:t>
      </w:r>
      <w:r w:rsidR="00445095" w:rsidRPr="009E37DF">
        <w:rPr>
          <w:rFonts w:ascii="GHEA Grapalat" w:hAnsi="GHEA Grapalat"/>
          <w:b/>
          <w:sz w:val="20"/>
          <w:szCs w:val="20"/>
          <w:lang w:val="af-ZA"/>
        </w:rPr>
        <w:t>8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45095" w:rsidRPr="009E37DF" w:rsidRDefault="00A42A7C" w:rsidP="00445095">
      <w:pPr>
        <w:pStyle w:val="Default"/>
        <w:jc w:val="both"/>
        <w:rPr>
          <w:rFonts w:eastAsiaTheme="minorEastAsia"/>
          <w:b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>`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Կատվախոտի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 xml:space="preserve"> 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հանուկ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 xml:space="preserve"> 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դ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>/</w:t>
      </w:r>
      <w:r w:rsidR="00445095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հ</w:t>
      </w:r>
      <w:r w:rsidR="00445095" w:rsidRPr="009E37DF">
        <w:rPr>
          <w:rFonts w:eastAsiaTheme="minorEastAsia"/>
          <w:b/>
          <w:sz w:val="20"/>
          <w:szCs w:val="20"/>
          <w:u w:val="single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762,5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66E7" w:rsidRPr="009E37DF">
        <w:rPr>
          <w:rFonts w:ascii="GHEA Grapalat" w:hAnsi="GHEA Grapalat"/>
          <w:b/>
          <w:sz w:val="20"/>
          <w:szCs w:val="20"/>
          <w:lang w:val="af-ZA"/>
        </w:rPr>
        <w:t>31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366E7" w:rsidRPr="009E37DF" w:rsidRDefault="00A42A7C" w:rsidP="002366E7">
      <w:pPr>
        <w:pStyle w:val="Default"/>
        <w:jc w:val="both"/>
        <w:rPr>
          <w:rFonts w:eastAsiaTheme="minorEastAsia"/>
          <w:b/>
          <w:i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Նիտրոգլիցերին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>/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հ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 xml:space="preserve"> 0,5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մգ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="002366E7"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Նատալի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DD45BB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DD45BB" w:rsidRPr="009E37DF" w:rsidTr="00DD45BB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5BB" w:rsidRPr="009E37DF" w:rsidRDefault="00DD45BB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DD45BB" w:rsidRPr="009E37DF" w:rsidRDefault="00DD45BB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1 280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66E7" w:rsidRPr="009E37DF">
        <w:rPr>
          <w:rFonts w:ascii="GHEA Grapalat" w:hAnsi="GHEA Grapalat"/>
          <w:b/>
          <w:sz w:val="20"/>
          <w:szCs w:val="20"/>
        </w:rPr>
        <w:t>34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366E7" w:rsidRPr="009E37DF" w:rsidRDefault="00A42A7C" w:rsidP="002366E7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66E7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Վերոշպիրոն</w:t>
      </w:r>
      <w:r w:rsidR="002366E7" w:rsidRPr="009E37DF">
        <w:rPr>
          <w:rFonts w:eastAsiaTheme="minorEastAsia"/>
          <w:b/>
          <w:sz w:val="20"/>
          <w:szCs w:val="20"/>
          <w:u w:val="single"/>
        </w:rPr>
        <w:t xml:space="preserve"> </w:t>
      </w:r>
      <w:r w:rsidR="002366E7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դ</w:t>
      </w:r>
      <w:r w:rsidR="002366E7" w:rsidRPr="009E37DF">
        <w:rPr>
          <w:rFonts w:eastAsiaTheme="minorEastAsia"/>
          <w:b/>
          <w:sz w:val="20"/>
          <w:szCs w:val="20"/>
          <w:u w:val="single"/>
        </w:rPr>
        <w:t>/</w:t>
      </w:r>
      <w:r w:rsidR="002366E7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պ</w:t>
      </w:r>
      <w:r w:rsidR="002366E7" w:rsidRPr="009E37DF">
        <w:rPr>
          <w:rFonts w:eastAsiaTheme="minorEastAsia"/>
          <w:b/>
          <w:sz w:val="20"/>
          <w:szCs w:val="20"/>
          <w:u w:val="single"/>
        </w:rPr>
        <w:t xml:space="preserve"> 50</w:t>
      </w:r>
      <w:r w:rsidR="002366E7" w:rsidRPr="009E37DF">
        <w:rPr>
          <w:rFonts w:ascii="Sylfaen" w:eastAsiaTheme="minorEastAsia" w:hAnsi="Sylfaen" w:cs="Sylfaen"/>
          <w:b/>
          <w:sz w:val="20"/>
          <w:szCs w:val="20"/>
          <w:u w:val="single"/>
        </w:rPr>
        <w:t>մգ</w:t>
      </w:r>
      <w:r w:rsidR="002366E7" w:rsidRPr="009E37DF">
        <w:rPr>
          <w:rFonts w:eastAsiaTheme="minorEastAsia"/>
          <w:sz w:val="20"/>
          <w:szCs w:val="20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16 787,5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3</w:t>
      </w:r>
      <w:r w:rsidR="002366E7" w:rsidRPr="009E37DF">
        <w:rPr>
          <w:rFonts w:ascii="GHEA Grapalat" w:hAnsi="GHEA Grapalat"/>
          <w:b/>
          <w:sz w:val="20"/>
          <w:szCs w:val="20"/>
        </w:rPr>
        <w:t>7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366E7" w:rsidRPr="009E37DF" w:rsidRDefault="00A42A7C" w:rsidP="002366E7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Պրեստարիում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>/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հ</w:t>
      </w:r>
      <w:r w:rsidR="002366E7" w:rsidRPr="009E37DF">
        <w:rPr>
          <w:rFonts w:eastAsiaTheme="minorEastAsia"/>
          <w:b/>
          <w:i/>
          <w:sz w:val="20"/>
          <w:szCs w:val="20"/>
          <w:u w:val="single"/>
        </w:rPr>
        <w:t xml:space="preserve"> 5</w:t>
      </w:r>
      <w:r w:rsidR="002366E7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մգ</w:t>
      </w:r>
      <w:r w:rsidR="002366E7" w:rsidRPr="009E37DF">
        <w:rPr>
          <w:rFonts w:eastAsiaTheme="minorEastAsia"/>
          <w:sz w:val="20"/>
          <w:szCs w:val="20"/>
        </w:rPr>
        <w:t xml:space="preserve"> 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Arial Armenian"/>
          <w:b/>
          <w:i/>
          <w:sz w:val="20"/>
          <w:szCs w:val="20"/>
          <w:u w:val="single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30 681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7175B" w:rsidRPr="009E37DF">
        <w:rPr>
          <w:rFonts w:ascii="GHEA Grapalat" w:hAnsi="GHEA Grapalat"/>
          <w:b/>
          <w:sz w:val="20"/>
          <w:szCs w:val="20"/>
          <w:lang w:val="af-ZA"/>
        </w:rPr>
        <w:t>56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B7175B" w:rsidRPr="009E37DF" w:rsidRDefault="00A42A7C" w:rsidP="00B7175B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B7175B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Պարացետամոլ</w:t>
      </w:r>
      <w:r w:rsidR="00B7175B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B7175B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</w:t>
      </w:r>
      <w:r w:rsidR="00B7175B" w:rsidRPr="009E37DF">
        <w:rPr>
          <w:rFonts w:eastAsiaTheme="minorEastAsia"/>
          <w:b/>
          <w:i/>
          <w:sz w:val="20"/>
          <w:szCs w:val="20"/>
          <w:u w:val="single"/>
        </w:rPr>
        <w:t>/</w:t>
      </w:r>
      <w:r w:rsidR="00B7175B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հ</w:t>
      </w:r>
      <w:r w:rsidR="00B7175B" w:rsidRPr="009E37DF">
        <w:rPr>
          <w:rFonts w:eastAsiaTheme="minorEastAsia"/>
          <w:b/>
          <w:i/>
          <w:sz w:val="20"/>
          <w:szCs w:val="20"/>
          <w:u w:val="single"/>
        </w:rPr>
        <w:t xml:space="preserve"> 0,5</w:t>
      </w:r>
      <w:r w:rsidR="00B7175B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գ</w:t>
      </w:r>
      <w:r w:rsidR="00B7175B" w:rsidRPr="009E37DF">
        <w:rPr>
          <w:rFonts w:eastAsiaTheme="minorEastAsia"/>
          <w:sz w:val="20"/>
          <w:szCs w:val="20"/>
        </w:rPr>
        <w:t xml:space="preserve"> </w:t>
      </w:r>
    </w:p>
    <w:p w:rsidR="00542DFD" w:rsidRPr="009E37DF" w:rsidRDefault="00542DFD" w:rsidP="00542DFD">
      <w:pPr>
        <w:pStyle w:val="Default"/>
        <w:jc w:val="both"/>
        <w:rPr>
          <w:rFonts w:eastAsiaTheme="minorEastAsia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474,167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2E06" w:rsidRPr="009E37DF">
        <w:rPr>
          <w:rFonts w:ascii="GHEA Grapalat" w:hAnsi="GHEA Grapalat"/>
          <w:b/>
          <w:sz w:val="20"/>
          <w:szCs w:val="20"/>
          <w:lang w:val="af-ZA"/>
        </w:rPr>
        <w:t>57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A2E06" w:rsidRPr="009E37DF" w:rsidRDefault="00A42A7C" w:rsidP="009A2E06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Անալգին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>/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հ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500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մգ</w:t>
      </w:r>
      <w:r w:rsidR="009A2E06" w:rsidRPr="009E37DF">
        <w:rPr>
          <w:rFonts w:eastAsiaTheme="minorEastAsia"/>
          <w:sz w:val="20"/>
          <w:szCs w:val="20"/>
        </w:rPr>
        <w:t xml:space="preserve"> </w:t>
      </w:r>
    </w:p>
    <w:p w:rsidR="00A42A7C" w:rsidRPr="009E37DF" w:rsidRDefault="00A42A7C" w:rsidP="009A2E06">
      <w:pPr>
        <w:pStyle w:val="Default"/>
        <w:jc w:val="both"/>
        <w:rPr>
          <w:rFonts w:eastAsiaTheme="minor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717,5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2E06" w:rsidRPr="009E37DF">
        <w:rPr>
          <w:rFonts w:ascii="GHEA Grapalat" w:hAnsi="GHEA Grapalat"/>
          <w:b/>
          <w:sz w:val="20"/>
          <w:szCs w:val="20"/>
          <w:lang w:val="af-ZA"/>
        </w:rPr>
        <w:t>59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A2E06" w:rsidRPr="009E37DF" w:rsidRDefault="00A42A7C" w:rsidP="009A2E06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Էուֆիլին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ամպ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>. 2,4% 5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մլ</w:t>
      </w:r>
      <w:r w:rsidR="009A2E06" w:rsidRPr="009E37DF">
        <w:rPr>
          <w:rFonts w:eastAsiaTheme="minorEastAsia"/>
          <w:sz w:val="20"/>
          <w:szCs w:val="20"/>
        </w:rPr>
        <w:t xml:space="preserve"> </w:t>
      </w:r>
    </w:p>
    <w:p w:rsidR="00542DFD" w:rsidRPr="009E37DF" w:rsidRDefault="00542DFD" w:rsidP="00542DFD">
      <w:pPr>
        <w:pStyle w:val="Default"/>
        <w:jc w:val="both"/>
        <w:rPr>
          <w:rFonts w:eastAsiaTheme="minorEastAsia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4 977,5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459" w:type="dxa"/>
            <w:shd w:val="clear" w:color="auto" w:fill="auto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2E06" w:rsidRPr="009E37DF">
        <w:rPr>
          <w:rFonts w:ascii="GHEA Grapalat" w:hAnsi="GHEA Grapalat"/>
          <w:b/>
          <w:sz w:val="20"/>
          <w:szCs w:val="20"/>
          <w:lang w:val="af-ZA"/>
        </w:rPr>
        <w:t>60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A2E06" w:rsidRPr="009E37DF" w:rsidRDefault="00A42A7C" w:rsidP="009A2E06">
      <w:pPr>
        <w:pStyle w:val="Default"/>
        <w:jc w:val="both"/>
        <w:rPr>
          <w:rFonts w:eastAsiaTheme="minorEastAsia"/>
          <w:b/>
          <w:i/>
          <w:sz w:val="20"/>
          <w:szCs w:val="20"/>
          <w:u w:val="single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Սալբուտամոլ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ցողացիր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100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մկգ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>/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դոզա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200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դոզ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</w:p>
    <w:p w:rsidR="00542DFD" w:rsidRPr="009E37DF" w:rsidRDefault="00542DFD" w:rsidP="00542DFD">
      <w:pPr>
        <w:pStyle w:val="Default"/>
        <w:jc w:val="both"/>
        <w:rPr>
          <w:rFonts w:eastAsiaTheme="minorEastAsia"/>
          <w:b/>
          <w:i/>
          <w:sz w:val="20"/>
          <w:szCs w:val="20"/>
          <w:u w:val="single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="009A47C3">
              <w:rPr>
                <w:rFonts w:ascii="GHEA Grapalat" w:eastAsia="Calibri" w:hAnsi="GHEA Grapalat" w:cs="GHEAGrapalat"/>
                <w:sz w:val="20"/>
                <w:szCs w:val="20"/>
              </w:rPr>
              <w:t>Նատալի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 xml:space="preserve">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44 437,5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2E06" w:rsidRPr="009E37DF">
        <w:rPr>
          <w:rFonts w:ascii="GHEA Grapalat" w:hAnsi="GHEA Grapalat"/>
          <w:b/>
          <w:sz w:val="20"/>
          <w:szCs w:val="20"/>
        </w:rPr>
        <w:t>63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A2E06" w:rsidRPr="009E37DF" w:rsidRDefault="00A42A7C" w:rsidP="009A2E06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Մեբենդազոլ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դ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>/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հ</w:t>
      </w:r>
      <w:r w:rsidR="009A2E06" w:rsidRPr="009E37DF">
        <w:rPr>
          <w:rFonts w:eastAsiaTheme="minorEastAsia"/>
          <w:b/>
          <w:i/>
          <w:sz w:val="20"/>
          <w:szCs w:val="20"/>
          <w:u w:val="single"/>
        </w:rPr>
        <w:t xml:space="preserve"> 500</w:t>
      </w:r>
      <w:r w:rsidR="009A2E06" w:rsidRPr="009E37DF">
        <w:rPr>
          <w:rFonts w:ascii="Sylfaen" w:eastAsiaTheme="minorEastAsia" w:hAnsi="Sylfaen" w:cs="Sylfaen"/>
          <w:b/>
          <w:i/>
          <w:sz w:val="20"/>
          <w:szCs w:val="20"/>
          <w:u w:val="single"/>
        </w:rPr>
        <w:t>մգ</w:t>
      </w:r>
      <w:r w:rsidR="009A2E06" w:rsidRPr="009E37DF">
        <w:rPr>
          <w:rFonts w:eastAsiaTheme="minorEastAsia"/>
          <w:sz w:val="20"/>
          <w:szCs w:val="20"/>
        </w:rPr>
        <w:t xml:space="preserve"> </w:t>
      </w:r>
    </w:p>
    <w:p w:rsidR="00542DFD" w:rsidRPr="009E37DF" w:rsidRDefault="00542DFD" w:rsidP="00542DFD">
      <w:pPr>
        <w:pStyle w:val="Default"/>
        <w:jc w:val="both"/>
        <w:rPr>
          <w:rFonts w:eastAsiaTheme="minorEastAsia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3 245,583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9E37D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2E06" w:rsidRPr="009E37DF">
        <w:rPr>
          <w:rFonts w:ascii="GHEA Grapalat" w:hAnsi="GHEA Grapalat"/>
          <w:b/>
          <w:sz w:val="20"/>
          <w:szCs w:val="20"/>
          <w:lang w:val="af-ZA"/>
        </w:rPr>
        <w:t>7</w:t>
      </w:r>
      <w:r w:rsidR="00542DFD" w:rsidRPr="009E37DF">
        <w:rPr>
          <w:rFonts w:ascii="GHEA Grapalat" w:hAnsi="GHEA Grapalat"/>
          <w:b/>
          <w:sz w:val="20"/>
          <w:szCs w:val="20"/>
          <w:lang w:val="af-ZA"/>
        </w:rPr>
        <w:t>3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A2E06" w:rsidRPr="009E37DF" w:rsidRDefault="00A42A7C" w:rsidP="009A2E06">
      <w:pPr>
        <w:pStyle w:val="Default"/>
        <w:jc w:val="both"/>
        <w:rPr>
          <w:rFonts w:eastAsiaTheme="minorEastAsia"/>
          <w:sz w:val="20"/>
          <w:szCs w:val="20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է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` </w:t>
      </w:r>
      <w:r w:rsidR="009A2E06" w:rsidRPr="009E37DF">
        <w:rPr>
          <w:rFonts w:ascii="Sylfaen" w:eastAsiaTheme="minorEastAsia" w:hAnsi="Sylfaen" w:cs="Sylfaen"/>
          <w:sz w:val="20"/>
          <w:szCs w:val="20"/>
        </w:rPr>
        <w:t>Կոֆեին</w:t>
      </w:r>
      <w:r w:rsidR="009A2E06" w:rsidRPr="009E37DF">
        <w:rPr>
          <w:rFonts w:eastAsiaTheme="minorEastAsia"/>
          <w:sz w:val="20"/>
          <w:szCs w:val="20"/>
        </w:rPr>
        <w:t>-</w:t>
      </w:r>
      <w:r w:rsidR="009A2E06" w:rsidRPr="009E37DF">
        <w:rPr>
          <w:rFonts w:ascii="Sylfaen" w:eastAsiaTheme="minorEastAsia" w:hAnsi="Sylfaen" w:cs="Sylfaen"/>
          <w:sz w:val="20"/>
          <w:szCs w:val="20"/>
        </w:rPr>
        <w:t>նատրիումի</w:t>
      </w:r>
      <w:r w:rsidR="009A2E06" w:rsidRPr="009E37DF">
        <w:rPr>
          <w:rFonts w:eastAsiaTheme="minorEastAsia"/>
          <w:sz w:val="20"/>
          <w:szCs w:val="20"/>
        </w:rPr>
        <w:t xml:space="preserve"> </w:t>
      </w:r>
      <w:r w:rsidR="009A2E06" w:rsidRPr="009E37DF">
        <w:rPr>
          <w:rFonts w:ascii="Sylfaen" w:eastAsiaTheme="minorEastAsia" w:hAnsi="Sylfaen" w:cs="Sylfaen"/>
          <w:sz w:val="20"/>
          <w:szCs w:val="20"/>
        </w:rPr>
        <w:t>բենզոատ</w:t>
      </w:r>
      <w:r w:rsidR="009A2E06" w:rsidRPr="009E37DF">
        <w:rPr>
          <w:rFonts w:eastAsiaTheme="minorEastAsia"/>
          <w:sz w:val="20"/>
          <w:szCs w:val="20"/>
        </w:rPr>
        <w:t xml:space="preserve"> </w:t>
      </w:r>
      <w:r w:rsidR="009A2E06" w:rsidRPr="009E37DF">
        <w:rPr>
          <w:rFonts w:ascii="Sylfaen" w:eastAsiaTheme="minorEastAsia" w:hAnsi="Sylfaen" w:cs="Sylfaen"/>
          <w:sz w:val="20"/>
          <w:szCs w:val="20"/>
        </w:rPr>
        <w:t>ամպ</w:t>
      </w:r>
      <w:r w:rsidR="009A2E06" w:rsidRPr="009E37DF">
        <w:rPr>
          <w:rFonts w:eastAsiaTheme="minorEastAsia"/>
          <w:sz w:val="20"/>
          <w:szCs w:val="20"/>
        </w:rPr>
        <w:t>. 20% 1</w:t>
      </w:r>
      <w:r w:rsidR="009A2E06" w:rsidRPr="009E37DF">
        <w:rPr>
          <w:rFonts w:ascii="Sylfaen" w:eastAsiaTheme="minorEastAsia" w:hAnsi="Sylfaen" w:cs="Sylfaen"/>
          <w:sz w:val="20"/>
          <w:szCs w:val="20"/>
        </w:rPr>
        <w:t>մլ</w:t>
      </w:r>
      <w:r w:rsidR="009A2E06" w:rsidRPr="009E37DF">
        <w:rPr>
          <w:rFonts w:eastAsiaTheme="minorEastAsia"/>
          <w:sz w:val="20"/>
          <w:szCs w:val="20"/>
        </w:rPr>
        <w:t xml:space="preserve"> </w:t>
      </w:r>
    </w:p>
    <w:p w:rsidR="00542DFD" w:rsidRPr="009E37DF" w:rsidRDefault="00542DFD" w:rsidP="00542DFD">
      <w:pPr>
        <w:pStyle w:val="Default"/>
        <w:jc w:val="both"/>
        <w:rPr>
          <w:rFonts w:eastAsiaTheme="minorEastAsia"/>
          <w:sz w:val="20"/>
          <w:szCs w:val="20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985"/>
        <w:gridCol w:w="1701"/>
        <w:gridCol w:w="2609"/>
      </w:tblGrid>
      <w:tr w:rsidR="00A42A7C" w:rsidRPr="009E37DF" w:rsidTr="004745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A7C" w:rsidRPr="009E37DF" w:rsidTr="004745C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42A7C" w:rsidRPr="009E37DF" w:rsidRDefault="00A42A7C" w:rsidP="00A42A7C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601"/>
        <w:gridCol w:w="2268"/>
        <w:gridCol w:w="1459"/>
      </w:tblGrid>
      <w:tr w:rsidR="00A42A7C" w:rsidRPr="009E37DF" w:rsidTr="009E37DF">
        <w:trPr>
          <w:trHeight w:val="10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42A7C" w:rsidRPr="009E37DF" w:rsidRDefault="00A42A7C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</w:t>
            </w:r>
            <w:r w:rsidR="00DB41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Pr="009E37D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37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9E37DF" w:rsidRPr="009E37DF" w:rsidTr="009E37DF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7DF" w:rsidRPr="009E37DF" w:rsidRDefault="00DB4141" w:rsidP="004745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Ա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&lt;&lt;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Նատալի Ֆարմ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 xml:space="preserve">&gt;&gt; 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</w:rPr>
              <w:t>ՍՊ</w:t>
            </w:r>
            <w:r w:rsidRPr="009E37DF">
              <w:rPr>
                <w:rFonts w:ascii="GHEA Grapalat" w:eastAsia="Calibri" w:hAnsi="GHEA Grapalat" w:cs="GHEA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F" w:rsidRPr="009E37DF" w:rsidRDefault="009E37DF" w:rsidP="004745C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E37D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:rsidR="009E37DF" w:rsidRPr="009E37DF" w:rsidRDefault="009E37DF">
            <w:pPr>
              <w:pStyle w:val="Default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663,667</w:t>
            </w:r>
          </w:p>
        </w:tc>
      </w:tr>
    </w:tbl>
    <w:p w:rsidR="00A42A7C" w:rsidRPr="009E37DF" w:rsidRDefault="00A42A7C" w:rsidP="00A42A7C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</w:p>
    <w:p w:rsidR="00A42A7C" w:rsidRPr="009E37DF" w:rsidRDefault="00A42A7C" w:rsidP="00A42A7C">
      <w:pPr>
        <w:ind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42A7C" w:rsidRPr="009E37DF" w:rsidRDefault="00A42A7C" w:rsidP="00A42A7C">
      <w:pPr>
        <w:ind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42A7C" w:rsidRPr="009E37DF" w:rsidRDefault="00A42A7C" w:rsidP="00A42A7C">
      <w:pPr>
        <w:ind w:firstLine="360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b/>
          <w:sz w:val="20"/>
          <w:szCs w:val="20"/>
          <w:lang w:val="af-ZA"/>
        </w:rPr>
        <w:t>նվազագույն գնային առաջարկ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:</w:t>
      </w:r>
    </w:p>
    <w:p w:rsidR="00A42A7C" w:rsidRPr="009E37DF" w:rsidRDefault="00A42A7C" w:rsidP="00A42A7C">
      <w:pPr>
        <w:ind w:firstLine="360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/>
          <w:sz w:val="20"/>
          <w:szCs w:val="20"/>
          <w:lang w:val="af-ZA"/>
        </w:rPr>
        <w:t>«</w:t>
      </w:r>
      <w:r w:rsidRPr="009E37DF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ՀՀ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9E37DF">
        <w:rPr>
          <w:rFonts w:ascii="GHEA Grapalat" w:hAnsi="GHEA Grapalat" w:cs="Sylfaen"/>
          <w:sz w:val="20"/>
          <w:szCs w:val="20"/>
          <w:lang w:val="af-ZA"/>
        </w:rPr>
        <w:t>րդ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9E37DF">
        <w:rPr>
          <w:rFonts w:ascii="GHEA Grapalat" w:hAnsi="GHEA Grapalat"/>
          <w:sz w:val="20"/>
          <w:szCs w:val="20"/>
          <w:lang w:val="af-ZA"/>
        </w:rPr>
        <w:t>`</w:t>
      </w:r>
      <w:r w:rsidR="00314018">
        <w:rPr>
          <w:rFonts w:ascii="GHEA Grapalat" w:hAnsi="GHEA Grapalat"/>
          <w:sz w:val="20"/>
          <w:szCs w:val="20"/>
          <w:lang w:val="af-ZA"/>
        </w:rPr>
        <w:t xml:space="preserve"> սահմանվում է 5 օր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ժամկետ</w:t>
      </w:r>
      <w:r w:rsidRPr="009E37DF">
        <w:rPr>
          <w:rFonts w:ascii="GHEA Grapalat" w:hAnsi="GHEA Grapalat"/>
          <w:sz w:val="20"/>
          <w:szCs w:val="20"/>
          <w:lang w:val="af-ZA"/>
        </w:rPr>
        <w:t>: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հետ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եք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9E37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37DF">
        <w:rPr>
          <w:rFonts w:ascii="GHEA Grapalat" w:hAnsi="GHEA Grapalat"/>
          <w:sz w:val="20"/>
          <w:szCs w:val="20"/>
          <w:lang w:val="ru-RU"/>
        </w:rPr>
        <w:t>ՄԲԱ</w:t>
      </w:r>
      <w:r w:rsidRPr="009E37DF">
        <w:rPr>
          <w:rFonts w:ascii="GHEA Grapalat" w:hAnsi="GHEA Grapalat"/>
          <w:sz w:val="20"/>
          <w:szCs w:val="20"/>
          <w:lang w:val="af-ZA"/>
        </w:rPr>
        <w:t>-ՄԱԱՊՁԲ</w:t>
      </w:r>
      <w:r w:rsidR="009E37DF" w:rsidRPr="009E37DF">
        <w:rPr>
          <w:rFonts w:ascii="GHEA Grapalat" w:hAnsi="GHEA Grapalat"/>
          <w:sz w:val="20"/>
          <w:szCs w:val="20"/>
          <w:lang w:val="af-ZA"/>
        </w:rPr>
        <w:t>-20</w:t>
      </w:r>
      <w:r w:rsidRPr="009E37DF">
        <w:rPr>
          <w:rFonts w:ascii="GHEA Grapalat" w:hAnsi="GHEA Grapalat"/>
          <w:sz w:val="20"/>
          <w:szCs w:val="20"/>
          <w:lang w:val="af-ZA"/>
        </w:rPr>
        <w:t>/020</w:t>
      </w:r>
      <w:r w:rsidR="009E37DF" w:rsidRPr="009E37DF">
        <w:rPr>
          <w:rFonts w:ascii="GHEA Grapalat" w:hAnsi="GHEA Grapalat"/>
          <w:sz w:val="20"/>
          <w:szCs w:val="20"/>
          <w:lang w:val="af-ZA"/>
        </w:rPr>
        <w:t>1</w:t>
      </w:r>
      <w:r w:rsidRPr="009E37DF">
        <w:rPr>
          <w:rFonts w:ascii="GHEA Grapalat" w:hAnsi="GHEA Grapalat" w:cs="Sylfaen"/>
          <w:sz w:val="20"/>
          <w:szCs w:val="20"/>
          <w:lang w:val="af-ZA"/>
        </w:rPr>
        <w:t xml:space="preserve"> ծածկագրով գնահատող հանձնաժողովի քարտուղար </w:t>
      </w:r>
      <w:r w:rsidR="009E37DF" w:rsidRPr="009E37DF">
        <w:rPr>
          <w:rFonts w:ascii="GHEA Grapalat" w:hAnsi="GHEA Grapalat" w:cs="Sylfaen"/>
          <w:sz w:val="20"/>
          <w:szCs w:val="20"/>
          <w:u w:val="single"/>
          <w:lang w:val="af-ZA"/>
        </w:rPr>
        <w:t>Արմինե Գևորգյան</w:t>
      </w:r>
      <w:r w:rsidRPr="009E37DF">
        <w:rPr>
          <w:rFonts w:ascii="GHEA Grapalat" w:hAnsi="GHEA Grapalat" w:cs="Sylfaen"/>
          <w:sz w:val="20"/>
          <w:szCs w:val="20"/>
          <w:lang w:val="af-ZA"/>
        </w:rPr>
        <w:t>-ին:</w:t>
      </w:r>
    </w:p>
    <w:p w:rsidR="00A42A7C" w:rsidRPr="009E37DF" w:rsidRDefault="00A42A7C" w:rsidP="00A42A7C">
      <w:pPr>
        <w:ind w:firstLine="709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9E37DF" w:rsidRPr="009E37DF">
        <w:rPr>
          <w:rFonts w:ascii="GHEA Grapalat" w:hAnsi="GHEA Grapalat"/>
          <w:sz w:val="20"/>
          <w:szCs w:val="20"/>
          <w:lang w:val="af-ZA"/>
        </w:rPr>
        <w:t xml:space="preserve"> 055343899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="009E37DF" w:rsidRPr="009E37DF">
        <w:rPr>
          <w:rFonts w:ascii="GHEA Grapalat" w:hAnsi="GHEA Grapalat"/>
          <w:sz w:val="20"/>
          <w:szCs w:val="20"/>
          <w:lang w:val="af-ZA"/>
        </w:rPr>
        <w:t xml:space="preserve"> arm.ge1994@mail.ru</w:t>
      </w:r>
      <w:r w:rsidRPr="009E37D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42A7C" w:rsidRPr="009E37DF" w:rsidRDefault="00A42A7C" w:rsidP="00A42A7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E37DF">
        <w:rPr>
          <w:rFonts w:ascii="GHEA Grapalat" w:hAnsi="GHEA Grapalat" w:cs="Sylfaen"/>
          <w:sz w:val="20"/>
          <w:szCs w:val="20"/>
          <w:lang w:val="af-ZA"/>
        </w:rPr>
        <w:tab/>
      </w: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A42A7C" w:rsidRPr="009E37DF" w:rsidRDefault="00A42A7C" w:rsidP="00A42A7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A42A7C" w:rsidRPr="009E37DF" w:rsidRDefault="00A42A7C" w:rsidP="00A42A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E37D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E37D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E37DF">
        <w:rPr>
          <w:rFonts w:ascii="GHEA Grapalat" w:hAnsi="GHEA Grapalat"/>
          <w:sz w:val="20"/>
        </w:rPr>
        <w:t>Մեղրաձորի</w:t>
      </w:r>
      <w:r w:rsidRPr="009E37DF">
        <w:rPr>
          <w:rFonts w:ascii="GHEA Grapalat" w:hAnsi="GHEA Grapalat"/>
          <w:sz w:val="20"/>
          <w:lang w:val="af-ZA"/>
        </w:rPr>
        <w:t xml:space="preserve"> </w:t>
      </w:r>
      <w:r w:rsidRPr="009E37DF">
        <w:rPr>
          <w:rFonts w:ascii="GHEA Grapalat" w:hAnsi="GHEA Grapalat"/>
          <w:sz w:val="20"/>
        </w:rPr>
        <w:t>Բժշկական</w:t>
      </w:r>
      <w:r w:rsidRPr="009E37DF">
        <w:rPr>
          <w:rFonts w:ascii="GHEA Grapalat" w:hAnsi="GHEA Grapalat"/>
          <w:sz w:val="20"/>
          <w:lang w:val="af-ZA"/>
        </w:rPr>
        <w:t xml:space="preserve"> </w:t>
      </w:r>
      <w:r w:rsidRPr="009E37DF">
        <w:rPr>
          <w:rFonts w:ascii="GHEA Grapalat" w:hAnsi="GHEA Grapalat"/>
          <w:sz w:val="20"/>
        </w:rPr>
        <w:t>Ամբուլատորիա</w:t>
      </w:r>
      <w:r w:rsidRPr="009E37DF">
        <w:rPr>
          <w:rFonts w:ascii="GHEA Grapalat" w:hAnsi="GHEA Grapalat"/>
          <w:sz w:val="20"/>
          <w:lang w:val="af-ZA"/>
        </w:rPr>
        <w:t xml:space="preserve"> </w:t>
      </w:r>
      <w:r w:rsidRPr="009E37DF">
        <w:rPr>
          <w:rFonts w:ascii="GHEA Grapalat" w:hAnsi="GHEA Grapalat"/>
          <w:sz w:val="20"/>
        </w:rPr>
        <w:t>ՀՈԱԿ</w:t>
      </w:r>
    </w:p>
    <w:p w:rsidR="00A42A7C" w:rsidRPr="009E37DF" w:rsidRDefault="00A42A7C" w:rsidP="00A42A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15FCD" w:rsidRPr="009E37DF" w:rsidRDefault="00215FCD">
      <w:pPr>
        <w:rPr>
          <w:sz w:val="20"/>
          <w:szCs w:val="20"/>
        </w:rPr>
      </w:pPr>
    </w:p>
    <w:sectPr w:rsidR="00215FCD" w:rsidRPr="009E37DF" w:rsidSect="004745CC">
      <w:footerReference w:type="even" r:id="rId7"/>
      <w:footerReference w:type="default" r:id="rId8"/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393" w:rsidRDefault="00AE7393" w:rsidP="006C4F48">
      <w:pPr>
        <w:spacing w:after="0" w:line="240" w:lineRule="auto"/>
      </w:pPr>
      <w:r>
        <w:separator/>
      </w:r>
    </w:p>
  </w:endnote>
  <w:endnote w:type="continuationSeparator" w:id="1">
    <w:p w:rsidR="00AE7393" w:rsidRDefault="00AE7393" w:rsidP="006C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BB" w:rsidRDefault="005A1581" w:rsidP="004745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45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5BB" w:rsidRDefault="00DD45BB" w:rsidP="004745C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BB" w:rsidRDefault="005A1581" w:rsidP="004745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45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018">
      <w:rPr>
        <w:rStyle w:val="PageNumber"/>
        <w:noProof/>
      </w:rPr>
      <w:t>19</w:t>
    </w:r>
    <w:r>
      <w:rPr>
        <w:rStyle w:val="PageNumber"/>
      </w:rPr>
      <w:fldChar w:fldCharType="end"/>
    </w:r>
  </w:p>
  <w:p w:rsidR="00DD45BB" w:rsidRDefault="00DD45BB" w:rsidP="004745C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393" w:rsidRDefault="00AE7393" w:rsidP="006C4F48">
      <w:pPr>
        <w:spacing w:after="0" w:line="240" w:lineRule="auto"/>
      </w:pPr>
      <w:r>
        <w:separator/>
      </w:r>
    </w:p>
  </w:footnote>
  <w:footnote w:type="continuationSeparator" w:id="1">
    <w:p w:rsidR="00AE7393" w:rsidRDefault="00AE7393" w:rsidP="006C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A7C"/>
    <w:rsid w:val="00215FCD"/>
    <w:rsid w:val="002366E7"/>
    <w:rsid w:val="00314018"/>
    <w:rsid w:val="00445095"/>
    <w:rsid w:val="004745CC"/>
    <w:rsid w:val="004C17F3"/>
    <w:rsid w:val="00542DFD"/>
    <w:rsid w:val="005A1581"/>
    <w:rsid w:val="005F6C1C"/>
    <w:rsid w:val="006C4F48"/>
    <w:rsid w:val="00716103"/>
    <w:rsid w:val="008F47F1"/>
    <w:rsid w:val="00983DCD"/>
    <w:rsid w:val="009A2E06"/>
    <w:rsid w:val="009A47C3"/>
    <w:rsid w:val="009E37DF"/>
    <w:rsid w:val="009E625A"/>
    <w:rsid w:val="00A40221"/>
    <w:rsid w:val="00A42A7C"/>
    <w:rsid w:val="00AE7393"/>
    <w:rsid w:val="00B7175B"/>
    <w:rsid w:val="00C356F1"/>
    <w:rsid w:val="00DB4141"/>
    <w:rsid w:val="00DD45BB"/>
    <w:rsid w:val="00E624F7"/>
    <w:rsid w:val="00F0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48"/>
  </w:style>
  <w:style w:type="paragraph" w:styleId="Heading1">
    <w:name w:val="heading 1"/>
    <w:basedOn w:val="Normal"/>
    <w:next w:val="Normal"/>
    <w:link w:val="Heading1Char"/>
    <w:qFormat/>
    <w:rsid w:val="00A42A7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42A7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42A7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A42A7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42A7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42A7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42A7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42A7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A42A7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A7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A42A7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A42A7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A42A7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42A7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42A7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42A7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42A7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A42A7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A42A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42A7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42A7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42A7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42A7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42A7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A42A7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A42A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42A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42A7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42A7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A42A7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42A7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42A7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42A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A42A7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42A7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42A7C"/>
  </w:style>
  <w:style w:type="paragraph" w:styleId="Footer">
    <w:name w:val="footer"/>
    <w:basedOn w:val="Normal"/>
    <w:link w:val="FooterChar"/>
    <w:rsid w:val="00A42A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4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A42A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A42A7C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A42A7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42A7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42A7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42A7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42A7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A42A7C"/>
    <w:rPr>
      <w:color w:val="0000FF"/>
      <w:u w:val="single"/>
    </w:rPr>
  </w:style>
  <w:style w:type="paragraph" w:styleId="BlockText">
    <w:name w:val="Block Text"/>
    <w:basedOn w:val="Normal"/>
    <w:rsid w:val="00A42A7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42A7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A42A7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42A7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A4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42A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2A7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42A7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4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A7C"/>
    <w:rPr>
      <w:b/>
      <w:bCs/>
    </w:rPr>
  </w:style>
  <w:style w:type="paragraph" w:customStyle="1" w:styleId="Char">
    <w:name w:val="Char"/>
    <w:basedOn w:val="Normal"/>
    <w:semiHidden/>
    <w:rsid w:val="00A42A7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42A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10</cp:revision>
  <dcterms:created xsi:type="dcterms:W3CDTF">2020-03-04T14:09:00Z</dcterms:created>
  <dcterms:modified xsi:type="dcterms:W3CDTF">2020-03-04T19:43:00Z</dcterms:modified>
</cp:coreProperties>
</file>