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8602B7" w:rsidRPr="008602B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8602B7" w:rsidRPr="008602B7">
        <w:rPr>
          <w:rFonts w:ascii="GHEA Grapalat" w:hAnsi="GHEA Grapalat" w:cs="Sylfaen"/>
          <w:sz w:val="24"/>
          <w:szCs w:val="24"/>
          <w:lang w:val="hy-AM"/>
        </w:rPr>
        <w:t>«Սփլեշ Ուոթեր» 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ՀՀ Ազգային ժողով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602B7" w:rsidRPr="008602B7">
        <w:rPr>
          <w:rFonts w:ascii="GHEA Grapalat" w:hAnsi="GHEA Grapalat" w:cs="Sylfaen"/>
          <w:sz w:val="24"/>
          <w:szCs w:val="24"/>
          <w:lang w:val="hy-AM"/>
        </w:rPr>
        <w:t>ՀՀ ԱԺ ԷԱՃԱՊՁԲ-18/16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602B7" w:rsidRPr="008602B7">
        <w:rPr>
          <w:rFonts w:ascii="GHEA Grapalat" w:hAnsi="GHEA Grapalat"/>
          <w:sz w:val="24"/>
          <w:szCs w:val="24"/>
          <w:lang w:val="hy-AM"/>
        </w:rPr>
        <w:t>21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8602B7" w:rsidRPr="008602B7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602B7" w:rsidRPr="008602B7">
        <w:rPr>
          <w:rFonts w:ascii="GHEA Grapalat" w:hAnsi="GHEA Grapalat"/>
          <w:sz w:val="24"/>
          <w:szCs w:val="24"/>
          <w:lang w:val="hy-AM"/>
        </w:rPr>
        <w:t>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02B7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A373F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348</cp:revision>
  <cp:lastPrinted>2018-11-19T11:26:00Z</cp:lastPrinted>
  <dcterms:created xsi:type="dcterms:W3CDTF">2015-10-12T06:46:00Z</dcterms:created>
  <dcterms:modified xsi:type="dcterms:W3CDTF">2018-11-19T11:27:00Z</dcterms:modified>
</cp:coreProperties>
</file>