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02D461" w14:textId="77777777" w:rsidR="0022631D" w:rsidRPr="0022631D" w:rsidRDefault="0022631D" w:rsidP="00AE4E2A">
      <w:pPr>
        <w:spacing w:before="0" w:after="0"/>
        <w:ind w:left="0" w:hanging="270"/>
        <w:jc w:val="center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  <w:r w:rsidRPr="0022631D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ՀԱՅՏԱՐԱՐՈՒԹՅՈՒՆ</w:t>
      </w:r>
    </w:p>
    <w:p w14:paraId="1CCD37CD" w14:textId="4DB404F0" w:rsidR="0022631D" w:rsidRPr="0093765B" w:rsidRDefault="0022631D" w:rsidP="00CF005B">
      <w:pPr>
        <w:spacing w:before="0" w:after="160"/>
        <w:ind w:left="-432" w:firstLine="0"/>
        <w:jc w:val="center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  <w:r w:rsidRPr="0022631D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կնքված պայմանագրի մասին</w:t>
      </w:r>
    </w:p>
    <w:p w14:paraId="6A4CD0F7" w14:textId="405B30A6" w:rsidR="00EF17CB" w:rsidRDefault="0093765B" w:rsidP="00CF005B">
      <w:pPr>
        <w:spacing w:before="0" w:after="0"/>
        <w:ind w:left="-426" w:firstLine="709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  <w:bookmarkStart w:id="0" w:name="_Hlk93659615"/>
      <w:r w:rsidRPr="002B7F5C">
        <w:rPr>
          <w:rFonts w:ascii="GHEA Grapalat" w:hAnsi="GHEA Grapalat"/>
          <w:bCs/>
          <w:sz w:val="20"/>
          <w:lang w:val="hy-AM"/>
        </w:rPr>
        <w:t>ՀՀ տարածքային կառավարման և ենթակառուցվածքների նախարարությունը</w:t>
      </w:r>
      <w:bookmarkEnd w:id="0"/>
      <w:r w:rsidR="0022631D" w:rsidRPr="0022631D">
        <w:rPr>
          <w:rFonts w:ascii="GHEA Grapalat" w:eastAsia="Times New Roman" w:hAnsi="GHEA Grapalat" w:cs="Sylfaen"/>
          <w:sz w:val="20"/>
          <w:szCs w:val="20"/>
          <w:lang w:val="hy-AM" w:eastAsia="ru-RU"/>
        </w:rPr>
        <w:t>, որը գտնվում է</w:t>
      </w:r>
      <w:r w:rsidR="0022631D" w:rsidRPr="0022631D">
        <w:rPr>
          <w:rFonts w:ascii="GHEA Grapalat" w:eastAsia="Times New Roman" w:hAnsi="GHEA Grapalat" w:cs="Sylfaen"/>
          <w:sz w:val="20"/>
          <w:szCs w:val="20"/>
          <w:u w:val="single"/>
          <w:lang w:val="af-ZA" w:eastAsia="ru-RU"/>
        </w:rPr>
        <w:t xml:space="preserve"> </w:t>
      </w:r>
      <w:r w:rsidR="0022631D" w:rsidRPr="0022631D">
        <w:rPr>
          <w:rFonts w:ascii="GHEA Grapalat" w:eastAsia="Times New Roman" w:hAnsi="GHEA Grapalat" w:cs="Sylfaen"/>
          <w:sz w:val="20"/>
          <w:szCs w:val="20"/>
          <w:u w:val="single"/>
          <w:lang w:val="hy-AM" w:eastAsia="ru-RU"/>
        </w:rPr>
        <w:t xml:space="preserve">                      </w:t>
      </w:r>
      <w:r w:rsidR="0022631D" w:rsidRPr="0022631D"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 </w:t>
      </w:r>
      <w:r w:rsidRPr="0093765B"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Հայաստանի Հանրապետություն, Երևան 0010, Հանրապետության հրապարակ, Կառավարական տուն 3 </w:t>
      </w:r>
      <w:r w:rsidRPr="0022631D">
        <w:rPr>
          <w:rFonts w:ascii="GHEA Grapalat" w:eastAsia="Times New Roman" w:hAnsi="GHEA Grapalat" w:cs="Sylfaen"/>
          <w:sz w:val="20"/>
          <w:szCs w:val="20"/>
          <w:lang w:val="hy-AM" w:eastAsia="ru-RU"/>
        </w:rPr>
        <w:t>հասցեում</w:t>
      </w:r>
      <w:r w:rsidR="0022631D" w:rsidRPr="0022631D"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, </w:t>
      </w:r>
      <w:r w:rsidR="0022631D" w:rsidRPr="0022631D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ստորև ներկայացնում է </w:t>
      </w:r>
      <w:r w:rsidR="0022631D" w:rsidRPr="00781A64">
        <w:rPr>
          <w:rFonts w:ascii="GHEA Grapalat" w:eastAsia="Times New Roman" w:hAnsi="GHEA Grapalat" w:cs="Sylfaen"/>
          <w:sz w:val="20"/>
          <w:szCs w:val="20"/>
          <w:lang w:val="af-ZA" w:eastAsia="ru-RU"/>
        </w:rPr>
        <w:t>իր</w:t>
      </w:r>
      <w:r w:rsidR="00781A64" w:rsidRPr="00781A64"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 </w:t>
      </w:r>
      <w:r w:rsidR="0022631D" w:rsidRPr="00781A64">
        <w:rPr>
          <w:rFonts w:ascii="GHEA Grapalat" w:eastAsia="Times New Roman" w:hAnsi="GHEA Grapalat" w:cs="Sylfaen"/>
          <w:sz w:val="20"/>
          <w:szCs w:val="20"/>
          <w:lang w:val="af-ZA" w:eastAsia="ru-RU"/>
        </w:rPr>
        <w:t>կարիքների</w:t>
      </w:r>
      <w:r w:rsidR="0022631D" w:rsidRPr="0022631D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համա</w:t>
      </w:r>
      <w:r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ր </w:t>
      </w:r>
      <w:r w:rsidR="00164C5D" w:rsidRPr="00842C88">
        <w:rPr>
          <w:rFonts w:ascii="GHEA Grapalat" w:hAnsi="GHEA Grapalat"/>
          <w:bCs/>
          <w:sz w:val="20"/>
          <w:lang w:val="en-AU"/>
        </w:rPr>
        <w:t>ի</w:t>
      </w:r>
      <w:r w:rsidR="004F6584" w:rsidRPr="00842C88">
        <w:rPr>
          <w:rFonts w:ascii="GHEA Grapalat" w:hAnsi="GHEA Grapalat"/>
          <w:bCs/>
          <w:sz w:val="20"/>
          <w:lang w:val="en-AU"/>
        </w:rPr>
        <w:t>րավական</w:t>
      </w:r>
      <w:r w:rsidR="004F6584" w:rsidRPr="004F6584">
        <w:rPr>
          <w:rFonts w:ascii="GHEA Grapalat" w:hAnsi="GHEA Grapalat"/>
          <w:bCs/>
          <w:sz w:val="20"/>
          <w:lang w:val="af-ZA"/>
        </w:rPr>
        <w:t xml:space="preserve"> </w:t>
      </w:r>
      <w:r w:rsidR="004F6584" w:rsidRPr="00842C88">
        <w:rPr>
          <w:rFonts w:ascii="GHEA Grapalat" w:hAnsi="GHEA Grapalat"/>
          <w:bCs/>
          <w:sz w:val="20"/>
          <w:lang w:val="en-AU"/>
        </w:rPr>
        <w:t>խորհրդատվական</w:t>
      </w:r>
      <w:r w:rsidR="004F6584" w:rsidRPr="004F6584">
        <w:rPr>
          <w:rFonts w:ascii="GHEA Grapalat" w:hAnsi="GHEA Grapalat"/>
          <w:bCs/>
          <w:sz w:val="20"/>
          <w:lang w:val="af-ZA"/>
        </w:rPr>
        <w:t xml:space="preserve"> </w:t>
      </w:r>
      <w:r w:rsidR="004F6584" w:rsidRPr="00842C88">
        <w:rPr>
          <w:rFonts w:ascii="GHEA Grapalat" w:hAnsi="GHEA Grapalat"/>
          <w:bCs/>
          <w:sz w:val="20"/>
          <w:lang w:val="en-AU"/>
        </w:rPr>
        <w:t>և</w:t>
      </w:r>
      <w:r w:rsidR="004F6584" w:rsidRPr="004F6584">
        <w:rPr>
          <w:rFonts w:ascii="GHEA Grapalat" w:hAnsi="GHEA Grapalat"/>
          <w:bCs/>
          <w:sz w:val="20"/>
          <w:lang w:val="af-ZA"/>
        </w:rPr>
        <w:t xml:space="preserve"> </w:t>
      </w:r>
      <w:r w:rsidR="004F6584" w:rsidRPr="00842C88">
        <w:rPr>
          <w:rFonts w:ascii="GHEA Grapalat" w:hAnsi="GHEA Grapalat"/>
          <w:bCs/>
          <w:sz w:val="20"/>
          <w:lang w:val="en-AU"/>
        </w:rPr>
        <w:t>տեղեկատվական</w:t>
      </w:r>
      <w:r w:rsidR="004F6584" w:rsidRPr="004F6584">
        <w:rPr>
          <w:rFonts w:ascii="GHEA Grapalat" w:hAnsi="GHEA Grapalat"/>
          <w:bCs/>
          <w:sz w:val="20"/>
          <w:lang w:val="af-ZA"/>
        </w:rPr>
        <w:t xml:space="preserve"> </w:t>
      </w:r>
      <w:r w:rsidR="004F6584" w:rsidRPr="00842C88">
        <w:rPr>
          <w:rFonts w:ascii="GHEA Grapalat" w:hAnsi="GHEA Grapalat"/>
          <w:bCs/>
          <w:sz w:val="20"/>
          <w:lang w:val="en-AU"/>
        </w:rPr>
        <w:t>ծառայություններ</w:t>
      </w:r>
      <w:r w:rsidR="004F6584">
        <w:rPr>
          <w:rFonts w:ascii="GHEA Grapalat" w:hAnsi="GHEA Grapalat"/>
          <w:bCs/>
          <w:sz w:val="20"/>
          <w:lang w:val="en-AU"/>
        </w:rPr>
        <w:t>ի</w:t>
      </w:r>
      <w:r w:rsidR="004F6584" w:rsidRPr="0022631D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="0022631D" w:rsidRPr="0022631D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ձեռքբերման նպատակով կազմակերպված </w:t>
      </w:r>
      <w:r>
        <w:rPr>
          <w:rFonts w:ascii="GHEA Grapalat" w:hAnsi="GHEA Grapalat" w:cs="Sylfaen"/>
          <w:b/>
          <w:sz w:val="18"/>
          <w:szCs w:val="18"/>
          <w:lang w:val="es-ES"/>
        </w:rPr>
        <w:t>«</w:t>
      </w:r>
      <w:r w:rsidR="004F6584">
        <w:rPr>
          <w:rFonts w:ascii="GHEA Grapalat" w:hAnsi="GHEA Grapalat" w:cs="Calibri"/>
          <w:b/>
          <w:bCs/>
          <w:sz w:val="20"/>
          <w:lang w:val="hy-AM"/>
        </w:rPr>
        <w:t>ՏԿԵՆ-ՄԱԾՁԲ-26/9</w:t>
      </w:r>
      <w:r w:rsidRPr="00E40DC7">
        <w:rPr>
          <w:rFonts w:ascii="GHEA Grapalat" w:hAnsi="GHEA Grapalat" w:cs="Sylfaen"/>
          <w:b/>
          <w:sz w:val="18"/>
          <w:szCs w:val="18"/>
          <w:lang w:val="es-ES"/>
        </w:rPr>
        <w:t>»</w:t>
      </w:r>
      <w:r>
        <w:rPr>
          <w:rFonts w:ascii="GHEA Grapalat" w:hAnsi="GHEA Grapalat" w:cs="Sylfaen"/>
          <w:b/>
          <w:sz w:val="18"/>
          <w:szCs w:val="18"/>
          <w:lang w:val="hy-AM"/>
        </w:rPr>
        <w:t xml:space="preserve"> </w:t>
      </w:r>
      <w:r w:rsidR="0022631D" w:rsidRPr="0022631D">
        <w:rPr>
          <w:rFonts w:ascii="GHEA Grapalat" w:eastAsia="Times New Roman" w:hAnsi="GHEA Grapalat" w:cs="Sylfaen"/>
          <w:sz w:val="20"/>
          <w:szCs w:val="20"/>
          <w:lang w:val="af-ZA" w:eastAsia="ru-RU"/>
        </w:rPr>
        <w:t>ծածկագրով գնման ընթացակարգի արդյունքում</w:t>
      </w:r>
      <w:r w:rsidR="006F2779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="004F6584">
        <w:rPr>
          <w:rFonts w:ascii="GHEA Grapalat" w:eastAsia="Times New Roman" w:hAnsi="GHEA Grapalat" w:cs="Sylfaen"/>
          <w:b/>
          <w:bCs/>
          <w:sz w:val="20"/>
          <w:szCs w:val="20"/>
          <w:lang w:val="af-ZA" w:eastAsia="ru-RU"/>
        </w:rPr>
        <w:t>01</w:t>
      </w:r>
      <w:r w:rsidR="006C04FF">
        <w:rPr>
          <w:rFonts w:ascii="Times New Roman" w:eastAsia="Times New Roman" w:hAnsi="Times New Roman"/>
          <w:b/>
          <w:bCs/>
          <w:sz w:val="20"/>
          <w:szCs w:val="20"/>
          <w:lang w:val="af-ZA" w:eastAsia="ru-RU"/>
        </w:rPr>
        <w:t>․</w:t>
      </w:r>
      <w:r w:rsidR="002D228D" w:rsidRPr="002D228D">
        <w:rPr>
          <w:rFonts w:ascii="GHEA Grapalat" w:eastAsia="Times New Roman" w:hAnsi="GHEA Grapalat" w:cs="Sylfaen"/>
          <w:b/>
          <w:bCs/>
          <w:sz w:val="20"/>
          <w:szCs w:val="20"/>
          <w:lang w:val="af-ZA" w:eastAsia="ru-RU"/>
        </w:rPr>
        <w:t>0</w:t>
      </w:r>
      <w:r w:rsidR="004F6584">
        <w:rPr>
          <w:rFonts w:ascii="GHEA Grapalat" w:eastAsia="Times New Roman" w:hAnsi="GHEA Grapalat" w:cs="Sylfaen"/>
          <w:b/>
          <w:bCs/>
          <w:sz w:val="20"/>
          <w:szCs w:val="20"/>
          <w:lang w:val="af-ZA" w:eastAsia="ru-RU"/>
        </w:rPr>
        <w:t>7</w:t>
      </w:r>
      <w:r w:rsidR="006C04FF">
        <w:rPr>
          <w:rFonts w:ascii="Times New Roman" w:eastAsia="Times New Roman" w:hAnsi="Times New Roman"/>
          <w:b/>
          <w:bCs/>
          <w:sz w:val="20"/>
          <w:szCs w:val="20"/>
          <w:lang w:val="af-ZA" w:eastAsia="ru-RU"/>
        </w:rPr>
        <w:t>․</w:t>
      </w:r>
      <w:r w:rsidR="002D228D" w:rsidRPr="002D228D">
        <w:rPr>
          <w:rFonts w:ascii="GHEA Grapalat" w:eastAsia="Times New Roman" w:hAnsi="GHEA Grapalat" w:cs="Sylfaen"/>
          <w:b/>
          <w:bCs/>
          <w:sz w:val="20"/>
          <w:szCs w:val="20"/>
          <w:lang w:val="af-ZA" w:eastAsia="ru-RU"/>
        </w:rPr>
        <w:t>2026թ</w:t>
      </w:r>
      <w:r w:rsidR="002D228D" w:rsidRPr="002D228D">
        <w:rPr>
          <w:rFonts w:ascii="Times New Roman" w:eastAsia="Times New Roman" w:hAnsi="Times New Roman"/>
          <w:b/>
          <w:bCs/>
          <w:sz w:val="20"/>
          <w:szCs w:val="20"/>
          <w:lang w:val="af-ZA" w:eastAsia="ru-RU"/>
        </w:rPr>
        <w:t>․</w:t>
      </w:r>
      <w:r w:rsidR="002D228D">
        <w:rPr>
          <w:rFonts w:ascii="Times New Roman" w:eastAsia="Times New Roman" w:hAnsi="Times New Roman"/>
          <w:sz w:val="20"/>
          <w:szCs w:val="20"/>
          <w:lang w:val="af-ZA" w:eastAsia="ru-RU"/>
        </w:rPr>
        <w:t xml:space="preserve"> </w:t>
      </w:r>
      <w:r w:rsidR="0022631D" w:rsidRPr="0022631D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կնքված </w:t>
      </w:r>
      <w:bookmarkStart w:id="1" w:name="_Hlk233907999"/>
      <w:r w:rsidR="00AE4E2A" w:rsidRPr="00AE4E2A">
        <w:rPr>
          <w:rFonts w:ascii="GHEA Grapalat" w:eastAsia="Times New Roman" w:hAnsi="GHEA Grapalat" w:cs="Sylfaen"/>
          <w:b/>
          <w:bCs/>
          <w:sz w:val="20"/>
          <w:szCs w:val="20"/>
          <w:lang w:val="af-ZA" w:eastAsia="ru-RU"/>
        </w:rPr>
        <w:t xml:space="preserve">№ </w:t>
      </w:r>
      <w:r w:rsidR="00D176ED" w:rsidRPr="00D176ED">
        <w:rPr>
          <w:rFonts w:ascii="GHEA Grapalat" w:eastAsia="Times New Roman" w:hAnsi="GHEA Grapalat" w:cs="Sylfaen"/>
          <w:b/>
          <w:bCs/>
          <w:sz w:val="20"/>
          <w:szCs w:val="20"/>
          <w:lang w:val="af-ZA" w:eastAsia="ru-RU"/>
        </w:rPr>
        <w:t>ARM24802 (FAM2402)</w:t>
      </w:r>
      <w:r w:rsidR="00D176ED">
        <w:rPr>
          <w:rFonts w:ascii="GHEA Grapalat" w:eastAsia="Times New Roman" w:hAnsi="GHEA Grapalat" w:cs="Sylfaen"/>
          <w:b/>
          <w:bCs/>
          <w:sz w:val="20"/>
          <w:szCs w:val="20"/>
          <w:lang w:val="af-ZA" w:eastAsia="ru-RU"/>
        </w:rPr>
        <w:t xml:space="preserve"> </w:t>
      </w:r>
      <w:bookmarkEnd w:id="1"/>
      <w:r w:rsidR="00D176ED" w:rsidRPr="00D176ED">
        <w:rPr>
          <w:rFonts w:ascii="GHEA Grapalat" w:eastAsia="Times New Roman" w:hAnsi="GHEA Grapalat" w:cs="Sylfaen"/>
          <w:sz w:val="20"/>
          <w:szCs w:val="20"/>
          <w:lang w:val="af-ZA" w:eastAsia="ru-RU"/>
        </w:rPr>
        <w:t>նախագծային փաստաթղթ</w:t>
      </w:r>
      <w:r w:rsidR="008C2C0E">
        <w:rPr>
          <w:rFonts w:ascii="GHEA Grapalat" w:eastAsia="Times New Roman" w:hAnsi="GHEA Grapalat" w:cs="Sylfaen"/>
          <w:sz w:val="20"/>
          <w:szCs w:val="20"/>
          <w:lang w:val="hy-AM" w:eastAsia="ru-RU"/>
        </w:rPr>
        <w:t>ի</w:t>
      </w:r>
      <w:r w:rsidR="008C2C0E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="008C2C0E" w:rsidRPr="008C2C0E">
        <w:rPr>
          <w:rFonts w:ascii="GHEA Grapalat" w:eastAsia="Times New Roman" w:hAnsi="GHEA Grapalat" w:cs="Sylfaen"/>
          <w:sz w:val="20"/>
          <w:szCs w:val="20"/>
          <w:lang w:val="af-ZA" w:eastAsia="ru-RU"/>
        </w:rPr>
        <w:t>(</w:t>
      </w:r>
      <w:r w:rsidR="007D01DC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այսուհետ՝ </w:t>
      </w:r>
      <w:r w:rsidR="008C2C0E">
        <w:rPr>
          <w:rFonts w:ascii="GHEA Grapalat" w:eastAsia="Times New Roman" w:hAnsi="GHEA Grapalat" w:cs="Sylfaen"/>
          <w:sz w:val="20"/>
          <w:szCs w:val="20"/>
          <w:lang w:val="hy-AM" w:eastAsia="ru-RU"/>
        </w:rPr>
        <w:t>պայմանագ</w:t>
      </w:r>
      <w:r w:rsidR="007D01DC">
        <w:rPr>
          <w:rFonts w:ascii="GHEA Grapalat" w:eastAsia="Times New Roman" w:hAnsi="GHEA Grapalat" w:cs="Sylfaen"/>
          <w:sz w:val="20"/>
          <w:szCs w:val="20"/>
          <w:lang w:val="hy-AM" w:eastAsia="ru-RU"/>
        </w:rPr>
        <w:t>իր</w:t>
      </w:r>
      <w:r w:rsidR="008C2C0E" w:rsidRPr="008C2C0E">
        <w:rPr>
          <w:rFonts w:ascii="GHEA Grapalat" w:eastAsia="Times New Roman" w:hAnsi="GHEA Grapalat" w:cs="Sylfaen"/>
          <w:sz w:val="20"/>
          <w:szCs w:val="20"/>
          <w:lang w:val="af-ZA" w:eastAsia="ru-RU"/>
        </w:rPr>
        <w:t>)</w:t>
      </w:r>
      <w:r w:rsidR="00D176ED" w:rsidRPr="0022631D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="0022631D" w:rsidRPr="0022631D">
        <w:rPr>
          <w:rFonts w:ascii="GHEA Grapalat" w:eastAsia="Times New Roman" w:hAnsi="GHEA Grapalat" w:cs="Sylfaen"/>
          <w:sz w:val="20"/>
          <w:szCs w:val="20"/>
          <w:lang w:val="af-ZA" w:eastAsia="ru-RU"/>
        </w:rPr>
        <w:t>մասին տեղեկատվությունը`</w:t>
      </w:r>
    </w:p>
    <w:p w14:paraId="7E90EF37" w14:textId="77777777" w:rsidR="00430E4E" w:rsidRPr="008662E8" w:rsidRDefault="00430E4E" w:rsidP="00CF005B">
      <w:pPr>
        <w:spacing w:before="0" w:after="0"/>
        <w:ind w:left="-426" w:firstLine="709"/>
        <w:jc w:val="both"/>
        <w:rPr>
          <w:rFonts w:ascii="GHEA Grapalat" w:eastAsia="Times New Roman" w:hAnsi="GHEA Grapalat" w:cs="Sylfaen"/>
          <w:sz w:val="10"/>
          <w:szCs w:val="10"/>
          <w:lang w:val="af-ZA" w:eastAsia="ru-RU"/>
        </w:rPr>
      </w:pPr>
    </w:p>
    <w:tbl>
      <w:tblPr>
        <w:tblW w:w="11120" w:type="dxa"/>
        <w:tblInd w:w="-52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558"/>
        <w:gridCol w:w="144"/>
        <w:gridCol w:w="112"/>
        <w:gridCol w:w="100"/>
        <w:gridCol w:w="425"/>
        <w:gridCol w:w="916"/>
        <w:gridCol w:w="220"/>
        <w:gridCol w:w="70"/>
        <w:gridCol w:w="452"/>
        <w:gridCol w:w="180"/>
        <w:gridCol w:w="126"/>
        <w:gridCol w:w="117"/>
        <w:gridCol w:w="45"/>
        <w:gridCol w:w="315"/>
        <w:gridCol w:w="288"/>
        <w:gridCol w:w="522"/>
        <w:gridCol w:w="117"/>
        <w:gridCol w:w="18"/>
        <w:gridCol w:w="250"/>
        <w:gridCol w:w="65"/>
        <w:gridCol w:w="180"/>
        <w:gridCol w:w="522"/>
        <w:gridCol w:w="135"/>
        <w:gridCol w:w="374"/>
        <w:gridCol w:w="229"/>
        <w:gridCol w:w="423"/>
        <w:gridCol w:w="315"/>
        <w:gridCol w:w="75"/>
        <w:gridCol w:w="177"/>
        <w:gridCol w:w="297"/>
        <w:gridCol w:w="243"/>
        <w:gridCol w:w="450"/>
        <w:gridCol w:w="378"/>
        <w:gridCol w:w="118"/>
        <w:gridCol w:w="197"/>
        <w:gridCol w:w="27"/>
        <w:gridCol w:w="180"/>
        <w:gridCol w:w="90"/>
        <w:gridCol w:w="612"/>
        <w:gridCol w:w="1058"/>
      </w:tblGrid>
      <w:tr w:rsidR="0022631D" w:rsidRPr="0022631D" w14:paraId="3BCB0F4A" w14:textId="77777777" w:rsidTr="00E57BBD">
        <w:trPr>
          <w:trHeight w:val="146"/>
        </w:trPr>
        <w:tc>
          <w:tcPr>
            <w:tcW w:w="558" w:type="dxa"/>
            <w:shd w:val="clear" w:color="auto" w:fill="auto"/>
            <w:vAlign w:val="center"/>
          </w:tcPr>
          <w:p w14:paraId="5FD69F2F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</w:pPr>
          </w:p>
        </w:tc>
        <w:tc>
          <w:tcPr>
            <w:tcW w:w="10562" w:type="dxa"/>
            <w:gridSpan w:val="39"/>
            <w:shd w:val="clear" w:color="auto" w:fill="auto"/>
            <w:vAlign w:val="center"/>
          </w:tcPr>
          <w:p w14:paraId="47A5B985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</w:pPr>
            <w:r w:rsidRPr="0022631D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Գ</w:t>
            </w:r>
            <w:r w:rsidRPr="0022631D"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  <w:t xml:space="preserve">նման </w:t>
            </w:r>
            <w:r w:rsidRPr="0022631D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առարկայի</w:t>
            </w:r>
          </w:p>
        </w:tc>
      </w:tr>
      <w:tr w:rsidR="0022631D" w:rsidRPr="0022631D" w14:paraId="796D388F" w14:textId="77777777" w:rsidTr="008B691D">
        <w:trPr>
          <w:trHeight w:val="60"/>
        </w:trPr>
        <w:tc>
          <w:tcPr>
            <w:tcW w:w="558" w:type="dxa"/>
            <w:vMerge w:val="restart"/>
            <w:shd w:val="clear" w:color="auto" w:fill="auto"/>
            <w:vAlign w:val="center"/>
          </w:tcPr>
          <w:p w14:paraId="781659E7" w14:textId="2E8D9B38" w:rsidR="0022631D" w:rsidRPr="00E4188B" w:rsidRDefault="00E57BB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Չ</w:t>
            </w:r>
            <w:r w:rsidR="0022631D"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ափաբ</w:t>
            </w:r>
            <w:r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-</w:t>
            </w:r>
            <w:r w:rsidR="0022631D"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աժնի համարը</w:t>
            </w:r>
          </w:p>
        </w:tc>
        <w:tc>
          <w:tcPr>
            <w:tcW w:w="1917" w:type="dxa"/>
            <w:gridSpan w:val="6"/>
            <w:vMerge w:val="restart"/>
            <w:shd w:val="clear" w:color="auto" w:fill="auto"/>
            <w:vAlign w:val="center"/>
          </w:tcPr>
          <w:p w14:paraId="0C83F2D3" w14:textId="77777777" w:rsidR="0022631D" w:rsidRPr="00E4188B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անվանումը</w:t>
            </w:r>
          </w:p>
        </w:tc>
        <w:tc>
          <w:tcPr>
            <w:tcW w:w="702" w:type="dxa"/>
            <w:gridSpan w:val="3"/>
            <w:vMerge w:val="restart"/>
            <w:shd w:val="clear" w:color="auto" w:fill="auto"/>
            <w:vAlign w:val="center"/>
          </w:tcPr>
          <w:p w14:paraId="3D073E87" w14:textId="37128837" w:rsidR="0022631D" w:rsidRPr="0022631D" w:rsidRDefault="0022631D" w:rsidP="00012170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012170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չափման միավորը</w:t>
            </w:r>
          </w:p>
        </w:tc>
        <w:tc>
          <w:tcPr>
            <w:tcW w:w="1530" w:type="dxa"/>
            <w:gridSpan w:val="7"/>
            <w:shd w:val="clear" w:color="auto" w:fill="auto"/>
            <w:vAlign w:val="center"/>
          </w:tcPr>
          <w:p w14:paraId="59F68B85" w14:textId="24044FFB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քանակը</w:t>
            </w:r>
          </w:p>
        </w:tc>
        <w:tc>
          <w:tcPr>
            <w:tcW w:w="2511" w:type="dxa"/>
            <w:gridSpan w:val="10"/>
            <w:shd w:val="clear" w:color="auto" w:fill="auto"/>
            <w:vAlign w:val="center"/>
          </w:tcPr>
          <w:p w14:paraId="62535C49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նախահաշվային գինը </w:t>
            </w:r>
          </w:p>
        </w:tc>
        <w:tc>
          <w:tcPr>
            <w:tcW w:w="1935" w:type="dxa"/>
            <w:gridSpan w:val="8"/>
            <w:vMerge w:val="restart"/>
            <w:shd w:val="clear" w:color="auto" w:fill="auto"/>
            <w:vAlign w:val="center"/>
          </w:tcPr>
          <w:p w14:paraId="330836BC" w14:textId="77777777" w:rsidR="0022631D" w:rsidRPr="0022631D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համառոտ նկարագրությունը (տեխնիկական բնութագիր)</w:t>
            </w:r>
          </w:p>
        </w:tc>
        <w:tc>
          <w:tcPr>
            <w:tcW w:w="1967" w:type="dxa"/>
            <w:gridSpan w:val="5"/>
            <w:vMerge w:val="restart"/>
            <w:shd w:val="clear" w:color="auto" w:fill="auto"/>
            <w:vAlign w:val="center"/>
          </w:tcPr>
          <w:p w14:paraId="5D289872" w14:textId="77777777" w:rsidR="0022631D" w:rsidRPr="0022631D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պայմանագրով նախատեսված համառոտ նկարագրությունը (տեխնիկական բնութագիր)</w:t>
            </w:r>
          </w:p>
        </w:tc>
      </w:tr>
      <w:tr w:rsidR="0022631D" w:rsidRPr="0022631D" w14:paraId="02BE1D52" w14:textId="77777777" w:rsidTr="008B691D">
        <w:trPr>
          <w:trHeight w:val="175"/>
        </w:trPr>
        <w:tc>
          <w:tcPr>
            <w:tcW w:w="558" w:type="dxa"/>
            <w:vMerge/>
            <w:shd w:val="clear" w:color="auto" w:fill="auto"/>
            <w:vAlign w:val="center"/>
          </w:tcPr>
          <w:p w14:paraId="6E1FBC69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1917" w:type="dxa"/>
            <w:gridSpan w:val="6"/>
            <w:vMerge/>
            <w:shd w:val="clear" w:color="auto" w:fill="auto"/>
            <w:vAlign w:val="center"/>
          </w:tcPr>
          <w:p w14:paraId="528BE8BA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702" w:type="dxa"/>
            <w:gridSpan w:val="3"/>
            <w:vMerge/>
            <w:shd w:val="clear" w:color="auto" w:fill="auto"/>
            <w:vAlign w:val="center"/>
          </w:tcPr>
          <w:p w14:paraId="5C6C06A7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891" w:type="dxa"/>
            <w:gridSpan w:val="5"/>
            <w:vMerge w:val="restart"/>
            <w:shd w:val="clear" w:color="auto" w:fill="auto"/>
            <w:vAlign w:val="center"/>
          </w:tcPr>
          <w:p w14:paraId="374821C4" w14:textId="5FD92453" w:rsidR="0022631D" w:rsidRPr="0093765B" w:rsidRDefault="0022631D" w:rsidP="00EF17CB">
            <w:pPr>
              <w:widowControl w:val="0"/>
              <w:spacing w:before="0" w:after="0"/>
              <w:ind w:left="0" w:right="-39" w:firstLine="0"/>
              <w:jc w:val="center"/>
              <w:rPr>
                <w:rFonts w:ascii="GHEA Grapalat" w:eastAsia="Times New Roman" w:hAnsi="GHEA Grapalat" w:cs="Sylfaen"/>
                <w:b/>
                <w:sz w:val="10"/>
                <w:szCs w:val="10"/>
                <w:lang w:eastAsia="ru-RU"/>
              </w:rPr>
            </w:pPr>
            <w:r w:rsidRPr="0093765B">
              <w:rPr>
                <w:rFonts w:ascii="GHEA Grapalat" w:eastAsia="Times New Roman" w:hAnsi="GHEA Grapalat" w:cs="Sylfaen"/>
                <w:b/>
                <w:sz w:val="10"/>
                <w:szCs w:val="10"/>
                <w:lang w:eastAsia="ru-RU"/>
              </w:rPr>
              <w:t>առկա ֆինանսական միջոցներով</w:t>
            </w:r>
          </w:p>
        </w:tc>
        <w:tc>
          <w:tcPr>
            <w:tcW w:w="639" w:type="dxa"/>
            <w:gridSpan w:val="2"/>
            <w:vMerge w:val="restart"/>
            <w:shd w:val="clear" w:color="auto" w:fill="auto"/>
            <w:vAlign w:val="center"/>
          </w:tcPr>
          <w:p w14:paraId="654421A9" w14:textId="77777777" w:rsidR="0022631D" w:rsidRPr="0093765B" w:rsidRDefault="0022631D" w:rsidP="0022631D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0"/>
                <w:szCs w:val="10"/>
                <w:lang w:eastAsia="ru-RU"/>
              </w:rPr>
            </w:pPr>
            <w:r w:rsidRPr="0093765B">
              <w:rPr>
                <w:rFonts w:ascii="GHEA Grapalat" w:eastAsia="Times New Roman" w:hAnsi="GHEA Grapalat" w:cs="Sylfaen"/>
                <w:b/>
                <w:sz w:val="10"/>
                <w:szCs w:val="10"/>
                <w:lang w:eastAsia="ru-RU"/>
              </w:rPr>
              <w:t>ընդհանուր</w:t>
            </w:r>
          </w:p>
        </w:tc>
        <w:tc>
          <w:tcPr>
            <w:tcW w:w="2511" w:type="dxa"/>
            <w:gridSpan w:val="10"/>
            <w:shd w:val="clear" w:color="auto" w:fill="auto"/>
            <w:vAlign w:val="center"/>
          </w:tcPr>
          <w:p w14:paraId="01CC38D9" w14:textId="272D5F2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/</w:t>
            </w:r>
            <w:r w:rsidR="004F6584" w:rsidRPr="004F658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ԱՄՆ դոլլար </w:t>
            </w:r>
            <w:r w:rsidR="00D63B0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/</w:t>
            </w:r>
            <w:r w:rsidR="004F6584" w:rsidRPr="004F658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USD</w:t>
            </w:r>
            <w:r w:rsidR="00D63B0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/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/</w:t>
            </w:r>
          </w:p>
        </w:tc>
        <w:tc>
          <w:tcPr>
            <w:tcW w:w="1935" w:type="dxa"/>
            <w:gridSpan w:val="8"/>
            <w:vMerge/>
            <w:shd w:val="clear" w:color="auto" w:fill="auto"/>
          </w:tcPr>
          <w:p w14:paraId="12AD9841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967" w:type="dxa"/>
            <w:gridSpan w:val="5"/>
            <w:vMerge/>
            <w:shd w:val="clear" w:color="auto" w:fill="auto"/>
          </w:tcPr>
          <w:p w14:paraId="28B6AAAB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22631D" w:rsidRPr="0022631D" w14:paraId="688F77C8" w14:textId="77777777" w:rsidTr="008B691D">
        <w:trPr>
          <w:trHeight w:val="275"/>
        </w:trPr>
        <w:tc>
          <w:tcPr>
            <w:tcW w:w="558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27772EF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1917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B8111BE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702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1928B7A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891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DFD9EE9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639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5C63772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035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049F259" w14:textId="100B7E98" w:rsidR="0022631D" w:rsidRPr="00E4188B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առկա ֆինանսական միջոցներով</w:t>
            </w:r>
          </w:p>
        </w:tc>
        <w:tc>
          <w:tcPr>
            <w:tcW w:w="147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FE30352" w14:textId="77777777" w:rsidR="0022631D" w:rsidRPr="0022631D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ընդհանուր</w:t>
            </w:r>
          </w:p>
        </w:tc>
        <w:tc>
          <w:tcPr>
            <w:tcW w:w="1935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</w:tcPr>
          <w:p w14:paraId="3303231A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967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</w:tcPr>
          <w:p w14:paraId="1A667B28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C93D71" w:rsidRPr="0022631D" w14:paraId="6CB0AC86" w14:textId="77777777" w:rsidTr="00F74C3B">
        <w:trPr>
          <w:trHeight w:val="40"/>
        </w:trPr>
        <w:tc>
          <w:tcPr>
            <w:tcW w:w="558" w:type="dxa"/>
            <w:shd w:val="clear" w:color="auto" w:fill="auto"/>
            <w:vAlign w:val="center"/>
          </w:tcPr>
          <w:p w14:paraId="62F33415" w14:textId="6020B8E1" w:rsidR="00C93D71" w:rsidRPr="0022631D" w:rsidRDefault="00C93D71" w:rsidP="00C93D7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C82E1D">
              <w:rPr>
                <w:rFonts w:ascii="GHEA Grapalat" w:hAnsi="GHEA Grapalat"/>
                <w:b/>
                <w:sz w:val="20"/>
              </w:rPr>
              <w:t>1</w:t>
            </w:r>
          </w:p>
        </w:tc>
        <w:tc>
          <w:tcPr>
            <w:tcW w:w="1917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721F035" w14:textId="7052696A" w:rsidR="00C93D71" w:rsidRPr="00C93D71" w:rsidRDefault="004F6584" w:rsidP="00C93D71">
            <w:pPr>
              <w:tabs>
                <w:tab w:val="left" w:pos="1248"/>
              </w:tabs>
              <w:spacing w:before="0" w:after="0"/>
              <w:ind w:left="0" w:right="-78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 w:rsidRPr="004F6584">
              <w:rPr>
                <w:rFonts w:ascii="GHEA Grapalat" w:hAnsi="GHEA Grapalat"/>
                <w:b/>
                <w:color w:val="000000"/>
                <w:sz w:val="16"/>
                <w:szCs w:val="16"/>
                <w:shd w:val="clear" w:color="auto" w:fill="FFFFFF"/>
                <w:lang w:val="hy-AM"/>
              </w:rPr>
              <w:t>Իրավական խորհրդատվական և տեղեկատվական ծառայություններ</w:t>
            </w:r>
          </w:p>
        </w:tc>
        <w:tc>
          <w:tcPr>
            <w:tcW w:w="70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C08EE47" w14:textId="502A2CC5" w:rsidR="00C93D71" w:rsidRPr="0022631D" w:rsidRDefault="00C93D71" w:rsidP="00C93D71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4D07C8">
              <w:rPr>
                <w:rFonts w:ascii="GHEA Grapalat" w:hAnsi="GHEA Grapalat"/>
                <w:b/>
                <w:sz w:val="16"/>
                <w:szCs w:val="16"/>
              </w:rPr>
              <w:t>դրամ</w:t>
            </w:r>
          </w:p>
        </w:tc>
        <w:tc>
          <w:tcPr>
            <w:tcW w:w="89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DAA0F81" w14:textId="41D704B8" w:rsidR="00C93D71" w:rsidRPr="00164C5D" w:rsidRDefault="00164C5D" w:rsidP="00C93D71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</w:pPr>
            <w:r w:rsidRPr="00164C5D">
              <w:rPr>
                <w:rFonts w:ascii="GHEA Grapalat" w:hAnsi="GHEA Grapalat"/>
                <w:b/>
                <w:sz w:val="18"/>
                <w:szCs w:val="18"/>
              </w:rPr>
              <w:t>1</w:t>
            </w:r>
          </w:p>
        </w:tc>
        <w:tc>
          <w:tcPr>
            <w:tcW w:w="63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021AF6A" w14:textId="55771368" w:rsidR="00C93D71" w:rsidRPr="00164C5D" w:rsidRDefault="00C93D71" w:rsidP="00C93D71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</w:pPr>
            <w:r w:rsidRPr="00164C5D">
              <w:rPr>
                <w:rFonts w:ascii="GHEA Grapalat" w:hAnsi="GHEA Grapalat"/>
                <w:b/>
                <w:sz w:val="18"/>
                <w:szCs w:val="18"/>
              </w:rPr>
              <w:t>1</w:t>
            </w:r>
          </w:p>
        </w:tc>
        <w:tc>
          <w:tcPr>
            <w:tcW w:w="1035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7535066" w14:textId="1F841673" w:rsidR="00C93D71" w:rsidRPr="00A37F2A" w:rsidRDefault="009E557D" w:rsidP="00C93D71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</w:pPr>
            <w:r w:rsidRPr="008A69F0">
              <w:rPr>
                <w:rFonts w:ascii="GHEA Grapalat" w:hAnsi="GHEA Grapalat" w:cs="Arial"/>
                <w:b/>
                <w:sz w:val="20"/>
              </w:rPr>
              <w:t>803 200</w:t>
            </w:r>
          </w:p>
        </w:tc>
        <w:tc>
          <w:tcPr>
            <w:tcW w:w="147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2401932" w14:textId="42EDD1C6" w:rsidR="00C93D71" w:rsidRPr="004F6584" w:rsidRDefault="004F6584" w:rsidP="00C93D71">
            <w:pPr>
              <w:tabs>
                <w:tab w:val="left" w:pos="1248"/>
              </w:tabs>
              <w:spacing w:before="0" w:after="0"/>
              <w:ind w:left="0" w:right="-74" w:hanging="107"/>
              <w:jc w:val="center"/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</w:pPr>
            <w:r w:rsidRPr="004F6584">
              <w:rPr>
                <w:rFonts w:ascii="GHEA Grapalat" w:hAnsi="GHEA Grapalat" w:cs="Arial"/>
                <w:b/>
                <w:sz w:val="20"/>
              </w:rPr>
              <w:t>803</w:t>
            </w:r>
            <w:r w:rsidRPr="004F6584">
              <w:rPr>
                <w:rFonts w:ascii="GHEA Grapalat" w:hAnsi="GHEA Grapalat" w:cs="Arial"/>
                <w:b/>
                <w:sz w:val="20"/>
                <w:lang w:val="ru-RU"/>
              </w:rPr>
              <w:t xml:space="preserve"> </w:t>
            </w:r>
            <w:r w:rsidRPr="004F6584">
              <w:rPr>
                <w:rFonts w:ascii="GHEA Grapalat" w:hAnsi="GHEA Grapalat" w:cs="Arial"/>
                <w:b/>
                <w:sz w:val="20"/>
              </w:rPr>
              <w:t>200</w:t>
            </w:r>
          </w:p>
        </w:tc>
        <w:tc>
          <w:tcPr>
            <w:tcW w:w="1935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013593A" w14:textId="5587A705" w:rsidR="00C93D71" w:rsidRPr="006C04FF" w:rsidRDefault="004F6584" w:rsidP="00C93D71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</w:pPr>
            <w:r w:rsidRPr="004F6584">
              <w:rPr>
                <w:rFonts w:ascii="GHEA Grapalat" w:hAnsi="GHEA Grapalat"/>
                <w:b/>
                <w:color w:val="000000"/>
                <w:sz w:val="16"/>
                <w:szCs w:val="16"/>
                <w:shd w:val="clear" w:color="auto" w:fill="FFFFFF"/>
                <w:lang w:val="hy-AM"/>
              </w:rPr>
              <w:t>Իրավական խորհրդատվական և տեղեկատվական ծառայություններ</w:t>
            </w:r>
          </w:p>
        </w:tc>
        <w:tc>
          <w:tcPr>
            <w:tcW w:w="1967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152B32D" w14:textId="5A6BBAA9" w:rsidR="00C93D71" w:rsidRPr="006C04FF" w:rsidRDefault="004F6584" w:rsidP="00C93D71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</w:pPr>
            <w:r w:rsidRPr="004F6584">
              <w:rPr>
                <w:rFonts w:ascii="GHEA Grapalat" w:hAnsi="GHEA Grapalat"/>
                <w:b/>
                <w:color w:val="000000"/>
                <w:sz w:val="16"/>
                <w:szCs w:val="16"/>
                <w:shd w:val="clear" w:color="auto" w:fill="FFFFFF"/>
                <w:lang w:val="hy-AM"/>
              </w:rPr>
              <w:t>Իրավական խորհրդատվական և տեղեկատվական ծառայություններ</w:t>
            </w:r>
          </w:p>
        </w:tc>
      </w:tr>
      <w:tr w:rsidR="00C93D71" w:rsidRPr="002D228D" w14:paraId="4B8BC031" w14:textId="77777777" w:rsidTr="00E57BBD">
        <w:trPr>
          <w:trHeight w:val="169"/>
        </w:trPr>
        <w:tc>
          <w:tcPr>
            <w:tcW w:w="11120" w:type="dxa"/>
            <w:gridSpan w:val="40"/>
            <w:shd w:val="clear" w:color="auto" w:fill="99CCFF"/>
            <w:vAlign w:val="center"/>
          </w:tcPr>
          <w:p w14:paraId="451180EC" w14:textId="77777777" w:rsidR="00C93D71" w:rsidRPr="00116C21" w:rsidRDefault="00C93D71" w:rsidP="00C93D7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C93D71" w:rsidRPr="004F6584" w14:paraId="24C3B0CB" w14:textId="77777777" w:rsidTr="003D28F5">
        <w:trPr>
          <w:trHeight w:val="538"/>
        </w:trPr>
        <w:tc>
          <w:tcPr>
            <w:tcW w:w="5040" w:type="dxa"/>
            <w:gridSpan w:val="2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B58E534" w14:textId="77777777" w:rsidR="00C93D71" w:rsidRPr="00116C21" w:rsidRDefault="00C93D71" w:rsidP="00C93D71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Կիրառված գ</w:t>
            </w:r>
            <w:r w:rsidRPr="00116C21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նման ընթացակարգ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ը և դրա</w:t>
            </w:r>
            <w:r w:rsidRPr="00116C21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 xml:space="preserve"> ընտրության հիմնավորումը</w:t>
            </w:r>
          </w:p>
        </w:tc>
        <w:tc>
          <w:tcPr>
            <w:tcW w:w="6080" w:type="dxa"/>
            <w:gridSpan w:val="2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C5DC7B8" w14:textId="569BAEAB" w:rsidR="00C93D71" w:rsidRPr="002D3347" w:rsidRDefault="00C93D71" w:rsidP="00C93D71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7C1F16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 xml:space="preserve">Համաձայն </w:t>
            </w:r>
            <w:r w:rsidR="008719D7" w:rsidRPr="008719D7">
              <w:rPr>
                <w:rFonts w:ascii="GHEA Grapalat" w:hAnsi="GHEA Grapalat" w:cs="Sylfaen"/>
                <w:b/>
                <w:bCs/>
                <w:color w:val="000000"/>
                <w:sz w:val="14"/>
                <w:szCs w:val="14"/>
                <w:lang w:val="hy-AM" w:eastAsia="hy-AM"/>
              </w:rPr>
              <w:t xml:space="preserve"> «Գնումների մասին» ՀՀ օրենքի 23-րդ հոդվածի 1-ին մասի 1-ին կետի </w:t>
            </w:r>
            <w:r w:rsidR="00D63B07">
              <w:rPr>
                <w:rFonts w:ascii="GHEA Grapalat" w:hAnsi="GHEA Grapalat" w:cs="Sylfaen"/>
                <w:b/>
                <w:bCs/>
                <w:color w:val="000000"/>
                <w:sz w:val="14"/>
                <w:szCs w:val="14"/>
                <w:lang w:val="hy-AM" w:eastAsia="hy-AM"/>
              </w:rPr>
              <w:t xml:space="preserve">, </w:t>
            </w:r>
            <w:r w:rsidR="008719D7" w:rsidRPr="008719D7">
              <w:rPr>
                <w:rFonts w:ascii="GHEA Grapalat" w:hAnsi="GHEA Grapalat" w:cs="Sylfaen"/>
                <w:b/>
                <w:bCs/>
                <w:color w:val="000000"/>
                <w:sz w:val="14"/>
                <w:szCs w:val="14"/>
                <w:lang w:val="hy-AM" w:eastAsia="hy-AM"/>
              </w:rPr>
              <w:t>ՀՀ կառավարության 2026թ</w:t>
            </w:r>
            <w:r w:rsidR="008719D7" w:rsidRPr="008719D7">
              <w:rPr>
                <w:rFonts w:ascii="Times New Roman" w:hAnsi="Times New Roman"/>
                <w:b/>
                <w:bCs/>
                <w:color w:val="000000"/>
                <w:sz w:val="14"/>
                <w:szCs w:val="14"/>
                <w:lang w:val="hy-AM" w:eastAsia="hy-AM"/>
              </w:rPr>
              <w:t>․</w:t>
            </w:r>
            <w:r w:rsidR="008719D7" w:rsidRPr="008719D7">
              <w:rPr>
                <w:rFonts w:ascii="GHEA Grapalat" w:hAnsi="GHEA Grapalat" w:cs="Sylfaen"/>
                <w:b/>
                <w:bCs/>
                <w:color w:val="000000"/>
                <w:sz w:val="14"/>
                <w:szCs w:val="14"/>
                <w:lang w:val="hy-AM" w:eastAsia="hy-AM"/>
              </w:rPr>
              <w:t xml:space="preserve"> ապրիլի 23-ի N 558-Ն և հունիսի 18-ի N 875-Ն որոշումների </w:t>
            </w:r>
          </w:p>
        </w:tc>
      </w:tr>
      <w:tr w:rsidR="00C93D71" w:rsidRPr="004F6584" w14:paraId="075EEA57" w14:textId="77777777" w:rsidTr="00E57BBD">
        <w:trPr>
          <w:trHeight w:val="196"/>
        </w:trPr>
        <w:tc>
          <w:tcPr>
            <w:tcW w:w="11120" w:type="dxa"/>
            <w:gridSpan w:val="40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02621226" w14:textId="77777777" w:rsidR="00C93D71" w:rsidRPr="002D3347" w:rsidRDefault="00C93D71" w:rsidP="00C93D7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C93D71" w:rsidRPr="004F6584" w14:paraId="681596E8" w14:textId="77777777" w:rsidTr="00E57BB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7293" w:type="dxa"/>
            <w:gridSpan w:val="2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F50B75D" w14:textId="77777777" w:rsidR="00C93D71" w:rsidRPr="0022631D" w:rsidRDefault="00C93D71" w:rsidP="00C93D71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2D3347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Հ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րավեր ուղարկելու </w:t>
            </w:r>
            <w:r w:rsidRPr="002D3347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կամ հրապարակելու 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ամսաթիվը</w:t>
            </w:r>
          </w:p>
        </w:tc>
        <w:tc>
          <w:tcPr>
            <w:tcW w:w="3827" w:type="dxa"/>
            <w:gridSpan w:val="12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14:paraId="36975E9E" w14:textId="77777777" w:rsidR="00C93D71" w:rsidRPr="002D3347" w:rsidRDefault="00C93D71" w:rsidP="00C93D71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</w:tr>
      <w:tr w:rsidR="00C93D71" w:rsidRPr="0022631D" w14:paraId="199F948A" w14:textId="77777777" w:rsidTr="00E57BB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4"/>
        </w:trPr>
        <w:tc>
          <w:tcPr>
            <w:tcW w:w="6251" w:type="dxa"/>
            <w:gridSpan w:val="24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F4B3560" w14:textId="008BE457" w:rsidR="00C93D71" w:rsidRPr="0022631D" w:rsidRDefault="00C93D71" w:rsidP="00C93D71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u w:val="single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Հ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րավերում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կատարված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փոփոխություններ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ի ամսաթիվը</w:t>
            </w:r>
          </w:p>
        </w:tc>
        <w:tc>
          <w:tcPr>
            <w:tcW w:w="104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34B575A" w14:textId="77777777" w:rsidR="00C93D71" w:rsidRPr="0022631D" w:rsidRDefault="00C93D71" w:rsidP="00C93D7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3827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C62E95F" w14:textId="05E66E41" w:rsidR="00C93D71" w:rsidRPr="00D142EA" w:rsidRDefault="008719D7" w:rsidP="00C93D71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2</w:t>
            </w:r>
            <w:r w:rsidR="00C93D71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6</w:t>
            </w:r>
            <w:r w:rsidR="00C93D71" w:rsidRPr="00D142EA">
              <w:rPr>
                <w:rFonts w:ascii="Times New Roman" w:eastAsia="Times New Roman" w:hAnsi="Times New Roman"/>
                <w:b/>
                <w:sz w:val="14"/>
                <w:szCs w:val="14"/>
                <w:lang w:val="hy-AM" w:eastAsia="ru-RU"/>
              </w:rPr>
              <w:t>․</w:t>
            </w:r>
            <w:r w:rsidR="00C93D71" w:rsidRPr="00D142EA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0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6</w:t>
            </w:r>
            <w:r w:rsidR="00C93D71" w:rsidRPr="00D142EA">
              <w:rPr>
                <w:rFonts w:ascii="Times New Roman" w:eastAsia="Times New Roman" w:hAnsi="Times New Roman"/>
                <w:b/>
                <w:sz w:val="14"/>
                <w:szCs w:val="14"/>
                <w:lang w:val="hy-AM" w:eastAsia="ru-RU"/>
              </w:rPr>
              <w:t>․</w:t>
            </w:r>
            <w:r w:rsidR="00C93D71" w:rsidRPr="00D142EA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2026թ</w:t>
            </w:r>
            <w:r w:rsidR="00C93D71" w:rsidRPr="00D142EA">
              <w:rPr>
                <w:rFonts w:ascii="Times New Roman" w:eastAsia="Times New Roman" w:hAnsi="Times New Roman"/>
                <w:b/>
                <w:sz w:val="14"/>
                <w:szCs w:val="14"/>
                <w:lang w:val="hy-AM" w:eastAsia="ru-RU"/>
              </w:rPr>
              <w:t>․</w:t>
            </w:r>
          </w:p>
        </w:tc>
      </w:tr>
      <w:tr w:rsidR="00C93D71" w:rsidRPr="0022631D" w14:paraId="6EE9B008" w14:textId="77777777" w:rsidTr="00E57BB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92"/>
        </w:trPr>
        <w:tc>
          <w:tcPr>
            <w:tcW w:w="6251" w:type="dxa"/>
            <w:gridSpan w:val="24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A12405C" w14:textId="77777777" w:rsidR="00C93D71" w:rsidRPr="0022631D" w:rsidRDefault="00C93D71" w:rsidP="00C93D71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04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93BD52D" w14:textId="77777777" w:rsidR="00C93D71" w:rsidRPr="0022631D" w:rsidRDefault="00C93D71" w:rsidP="00C93D7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…</w:t>
            </w:r>
          </w:p>
        </w:tc>
        <w:tc>
          <w:tcPr>
            <w:tcW w:w="3827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76DEB54" w14:textId="77777777" w:rsidR="00C93D71" w:rsidRPr="0022631D" w:rsidRDefault="00C93D71" w:rsidP="00C93D71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C93D71" w:rsidRPr="0022631D" w14:paraId="13FE412E" w14:textId="77777777" w:rsidTr="00E57BB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251" w:type="dxa"/>
            <w:gridSpan w:val="24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6131DCB" w14:textId="77777777" w:rsidR="00C93D71" w:rsidRPr="0022631D" w:rsidRDefault="00C93D71" w:rsidP="00C93D71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Հրավերի վերաբերյալ պարզաբանումների ամսաթիվը</w:t>
            </w:r>
          </w:p>
        </w:tc>
        <w:tc>
          <w:tcPr>
            <w:tcW w:w="104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66AA406" w14:textId="77777777" w:rsidR="00C93D71" w:rsidRPr="0022631D" w:rsidRDefault="00C93D71" w:rsidP="00C93D7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663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4236B9E" w14:textId="77777777" w:rsidR="00C93D71" w:rsidRPr="0022631D" w:rsidRDefault="00C93D71" w:rsidP="00C93D71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Հարցարդման ստացման</w:t>
            </w:r>
          </w:p>
        </w:tc>
        <w:tc>
          <w:tcPr>
            <w:tcW w:w="2164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DE48CE7" w14:textId="77777777" w:rsidR="00C93D71" w:rsidRPr="0022631D" w:rsidRDefault="00C93D71" w:rsidP="00C93D71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Պարզաբանման</w:t>
            </w:r>
          </w:p>
        </w:tc>
      </w:tr>
      <w:tr w:rsidR="00C93D71" w:rsidRPr="0022631D" w14:paraId="321D26CF" w14:textId="77777777" w:rsidTr="00E57BB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251" w:type="dxa"/>
            <w:gridSpan w:val="24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C172B39" w14:textId="77777777" w:rsidR="00C93D71" w:rsidRPr="0022631D" w:rsidRDefault="00C93D71" w:rsidP="00C93D71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u w:val="single"/>
                <w:lang w:eastAsia="ru-RU"/>
              </w:rPr>
            </w:pPr>
          </w:p>
        </w:tc>
        <w:tc>
          <w:tcPr>
            <w:tcW w:w="104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FE1F54F" w14:textId="77777777" w:rsidR="00C93D71" w:rsidRPr="0022631D" w:rsidRDefault="00C93D71" w:rsidP="00C93D7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1663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A8CBC1A" w14:textId="77777777" w:rsidR="00C93D71" w:rsidRPr="0022631D" w:rsidRDefault="00C93D71" w:rsidP="00C93D71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164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4191A91" w14:textId="77777777" w:rsidR="00C93D71" w:rsidRPr="0022631D" w:rsidRDefault="00C93D71" w:rsidP="00C93D71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C93D71" w:rsidRPr="0022631D" w14:paraId="68E691E2" w14:textId="77777777" w:rsidTr="00E57BB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251" w:type="dxa"/>
            <w:gridSpan w:val="24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366AFE3" w14:textId="77777777" w:rsidR="00C93D71" w:rsidRPr="0022631D" w:rsidRDefault="00C93D71" w:rsidP="00C93D71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04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5766564" w14:textId="77777777" w:rsidR="00C93D71" w:rsidRPr="0022631D" w:rsidRDefault="00C93D71" w:rsidP="00C93D7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…</w:t>
            </w:r>
          </w:p>
        </w:tc>
        <w:tc>
          <w:tcPr>
            <w:tcW w:w="1663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A1C8393" w14:textId="77777777" w:rsidR="00C93D71" w:rsidRPr="0022631D" w:rsidRDefault="00C93D71" w:rsidP="00C93D71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164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2F05480" w14:textId="77777777" w:rsidR="00C93D71" w:rsidRPr="0022631D" w:rsidRDefault="00C93D71" w:rsidP="00C93D71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C93D71" w:rsidRPr="0022631D" w14:paraId="30B89418" w14:textId="77777777" w:rsidTr="00E57BBD">
        <w:trPr>
          <w:trHeight w:val="54"/>
        </w:trPr>
        <w:tc>
          <w:tcPr>
            <w:tcW w:w="11120" w:type="dxa"/>
            <w:gridSpan w:val="40"/>
            <w:shd w:val="clear" w:color="auto" w:fill="99CCFF"/>
            <w:vAlign w:val="center"/>
          </w:tcPr>
          <w:p w14:paraId="70776DB4" w14:textId="77777777" w:rsidR="00C93D71" w:rsidRPr="0022631D" w:rsidRDefault="00C93D71" w:rsidP="00C93D7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C93D71" w:rsidRPr="0022631D" w14:paraId="10DC4861" w14:textId="77777777" w:rsidTr="00E82F46">
        <w:trPr>
          <w:trHeight w:val="605"/>
        </w:trPr>
        <w:tc>
          <w:tcPr>
            <w:tcW w:w="1339" w:type="dxa"/>
            <w:gridSpan w:val="5"/>
            <w:vMerge w:val="restart"/>
            <w:shd w:val="clear" w:color="auto" w:fill="auto"/>
            <w:vAlign w:val="center"/>
          </w:tcPr>
          <w:p w14:paraId="34162061" w14:textId="77777777" w:rsidR="00C93D71" w:rsidRPr="0022631D" w:rsidRDefault="00C93D71" w:rsidP="00C93D7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Հ/Հ</w:t>
            </w:r>
          </w:p>
        </w:tc>
        <w:tc>
          <w:tcPr>
            <w:tcW w:w="3881" w:type="dxa"/>
            <w:gridSpan w:val="16"/>
            <w:vMerge w:val="restart"/>
            <w:shd w:val="clear" w:color="auto" w:fill="auto"/>
            <w:vAlign w:val="center"/>
          </w:tcPr>
          <w:p w14:paraId="4FE503E7" w14:textId="29F83DA2" w:rsidR="00C93D71" w:rsidRPr="0022631D" w:rsidRDefault="00C93D71" w:rsidP="00C93D7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Մասնակցի անվանումը</w:t>
            </w:r>
          </w:p>
        </w:tc>
        <w:tc>
          <w:tcPr>
            <w:tcW w:w="5900" w:type="dxa"/>
            <w:gridSpan w:val="19"/>
            <w:shd w:val="clear" w:color="auto" w:fill="auto"/>
            <w:vAlign w:val="center"/>
          </w:tcPr>
          <w:p w14:paraId="1FD38684" w14:textId="68232E82" w:rsidR="00C93D71" w:rsidRPr="0022631D" w:rsidRDefault="00C93D71" w:rsidP="00C93D7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Յուրաքանչյուր մասնակցի հայտով, ներառյալ միաժամանակյա բանակցությունների կազմակերպման արդյունքում ներկայացված գինը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 </w:t>
            </w:r>
            <w:r w:rsidR="008719D7"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/</w:t>
            </w:r>
            <w:r w:rsidR="008719D7" w:rsidRPr="004F658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ԱՄՆ դոլլար (USD)</w:t>
            </w:r>
            <w:r w:rsidR="008719D7"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/</w:t>
            </w:r>
          </w:p>
        </w:tc>
      </w:tr>
      <w:tr w:rsidR="00C93D71" w:rsidRPr="0022631D" w14:paraId="3FD00E3A" w14:textId="77777777" w:rsidTr="00E82F46">
        <w:trPr>
          <w:trHeight w:val="60"/>
        </w:trPr>
        <w:tc>
          <w:tcPr>
            <w:tcW w:w="1339" w:type="dxa"/>
            <w:gridSpan w:val="5"/>
            <w:vMerge/>
            <w:shd w:val="clear" w:color="auto" w:fill="auto"/>
            <w:vAlign w:val="center"/>
          </w:tcPr>
          <w:p w14:paraId="67E5DBFB" w14:textId="77777777" w:rsidR="00C93D71" w:rsidRPr="0022631D" w:rsidRDefault="00C93D71" w:rsidP="00C93D7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3881" w:type="dxa"/>
            <w:gridSpan w:val="16"/>
            <w:vMerge/>
            <w:shd w:val="clear" w:color="auto" w:fill="auto"/>
            <w:vAlign w:val="center"/>
          </w:tcPr>
          <w:p w14:paraId="7835142E" w14:textId="77777777" w:rsidR="00C93D71" w:rsidRPr="0022631D" w:rsidRDefault="00C93D71" w:rsidP="00C93D7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250" w:type="dxa"/>
            <w:gridSpan w:val="8"/>
            <w:shd w:val="clear" w:color="auto" w:fill="auto"/>
            <w:vAlign w:val="center"/>
          </w:tcPr>
          <w:p w14:paraId="27542D69" w14:textId="77777777" w:rsidR="00C93D71" w:rsidRPr="0022631D" w:rsidRDefault="00C93D71" w:rsidP="00C93D7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Գինն առանց ԱԱՀ</w:t>
            </w:r>
          </w:p>
        </w:tc>
        <w:tc>
          <w:tcPr>
            <w:tcW w:w="1710" w:type="dxa"/>
            <w:gridSpan w:val="7"/>
            <w:shd w:val="clear" w:color="auto" w:fill="auto"/>
            <w:vAlign w:val="center"/>
          </w:tcPr>
          <w:p w14:paraId="635EE2FE" w14:textId="77777777" w:rsidR="00C93D71" w:rsidRPr="0022631D" w:rsidRDefault="00C93D71" w:rsidP="00C93D7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ԱԱՀ</w:t>
            </w:r>
          </w:p>
        </w:tc>
        <w:tc>
          <w:tcPr>
            <w:tcW w:w="1940" w:type="dxa"/>
            <w:gridSpan w:val="4"/>
            <w:shd w:val="clear" w:color="auto" w:fill="auto"/>
            <w:vAlign w:val="center"/>
          </w:tcPr>
          <w:p w14:paraId="4A371FE9" w14:textId="77777777" w:rsidR="00C93D71" w:rsidRPr="0022631D" w:rsidRDefault="00C93D71" w:rsidP="00C93D7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Ընդհանուր</w:t>
            </w:r>
          </w:p>
        </w:tc>
      </w:tr>
      <w:tr w:rsidR="00C93D71" w:rsidRPr="0022631D" w14:paraId="4DA511EC" w14:textId="77777777" w:rsidTr="00E57BBD">
        <w:trPr>
          <w:trHeight w:val="51"/>
        </w:trPr>
        <w:tc>
          <w:tcPr>
            <w:tcW w:w="1339" w:type="dxa"/>
            <w:gridSpan w:val="5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BE5B3F" w14:textId="77777777" w:rsidR="00C93D71" w:rsidRPr="0022631D" w:rsidRDefault="00C93D71" w:rsidP="00C93D71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Չափաբաժին 1</w:t>
            </w:r>
          </w:p>
        </w:tc>
        <w:tc>
          <w:tcPr>
            <w:tcW w:w="9781" w:type="dxa"/>
            <w:gridSpan w:val="35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BF72D4" w14:textId="77777777" w:rsidR="00C93D71" w:rsidRPr="0022631D" w:rsidRDefault="00C93D71" w:rsidP="00C93D71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color w:val="365F91"/>
                <w:sz w:val="14"/>
                <w:szCs w:val="14"/>
                <w:lang w:eastAsia="ru-RU"/>
              </w:rPr>
            </w:pPr>
          </w:p>
        </w:tc>
      </w:tr>
      <w:tr w:rsidR="00C93D71" w:rsidRPr="0022631D" w14:paraId="50825522" w14:textId="77777777" w:rsidTr="00E82F46">
        <w:trPr>
          <w:trHeight w:val="197"/>
        </w:trPr>
        <w:tc>
          <w:tcPr>
            <w:tcW w:w="133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AD5B95" w14:textId="2700B1BE" w:rsidR="00C93D71" w:rsidRPr="008662E8" w:rsidRDefault="00C93D71" w:rsidP="00C93D7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20"/>
                <w:szCs w:val="20"/>
                <w:lang w:eastAsia="ru-RU"/>
              </w:rPr>
            </w:pPr>
            <w:r w:rsidRPr="00550C9C"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  <w:t>1</w:t>
            </w:r>
          </w:p>
        </w:tc>
        <w:tc>
          <w:tcPr>
            <w:tcW w:w="3881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9F3C98" w14:textId="5A742511" w:rsidR="00C93D71" w:rsidRPr="00F75D8E" w:rsidRDefault="00F75D8E" w:rsidP="00C93D71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</w:pPr>
            <w:r w:rsidRPr="00F75D8E">
              <w:rPr>
                <w:rFonts w:ascii="GHEA Grapalat" w:hAnsi="GHEA Grapalat"/>
                <w:b/>
                <w:sz w:val="18"/>
                <w:szCs w:val="18"/>
                <w:lang w:val="en-AU"/>
              </w:rPr>
              <w:t>«Քաղաքացիական ավիացիայի միջազգային կազմակերպություն» (ԻԿԱՕ)</w:t>
            </w:r>
          </w:p>
        </w:tc>
        <w:tc>
          <w:tcPr>
            <w:tcW w:w="225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867224" w14:textId="17AC010B" w:rsidR="00C93D71" w:rsidRPr="0022631D" w:rsidRDefault="008719D7" w:rsidP="00C93D7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8A69F0">
              <w:rPr>
                <w:rFonts w:ascii="GHEA Grapalat" w:hAnsi="GHEA Grapalat" w:cs="Arial"/>
                <w:b/>
                <w:sz w:val="20"/>
              </w:rPr>
              <w:t>803 200</w:t>
            </w:r>
          </w:p>
        </w:tc>
        <w:tc>
          <w:tcPr>
            <w:tcW w:w="171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B8A853" w14:textId="521EF365" w:rsidR="00C93D71" w:rsidRPr="0022631D" w:rsidRDefault="008719D7" w:rsidP="00C93D7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hAnsi="GHEA Grapalat" w:cs="Arial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9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59BBB2" w14:textId="4066DC0A" w:rsidR="00C93D71" w:rsidRPr="0022631D" w:rsidRDefault="008719D7" w:rsidP="00C93D7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8A69F0">
              <w:rPr>
                <w:rFonts w:ascii="GHEA Grapalat" w:hAnsi="GHEA Grapalat" w:cs="Arial"/>
                <w:b/>
                <w:sz w:val="20"/>
              </w:rPr>
              <w:t>803 200</w:t>
            </w:r>
          </w:p>
        </w:tc>
      </w:tr>
      <w:tr w:rsidR="00C93D71" w:rsidRPr="0022631D" w14:paraId="700CD07F" w14:textId="77777777" w:rsidTr="00E57BBD">
        <w:trPr>
          <w:trHeight w:val="288"/>
        </w:trPr>
        <w:tc>
          <w:tcPr>
            <w:tcW w:w="11120" w:type="dxa"/>
            <w:gridSpan w:val="40"/>
            <w:tcBorders>
              <w:top w:val="single" w:sz="4" w:space="0" w:color="auto"/>
            </w:tcBorders>
            <w:shd w:val="clear" w:color="auto" w:fill="99CCFF"/>
            <w:vAlign w:val="center"/>
          </w:tcPr>
          <w:p w14:paraId="10ED0606" w14:textId="77777777" w:rsidR="00C93D71" w:rsidRPr="0022631D" w:rsidRDefault="00C93D71" w:rsidP="00C93D7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C93D71" w:rsidRPr="0022631D" w14:paraId="521126E1" w14:textId="77777777" w:rsidTr="00E57BBD">
        <w:tc>
          <w:tcPr>
            <w:tcW w:w="11120" w:type="dxa"/>
            <w:gridSpan w:val="4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6A77A72" w14:textId="77777777" w:rsidR="00C93D71" w:rsidRPr="0022631D" w:rsidRDefault="00C93D71" w:rsidP="00C93D7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Տ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վյալներ մերժված հայտերի մասին</w:t>
            </w:r>
          </w:p>
        </w:tc>
      </w:tr>
      <w:tr w:rsidR="00C93D71" w:rsidRPr="0022631D" w14:paraId="552679BF" w14:textId="77777777" w:rsidTr="00E57BBD">
        <w:tc>
          <w:tcPr>
            <w:tcW w:w="914" w:type="dxa"/>
            <w:gridSpan w:val="4"/>
            <w:vMerge w:val="restart"/>
            <w:shd w:val="clear" w:color="auto" w:fill="auto"/>
            <w:vAlign w:val="center"/>
          </w:tcPr>
          <w:p w14:paraId="770D59CE" w14:textId="77777777" w:rsidR="00C93D71" w:rsidRPr="0022631D" w:rsidRDefault="00C93D71" w:rsidP="00C93D7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Չափա-բաժնի համարը</w:t>
            </w:r>
          </w:p>
        </w:tc>
        <w:tc>
          <w:tcPr>
            <w:tcW w:w="2083" w:type="dxa"/>
            <w:gridSpan w:val="5"/>
            <w:vMerge w:val="restart"/>
            <w:shd w:val="clear" w:color="auto" w:fill="auto"/>
            <w:vAlign w:val="center"/>
          </w:tcPr>
          <w:p w14:paraId="563B2C65" w14:textId="77777777" w:rsidR="00C93D71" w:rsidRPr="0022631D" w:rsidRDefault="00C93D71" w:rsidP="00C93D7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Մասնակցի անվանումը</w:t>
            </w:r>
          </w:p>
        </w:tc>
        <w:tc>
          <w:tcPr>
            <w:tcW w:w="8123" w:type="dxa"/>
            <w:gridSpan w:val="31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7230292" w14:textId="77777777" w:rsidR="00C93D71" w:rsidRPr="0022631D" w:rsidRDefault="00C93D71" w:rsidP="00C93D7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Գնահատման արդյունքները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(բավարար կամ անբավարար)</w:t>
            </w:r>
          </w:p>
        </w:tc>
      </w:tr>
      <w:tr w:rsidR="00C93D71" w:rsidRPr="0022631D" w14:paraId="3CA6FABC" w14:textId="77777777" w:rsidTr="00E57BBD">
        <w:tc>
          <w:tcPr>
            <w:tcW w:w="914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0198501" w14:textId="77777777" w:rsidR="00C93D71" w:rsidRPr="0022631D" w:rsidRDefault="00C93D71" w:rsidP="00C93D7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083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E10516E" w14:textId="77777777" w:rsidR="00C93D71" w:rsidRPr="0022631D" w:rsidRDefault="00C93D71" w:rsidP="00C93D7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59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310A92D" w14:textId="77777777" w:rsidR="00C93D71" w:rsidRPr="0022631D" w:rsidRDefault="00C93D71" w:rsidP="00C93D71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Հրավերով պահանջվող փաստաթղթերի առկայությունը</w:t>
            </w:r>
          </w:p>
        </w:tc>
        <w:tc>
          <w:tcPr>
            <w:tcW w:w="2313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136F05F" w14:textId="77777777" w:rsidR="00C93D71" w:rsidRPr="0022631D" w:rsidRDefault="00C93D71" w:rsidP="00C93D71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Հայտով ներկայացված</w:t>
            </w: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 xml:space="preserve"> փաստաթղթերի </w:t>
            </w: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համապատասխանությունը հրավերով սահմանված պահանջներին</w:t>
            </w:r>
          </w:p>
        </w:tc>
        <w:tc>
          <w:tcPr>
            <w:tcW w:w="2547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3B06239" w14:textId="77777777" w:rsidR="00C93D71" w:rsidRPr="0022631D" w:rsidRDefault="00C93D71" w:rsidP="00C93D71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highlight w:val="yellow"/>
                <w:lang w:val="hy-AM" w:eastAsia="ru-RU"/>
              </w:rPr>
            </w:pP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Առաջարկած գնման առարկայի տեխնիկական բնութագրերի համապատասխանությունը հրավերով սահմանված պահանջներին</w:t>
            </w:r>
          </w:p>
        </w:tc>
        <w:tc>
          <w:tcPr>
            <w:tcW w:w="167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0B50C56" w14:textId="77777777" w:rsidR="00C93D71" w:rsidRPr="0022631D" w:rsidRDefault="00C93D71" w:rsidP="00C93D7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highlight w:val="yellow"/>
                <w:lang w:eastAsia="ru-RU"/>
              </w:rPr>
            </w:pP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Գնային առաջարկ</w:t>
            </w:r>
          </w:p>
        </w:tc>
      </w:tr>
      <w:tr w:rsidR="00C93D71" w:rsidRPr="0022631D" w14:paraId="5E96A1C5" w14:textId="77777777" w:rsidTr="00E57BBD">
        <w:tc>
          <w:tcPr>
            <w:tcW w:w="914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CEDE0AD" w14:textId="1D3EC954" w:rsidR="00C93D71" w:rsidRPr="003C6E48" w:rsidRDefault="00C93D71" w:rsidP="00C93D71">
            <w:pPr>
              <w:widowControl w:val="0"/>
              <w:spacing w:before="0" w:after="0"/>
              <w:ind w:left="0" w:firstLine="0"/>
              <w:jc w:val="center"/>
              <w:rPr>
                <w:rFonts w:ascii="Cambria Math" w:eastAsia="Times New Roman" w:hAnsi="Cambria Math" w:cs="Sylfaen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208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CD1451B" w14:textId="05B21E3D" w:rsidR="00C93D71" w:rsidRPr="00216132" w:rsidRDefault="00C93D71" w:rsidP="00C93D7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9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3550B2F" w14:textId="77777777" w:rsidR="00C93D71" w:rsidRPr="0022631D" w:rsidRDefault="00C93D71" w:rsidP="00C93D7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313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09AAC9D" w14:textId="78D63BBE" w:rsidR="00C93D71" w:rsidRPr="0022631D" w:rsidRDefault="00C93D71" w:rsidP="00C93D7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547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8DCF91F" w14:textId="77777777" w:rsidR="00C93D71" w:rsidRPr="0022631D" w:rsidRDefault="00C93D71" w:rsidP="00C93D7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67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04E155E" w14:textId="27BF8175" w:rsidR="00C93D71" w:rsidRPr="0022631D" w:rsidRDefault="00C93D71" w:rsidP="00C93D7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C93D71" w:rsidRPr="0022631D" w14:paraId="522ACAFB" w14:textId="77777777" w:rsidTr="00E57BBD">
        <w:trPr>
          <w:trHeight w:val="204"/>
        </w:trPr>
        <w:tc>
          <w:tcPr>
            <w:tcW w:w="2255" w:type="dxa"/>
            <w:gridSpan w:val="6"/>
            <w:shd w:val="clear" w:color="auto" w:fill="auto"/>
            <w:vAlign w:val="center"/>
          </w:tcPr>
          <w:p w14:paraId="514F7E40" w14:textId="77777777" w:rsidR="00C93D71" w:rsidRPr="0022631D" w:rsidRDefault="00C93D71" w:rsidP="00C93D71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Այլ տեղեկություններ</w:t>
            </w:r>
          </w:p>
        </w:tc>
        <w:tc>
          <w:tcPr>
            <w:tcW w:w="8865" w:type="dxa"/>
            <w:gridSpan w:val="34"/>
            <w:shd w:val="clear" w:color="auto" w:fill="auto"/>
            <w:vAlign w:val="center"/>
          </w:tcPr>
          <w:p w14:paraId="71AB42B3" w14:textId="77777777" w:rsidR="00C93D71" w:rsidRPr="0022631D" w:rsidRDefault="00C93D71" w:rsidP="00C93D71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Ծանոթություն` </w:t>
            </w:r>
            <w:r w:rsidRPr="0022631D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>Հայտերի մերժման այլ հիմքեր</w:t>
            </w:r>
          </w:p>
        </w:tc>
      </w:tr>
      <w:tr w:rsidR="00C93D71" w:rsidRPr="0022631D" w14:paraId="617248CD" w14:textId="77777777" w:rsidTr="008C5442">
        <w:trPr>
          <w:trHeight w:val="60"/>
        </w:trPr>
        <w:tc>
          <w:tcPr>
            <w:tcW w:w="11120" w:type="dxa"/>
            <w:gridSpan w:val="40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772BABFF" w14:textId="77777777" w:rsidR="00C93D71" w:rsidRPr="0022631D" w:rsidRDefault="00C93D71" w:rsidP="00C93D7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C93D71" w:rsidRPr="0022631D" w14:paraId="1515C769" w14:textId="77777777" w:rsidTr="008C5442">
        <w:trPr>
          <w:trHeight w:val="277"/>
        </w:trPr>
        <w:tc>
          <w:tcPr>
            <w:tcW w:w="4975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85FC15A" w14:textId="77777777" w:rsidR="00C93D71" w:rsidRPr="0022631D" w:rsidRDefault="00C93D71" w:rsidP="00C93D71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Ընտրված մասնակցի որոշման ամսաթիվը</w:t>
            </w:r>
          </w:p>
        </w:tc>
        <w:tc>
          <w:tcPr>
            <w:tcW w:w="6145" w:type="dxa"/>
            <w:gridSpan w:val="21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C899495" w14:textId="0913F8FB" w:rsidR="00C93D71" w:rsidRPr="00EF17CB" w:rsidRDefault="00E82F46" w:rsidP="00C93D71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Cambria Math" w:eastAsia="Times New Roman" w:hAnsi="Cambria Math" w:cs="Cambria Math"/>
                <w:b/>
                <w:sz w:val="14"/>
                <w:szCs w:val="14"/>
                <w:lang w:val="hy-AM" w:eastAsia="ru-RU"/>
              </w:rPr>
              <w:t>30</w:t>
            </w:r>
            <w:r w:rsidR="00C93D71" w:rsidRPr="00EF17CB">
              <w:rPr>
                <w:rFonts w:ascii="Cambria Math" w:eastAsia="Times New Roman" w:hAnsi="Cambria Math" w:cs="Cambria Math"/>
                <w:b/>
                <w:sz w:val="14"/>
                <w:szCs w:val="14"/>
                <w:lang w:val="hy-AM" w:eastAsia="ru-RU"/>
              </w:rPr>
              <w:t>․</w:t>
            </w:r>
            <w:r w:rsidR="00C93D71" w:rsidRPr="00EF17CB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0</w:t>
            </w:r>
            <w:r w:rsidR="00C93D71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6</w:t>
            </w:r>
            <w:r w:rsidR="00C93D71" w:rsidRPr="00EF17CB">
              <w:rPr>
                <w:rFonts w:ascii="Cambria Math" w:eastAsia="Times New Roman" w:hAnsi="Cambria Math" w:cs="Cambria Math"/>
                <w:b/>
                <w:sz w:val="14"/>
                <w:szCs w:val="14"/>
                <w:lang w:val="hy-AM" w:eastAsia="ru-RU"/>
              </w:rPr>
              <w:t>․</w:t>
            </w:r>
            <w:r w:rsidR="00C93D71" w:rsidRPr="00EF17CB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2026</w:t>
            </w:r>
            <w:r w:rsidR="00C93D71" w:rsidRPr="00EF17CB">
              <w:rPr>
                <w:rFonts w:ascii="GHEA Grapalat" w:eastAsia="Times New Roman" w:hAnsi="GHEA Grapalat" w:cs="GHEA Grapalat"/>
                <w:b/>
                <w:sz w:val="14"/>
                <w:szCs w:val="14"/>
                <w:lang w:val="hy-AM" w:eastAsia="ru-RU"/>
              </w:rPr>
              <w:t>թ</w:t>
            </w:r>
            <w:r w:rsidR="00C93D71" w:rsidRPr="00EF17CB">
              <w:rPr>
                <w:rFonts w:ascii="Cambria Math" w:eastAsia="Times New Roman" w:hAnsi="Cambria Math" w:cs="Cambria Math"/>
                <w:b/>
                <w:sz w:val="14"/>
                <w:szCs w:val="14"/>
                <w:lang w:val="hy-AM" w:eastAsia="ru-RU"/>
              </w:rPr>
              <w:t>․</w:t>
            </w:r>
          </w:p>
        </w:tc>
      </w:tr>
      <w:tr w:rsidR="00C93D71" w:rsidRPr="0022631D" w14:paraId="71BEA872" w14:textId="77777777" w:rsidTr="00832014">
        <w:trPr>
          <w:trHeight w:val="60"/>
        </w:trPr>
        <w:tc>
          <w:tcPr>
            <w:tcW w:w="4975" w:type="dxa"/>
            <w:gridSpan w:val="19"/>
            <w:vMerge w:val="restart"/>
            <w:shd w:val="clear" w:color="auto" w:fill="auto"/>
            <w:vAlign w:val="center"/>
          </w:tcPr>
          <w:p w14:paraId="7F8FD238" w14:textId="77777777" w:rsidR="00C93D71" w:rsidRPr="0022631D" w:rsidRDefault="00C93D71" w:rsidP="00C93D71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Անգործության ժամկետ</w:t>
            </w:r>
          </w:p>
        </w:tc>
        <w:tc>
          <w:tcPr>
            <w:tcW w:w="3035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B80AEB2" w14:textId="77777777" w:rsidR="00C93D71" w:rsidRPr="0022631D" w:rsidRDefault="00C93D71" w:rsidP="00C93D71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         Անգործության ժամկետի սկիզբ</w:t>
            </w:r>
          </w:p>
        </w:tc>
        <w:tc>
          <w:tcPr>
            <w:tcW w:w="3110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2BAC259" w14:textId="77777777" w:rsidR="00C93D71" w:rsidRPr="0022631D" w:rsidRDefault="00C93D71" w:rsidP="00C93D71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        Անգործության ժամկետի ավարտ</w:t>
            </w:r>
          </w:p>
        </w:tc>
      </w:tr>
      <w:tr w:rsidR="00C93D71" w:rsidRPr="0022631D" w14:paraId="04C80107" w14:textId="77777777" w:rsidTr="00E57BBD">
        <w:trPr>
          <w:trHeight w:val="92"/>
        </w:trPr>
        <w:tc>
          <w:tcPr>
            <w:tcW w:w="4975" w:type="dxa"/>
            <w:gridSpan w:val="19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510EA2" w14:textId="77777777" w:rsidR="00C93D71" w:rsidRPr="0022631D" w:rsidRDefault="00C93D71" w:rsidP="00C93D71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3035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2AB2202" w14:textId="77502DB3" w:rsidR="00C93D71" w:rsidRPr="005A4DF0" w:rsidRDefault="00E82F46" w:rsidP="00C93D71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---</w:t>
            </w:r>
          </w:p>
        </w:tc>
        <w:tc>
          <w:tcPr>
            <w:tcW w:w="3110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A4499AC" w14:textId="214EF3C0" w:rsidR="00C93D71" w:rsidRPr="003342E5" w:rsidRDefault="00E82F46" w:rsidP="00C93D71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---</w:t>
            </w:r>
          </w:p>
        </w:tc>
      </w:tr>
      <w:tr w:rsidR="00C93D71" w:rsidRPr="0022631D" w14:paraId="2254FA5C" w14:textId="77777777" w:rsidTr="00C85684">
        <w:trPr>
          <w:trHeight w:val="268"/>
        </w:trPr>
        <w:tc>
          <w:tcPr>
            <w:tcW w:w="11120" w:type="dxa"/>
            <w:gridSpan w:val="40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7DC1D19" w14:textId="464AABE3" w:rsidR="00C93D71" w:rsidRPr="00EF17CB" w:rsidRDefault="00C93D71" w:rsidP="00C93D71">
            <w:pPr>
              <w:spacing w:before="0" w:after="0"/>
              <w:ind w:left="0" w:firstLine="0"/>
              <w:rPr>
                <w:rFonts w:ascii="Cambria Math" w:eastAsia="Times New Roman" w:hAnsi="Cambria Math" w:cs="Sylfaen"/>
                <w:b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Ընտրված մասնակցին պայմանագիր կնքելու առաջարկի ծանուցման ամսաթիվը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   </w:t>
            </w:r>
            <w:r w:rsidR="00E82F46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30</w:t>
            </w:r>
            <w:r w:rsidRPr="00EF17CB">
              <w:rPr>
                <w:rFonts w:ascii="Cambria Math" w:eastAsia="Times New Roman" w:hAnsi="Cambria Math" w:cs="Cambria Math"/>
                <w:b/>
                <w:sz w:val="14"/>
                <w:szCs w:val="14"/>
                <w:lang w:val="hy-AM" w:eastAsia="ru-RU"/>
              </w:rPr>
              <w:t>․</w:t>
            </w:r>
            <w:r w:rsidRPr="00EF17CB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0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6</w:t>
            </w:r>
            <w:r w:rsidRPr="00EF17CB">
              <w:rPr>
                <w:rFonts w:ascii="Cambria Math" w:eastAsia="Times New Roman" w:hAnsi="Cambria Math" w:cs="Cambria Math"/>
                <w:b/>
                <w:sz w:val="14"/>
                <w:szCs w:val="14"/>
                <w:lang w:val="hy-AM" w:eastAsia="ru-RU"/>
              </w:rPr>
              <w:t>․</w:t>
            </w:r>
            <w:r w:rsidRPr="00EF17CB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2026</w:t>
            </w:r>
            <w:r w:rsidRPr="00EF17CB">
              <w:rPr>
                <w:rFonts w:ascii="GHEA Grapalat" w:eastAsia="Times New Roman" w:hAnsi="GHEA Grapalat" w:cs="GHEA Grapalat"/>
                <w:b/>
                <w:sz w:val="14"/>
                <w:szCs w:val="14"/>
                <w:lang w:val="hy-AM" w:eastAsia="ru-RU"/>
              </w:rPr>
              <w:t>թ</w:t>
            </w:r>
            <w:r w:rsidRPr="00EF17CB">
              <w:rPr>
                <w:rFonts w:ascii="Cambria Math" w:eastAsia="Times New Roman" w:hAnsi="Cambria Math" w:cs="Cambria Math"/>
                <w:b/>
                <w:sz w:val="14"/>
                <w:szCs w:val="14"/>
                <w:lang w:val="hy-AM" w:eastAsia="ru-RU"/>
              </w:rPr>
              <w:t>․</w:t>
            </w:r>
          </w:p>
        </w:tc>
      </w:tr>
      <w:tr w:rsidR="00C93D71" w:rsidRPr="0022631D" w14:paraId="3C75DA26" w14:textId="77777777" w:rsidTr="00E57BBD">
        <w:trPr>
          <w:trHeight w:val="344"/>
        </w:trPr>
        <w:tc>
          <w:tcPr>
            <w:tcW w:w="4975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11570B1" w14:textId="77777777" w:rsidR="00C93D71" w:rsidRPr="0022631D" w:rsidRDefault="00C93D71" w:rsidP="00C93D71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Ընտրված մասնակցի կողմից ստորագրված պայմանագիրը պատվիրատուի մոտ մուտքագրվելու ամսաթիվը</w:t>
            </w:r>
          </w:p>
        </w:tc>
        <w:tc>
          <w:tcPr>
            <w:tcW w:w="6145" w:type="dxa"/>
            <w:gridSpan w:val="21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E9104E7" w14:textId="075EBB50" w:rsidR="00C93D71" w:rsidRPr="00F75D8E" w:rsidRDefault="00F75D8E" w:rsidP="00C93D71">
            <w:pPr>
              <w:spacing w:before="0" w:after="0"/>
              <w:ind w:left="0" w:firstLine="0"/>
              <w:rPr>
                <w:rFonts w:ascii="GHEA Grapalat" w:eastAsia="Times New Roman" w:hAnsi="GHEA Grapalat" w:cs="Cambria Math"/>
                <w:b/>
                <w:sz w:val="14"/>
                <w:szCs w:val="14"/>
                <w:lang w:val="hy-AM" w:eastAsia="ru-RU"/>
              </w:rPr>
            </w:pPr>
            <w:r w:rsidRPr="00F75D8E">
              <w:rPr>
                <w:rFonts w:ascii="GHEA Grapalat" w:eastAsia="Times New Roman" w:hAnsi="GHEA Grapalat" w:cs="Cambria Math"/>
                <w:b/>
                <w:sz w:val="14"/>
                <w:szCs w:val="14"/>
                <w:lang w:val="hy-AM" w:eastAsia="ru-RU"/>
              </w:rPr>
              <w:t>01</w:t>
            </w:r>
            <w:r w:rsidRPr="00F75D8E">
              <w:rPr>
                <w:rFonts w:ascii="Times New Roman" w:eastAsia="Times New Roman" w:hAnsi="Times New Roman"/>
                <w:b/>
                <w:sz w:val="14"/>
                <w:szCs w:val="14"/>
                <w:lang w:val="hy-AM" w:eastAsia="ru-RU"/>
              </w:rPr>
              <w:t>․</w:t>
            </w:r>
            <w:r w:rsidRPr="00F75D8E">
              <w:rPr>
                <w:rFonts w:ascii="GHEA Grapalat" w:eastAsia="Times New Roman" w:hAnsi="GHEA Grapalat" w:cs="Cambria Math"/>
                <w:b/>
                <w:sz w:val="14"/>
                <w:szCs w:val="14"/>
                <w:lang w:val="hy-AM" w:eastAsia="ru-RU"/>
              </w:rPr>
              <w:t>07</w:t>
            </w:r>
            <w:r w:rsidRPr="00F75D8E">
              <w:rPr>
                <w:rFonts w:ascii="Times New Roman" w:eastAsia="Times New Roman" w:hAnsi="Times New Roman"/>
                <w:b/>
                <w:sz w:val="14"/>
                <w:szCs w:val="14"/>
                <w:lang w:val="hy-AM" w:eastAsia="ru-RU"/>
              </w:rPr>
              <w:t>․</w:t>
            </w:r>
            <w:r w:rsidR="00C93D71" w:rsidRPr="00F75D8E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2026</w:t>
            </w:r>
            <w:r w:rsidR="00C93D71" w:rsidRPr="00F75D8E">
              <w:rPr>
                <w:rFonts w:ascii="GHEA Grapalat" w:eastAsia="Times New Roman" w:hAnsi="GHEA Grapalat" w:cs="GHEA Grapalat"/>
                <w:b/>
                <w:sz w:val="14"/>
                <w:szCs w:val="14"/>
                <w:lang w:val="hy-AM" w:eastAsia="ru-RU"/>
              </w:rPr>
              <w:t>թ</w:t>
            </w:r>
            <w:r w:rsidR="00C93D71" w:rsidRPr="00F75D8E">
              <w:rPr>
                <w:rFonts w:ascii="Times New Roman" w:eastAsia="Times New Roman" w:hAnsi="Times New Roman"/>
                <w:b/>
                <w:sz w:val="14"/>
                <w:szCs w:val="14"/>
                <w:lang w:val="hy-AM" w:eastAsia="ru-RU"/>
              </w:rPr>
              <w:t>․</w:t>
            </w:r>
          </w:p>
        </w:tc>
      </w:tr>
      <w:tr w:rsidR="00C93D71" w:rsidRPr="0022631D" w14:paraId="0682C6BE" w14:textId="77777777" w:rsidTr="006B6845">
        <w:trPr>
          <w:trHeight w:val="205"/>
        </w:trPr>
        <w:tc>
          <w:tcPr>
            <w:tcW w:w="4975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03EC18B" w14:textId="77777777" w:rsidR="00C93D71" w:rsidRPr="0022631D" w:rsidRDefault="00C93D71" w:rsidP="00C93D71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Պատվիրատուի կողմից պայմանագրի ստորագրման ամսաթիվը</w:t>
            </w:r>
          </w:p>
        </w:tc>
        <w:tc>
          <w:tcPr>
            <w:tcW w:w="6145" w:type="dxa"/>
            <w:gridSpan w:val="21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293ADE3" w14:textId="7543ED5E" w:rsidR="00C93D71" w:rsidRPr="00F75D8E" w:rsidRDefault="00F75D8E" w:rsidP="00C93D71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F75D8E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01</w:t>
            </w:r>
            <w:r w:rsidRPr="00F75D8E">
              <w:rPr>
                <w:rFonts w:ascii="Times New Roman" w:eastAsia="Times New Roman" w:hAnsi="Times New Roman"/>
                <w:b/>
                <w:sz w:val="14"/>
                <w:szCs w:val="14"/>
                <w:lang w:val="hy-AM" w:eastAsia="ru-RU"/>
              </w:rPr>
              <w:t>․</w:t>
            </w:r>
            <w:r w:rsidRPr="00F75D8E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07</w:t>
            </w:r>
            <w:r w:rsidRPr="00F75D8E">
              <w:rPr>
                <w:rFonts w:ascii="Times New Roman" w:eastAsia="Times New Roman" w:hAnsi="Times New Roman"/>
                <w:b/>
                <w:sz w:val="14"/>
                <w:szCs w:val="14"/>
                <w:lang w:val="hy-AM" w:eastAsia="ru-RU"/>
              </w:rPr>
              <w:t>․</w:t>
            </w:r>
            <w:r w:rsidR="00C93D71" w:rsidRPr="00F75D8E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2026թ</w:t>
            </w:r>
            <w:r w:rsidR="00C93D71" w:rsidRPr="00F75D8E">
              <w:rPr>
                <w:rFonts w:ascii="Times New Roman" w:eastAsia="Times New Roman" w:hAnsi="Times New Roman"/>
                <w:b/>
                <w:sz w:val="14"/>
                <w:szCs w:val="14"/>
                <w:lang w:val="hy-AM" w:eastAsia="ru-RU"/>
              </w:rPr>
              <w:t>․</w:t>
            </w:r>
          </w:p>
        </w:tc>
      </w:tr>
      <w:tr w:rsidR="00C93D71" w:rsidRPr="0022631D" w14:paraId="79A64497" w14:textId="77777777" w:rsidTr="008C5442">
        <w:trPr>
          <w:trHeight w:val="60"/>
        </w:trPr>
        <w:tc>
          <w:tcPr>
            <w:tcW w:w="11120" w:type="dxa"/>
            <w:gridSpan w:val="40"/>
            <w:shd w:val="clear" w:color="auto" w:fill="99CCFF"/>
            <w:vAlign w:val="center"/>
          </w:tcPr>
          <w:p w14:paraId="620F225D" w14:textId="77777777" w:rsidR="00C93D71" w:rsidRPr="0022631D" w:rsidRDefault="00C93D71" w:rsidP="00C93D7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C93D71" w:rsidRPr="0022631D" w14:paraId="4E4EA255" w14:textId="77777777" w:rsidTr="005D46A1">
        <w:trPr>
          <w:trHeight w:val="51"/>
        </w:trPr>
        <w:tc>
          <w:tcPr>
            <w:tcW w:w="702" w:type="dxa"/>
            <w:gridSpan w:val="2"/>
            <w:vMerge w:val="restart"/>
            <w:shd w:val="clear" w:color="auto" w:fill="auto"/>
            <w:vAlign w:val="center"/>
          </w:tcPr>
          <w:p w14:paraId="7AA249E4" w14:textId="77777777" w:rsidR="00C93D71" w:rsidRPr="0022631D" w:rsidRDefault="00C93D71" w:rsidP="00C93D71">
            <w:pPr>
              <w:tabs>
                <w:tab w:val="left" w:pos="1248"/>
              </w:tabs>
              <w:spacing w:before="0" w:after="0"/>
              <w:ind w:left="0" w:right="-77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Չափա-բաժնի համարը</w:t>
            </w:r>
          </w:p>
        </w:tc>
        <w:tc>
          <w:tcPr>
            <w:tcW w:w="2601" w:type="dxa"/>
            <w:gridSpan w:val="9"/>
            <w:vMerge w:val="restart"/>
            <w:shd w:val="clear" w:color="auto" w:fill="auto"/>
            <w:vAlign w:val="center"/>
          </w:tcPr>
          <w:p w14:paraId="3EF9A58A" w14:textId="77777777" w:rsidR="00C93D71" w:rsidRPr="0022631D" w:rsidRDefault="00C93D71" w:rsidP="00C93D7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Ընտրված մասնակիցը</w:t>
            </w:r>
          </w:p>
        </w:tc>
        <w:tc>
          <w:tcPr>
            <w:tcW w:w="7817" w:type="dxa"/>
            <w:gridSpan w:val="29"/>
            <w:shd w:val="clear" w:color="auto" w:fill="auto"/>
            <w:vAlign w:val="center"/>
          </w:tcPr>
          <w:p w14:paraId="0A5086C3" w14:textId="77777777" w:rsidR="00C93D71" w:rsidRPr="0022631D" w:rsidRDefault="00C93D71" w:rsidP="00C93D7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այմանագ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րի</w:t>
            </w:r>
          </w:p>
        </w:tc>
      </w:tr>
      <w:tr w:rsidR="00C93D71" w:rsidRPr="0022631D" w14:paraId="11F19FA1" w14:textId="77777777" w:rsidTr="005D46A1">
        <w:trPr>
          <w:trHeight w:val="237"/>
        </w:trPr>
        <w:tc>
          <w:tcPr>
            <w:tcW w:w="702" w:type="dxa"/>
            <w:gridSpan w:val="2"/>
            <w:vMerge/>
            <w:shd w:val="clear" w:color="auto" w:fill="auto"/>
            <w:vAlign w:val="center"/>
          </w:tcPr>
          <w:p w14:paraId="39B67943" w14:textId="77777777" w:rsidR="00C93D71" w:rsidRPr="0022631D" w:rsidRDefault="00C93D71" w:rsidP="00C93D71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601" w:type="dxa"/>
            <w:gridSpan w:val="9"/>
            <w:vMerge/>
            <w:shd w:val="clear" w:color="auto" w:fill="auto"/>
            <w:vAlign w:val="center"/>
          </w:tcPr>
          <w:p w14:paraId="2856C5C6" w14:textId="77777777" w:rsidR="00C93D71" w:rsidRPr="0022631D" w:rsidRDefault="00C93D71" w:rsidP="00C93D7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422" w:type="dxa"/>
            <w:gridSpan w:val="7"/>
            <w:vMerge w:val="restart"/>
            <w:shd w:val="clear" w:color="auto" w:fill="auto"/>
            <w:vAlign w:val="center"/>
          </w:tcPr>
          <w:p w14:paraId="23EE0CE1" w14:textId="77777777" w:rsidR="00C93D71" w:rsidRPr="0022631D" w:rsidRDefault="00C93D71" w:rsidP="00C93D7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Պայմանագրի համարը</w:t>
            </w:r>
          </w:p>
        </w:tc>
        <w:tc>
          <w:tcPr>
            <w:tcW w:w="1152" w:type="dxa"/>
            <w:gridSpan w:val="5"/>
            <w:vMerge w:val="restart"/>
            <w:shd w:val="clear" w:color="auto" w:fill="auto"/>
            <w:vAlign w:val="center"/>
          </w:tcPr>
          <w:p w14:paraId="7E70E64E" w14:textId="77777777" w:rsidR="00C93D71" w:rsidRPr="0022631D" w:rsidRDefault="00C93D71" w:rsidP="00C93D7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Կնքման ամսաթիվը</w:t>
            </w:r>
          </w:p>
        </w:tc>
        <w:tc>
          <w:tcPr>
            <w:tcW w:w="1890" w:type="dxa"/>
            <w:gridSpan w:val="7"/>
            <w:vMerge w:val="restart"/>
            <w:shd w:val="clear" w:color="auto" w:fill="auto"/>
            <w:vAlign w:val="center"/>
          </w:tcPr>
          <w:p w14:paraId="4C4044FB" w14:textId="77777777" w:rsidR="00C93D71" w:rsidRPr="0022631D" w:rsidRDefault="00C93D71" w:rsidP="00C93D7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Կատարման վերջնա-ժամկետը</w:t>
            </w:r>
          </w:p>
        </w:tc>
        <w:tc>
          <w:tcPr>
            <w:tcW w:w="1071" w:type="dxa"/>
            <w:gridSpan w:val="3"/>
            <w:vMerge w:val="restart"/>
            <w:shd w:val="clear" w:color="auto" w:fill="auto"/>
            <w:vAlign w:val="center"/>
          </w:tcPr>
          <w:p w14:paraId="58A33AC2" w14:textId="77777777" w:rsidR="00C93D71" w:rsidRPr="0022631D" w:rsidRDefault="00C93D71" w:rsidP="00C93D71">
            <w:pPr>
              <w:widowControl w:val="0"/>
              <w:spacing w:before="0" w:after="0"/>
              <w:ind w:left="0" w:right="-105" w:hanging="14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Կանխա-վճարի չափը</w:t>
            </w:r>
          </w:p>
        </w:tc>
        <w:tc>
          <w:tcPr>
            <w:tcW w:w="2282" w:type="dxa"/>
            <w:gridSpan w:val="7"/>
            <w:shd w:val="clear" w:color="auto" w:fill="auto"/>
            <w:vAlign w:val="center"/>
          </w:tcPr>
          <w:p w14:paraId="0911FBB2" w14:textId="77777777" w:rsidR="00C93D71" w:rsidRPr="0022631D" w:rsidRDefault="00C93D71" w:rsidP="00C93D7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Գինը</w:t>
            </w:r>
          </w:p>
        </w:tc>
      </w:tr>
      <w:tr w:rsidR="00C93D71" w:rsidRPr="0022631D" w14:paraId="4DC53241" w14:textId="77777777" w:rsidTr="005D46A1">
        <w:trPr>
          <w:trHeight w:val="238"/>
        </w:trPr>
        <w:tc>
          <w:tcPr>
            <w:tcW w:w="702" w:type="dxa"/>
            <w:gridSpan w:val="2"/>
            <w:vMerge/>
            <w:shd w:val="clear" w:color="auto" w:fill="auto"/>
            <w:vAlign w:val="center"/>
          </w:tcPr>
          <w:p w14:paraId="7D858D4B" w14:textId="77777777" w:rsidR="00C93D71" w:rsidRPr="0022631D" w:rsidRDefault="00C93D71" w:rsidP="00C93D71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601" w:type="dxa"/>
            <w:gridSpan w:val="9"/>
            <w:vMerge/>
            <w:shd w:val="clear" w:color="auto" w:fill="auto"/>
            <w:vAlign w:val="center"/>
          </w:tcPr>
          <w:p w14:paraId="078A8417" w14:textId="77777777" w:rsidR="00C93D71" w:rsidRPr="0022631D" w:rsidRDefault="00C93D71" w:rsidP="00C93D7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422" w:type="dxa"/>
            <w:gridSpan w:val="7"/>
            <w:vMerge/>
            <w:shd w:val="clear" w:color="auto" w:fill="auto"/>
            <w:vAlign w:val="center"/>
          </w:tcPr>
          <w:p w14:paraId="67FA13FC" w14:textId="77777777" w:rsidR="00C93D71" w:rsidRPr="0022631D" w:rsidRDefault="00C93D71" w:rsidP="00C93D7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152" w:type="dxa"/>
            <w:gridSpan w:val="5"/>
            <w:vMerge/>
            <w:shd w:val="clear" w:color="auto" w:fill="auto"/>
            <w:vAlign w:val="center"/>
          </w:tcPr>
          <w:p w14:paraId="7FDD9C22" w14:textId="77777777" w:rsidR="00C93D71" w:rsidRPr="0022631D" w:rsidRDefault="00C93D71" w:rsidP="00C93D7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890" w:type="dxa"/>
            <w:gridSpan w:val="7"/>
            <w:vMerge/>
            <w:shd w:val="clear" w:color="auto" w:fill="auto"/>
            <w:vAlign w:val="center"/>
          </w:tcPr>
          <w:p w14:paraId="73BBD2A3" w14:textId="77777777" w:rsidR="00C93D71" w:rsidRPr="0022631D" w:rsidRDefault="00C93D71" w:rsidP="00C93D7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071" w:type="dxa"/>
            <w:gridSpan w:val="3"/>
            <w:vMerge/>
            <w:shd w:val="clear" w:color="auto" w:fill="auto"/>
            <w:vAlign w:val="center"/>
          </w:tcPr>
          <w:p w14:paraId="078CB506" w14:textId="77777777" w:rsidR="00C93D71" w:rsidRPr="0022631D" w:rsidRDefault="00C93D71" w:rsidP="00C93D7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282" w:type="dxa"/>
            <w:gridSpan w:val="7"/>
            <w:shd w:val="clear" w:color="auto" w:fill="auto"/>
            <w:vAlign w:val="center"/>
          </w:tcPr>
          <w:p w14:paraId="3C0959C2" w14:textId="6566BE66" w:rsidR="00C93D71" w:rsidRPr="0022631D" w:rsidRDefault="006B6845" w:rsidP="00C93D7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4F658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ԱՄՆ դոլլար (USD)</w:t>
            </w:r>
          </w:p>
        </w:tc>
      </w:tr>
      <w:tr w:rsidR="00C93D71" w:rsidRPr="0022631D" w14:paraId="75FDA7D8" w14:textId="77777777" w:rsidTr="005D46A1">
        <w:trPr>
          <w:trHeight w:val="263"/>
        </w:trPr>
        <w:tc>
          <w:tcPr>
            <w:tcW w:w="702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125CC18" w14:textId="77777777" w:rsidR="00C93D71" w:rsidRPr="0022631D" w:rsidRDefault="00C93D71" w:rsidP="00C93D71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601" w:type="dxa"/>
            <w:gridSpan w:val="9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2137E73" w14:textId="77777777" w:rsidR="00C93D71" w:rsidRPr="0022631D" w:rsidRDefault="00C93D71" w:rsidP="00C93D7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422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0E6D16E" w14:textId="77777777" w:rsidR="00C93D71" w:rsidRPr="0022631D" w:rsidRDefault="00C93D71" w:rsidP="00C93D7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152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1FD1FA9" w14:textId="77777777" w:rsidR="00C93D71" w:rsidRPr="0022631D" w:rsidRDefault="00C93D71" w:rsidP="00C93D7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890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6B460CC" w14:textId="77777777" w:rsidR="00C93D71" w:rsidRPr="0022631D" w:rsidRDefault="00C93D71" w:rsidP="00C93D7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071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0F2659C" w14:textId="77777777" w:rsidR="00C93D71" w:rsidRPr="0022631D" w:rsidRDefault="00C93D71" w:rsidP="00C93D7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22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E30FE9E" w14:textId="77777777" w:rsidR="00C93D71" w:rsidRPr="00EF17CB" w:rsidRDefault="00C93D71" w:rsidP="00C93D71">
            <w:pPr>
              <w:widowControl w:val="0"/>
              <w:spacing w:before="0" w:after="0"/>
              <w:ind w:left="-29" w:right="-30" w:firstLine="29"/>
              <w:jc w:val="center"/>
              <w:rPr>
                <w:rFonts w:ascii="GHEA Grapalat" w:eastAsia="Times New Roman" w:hAnsi="GHEA Grapalat"/>
                <w:b/>
                <w:sz w:val="10"/>
                <w:szCs w:val="10"/>
                <w:lang w:eastAsia="ru-RU"/>
              </w:rPr>
            </w:pPr>
            <w:r w:rsidRPr="00EF17CB">
              <w:rPr>
                <w:rFonts w:ascii="GHEA Grapalat" w:eastAsia="Times New Roman" w:hAnsi="GHEA Grapalat" w:cs="Sylfaen"/>
                <w:b/>
                <w:sz w:val="10"/>
                <w:szCs w:val="10"/>
                <w:lang w:eastAsia="ru-RU"/>
              </w:rPr>
              <w:t xml:space="preserve">Առկա ֆինանսական միջոցներով </w:t>
            </w:r>
          </w:p>
        </w:tc>
        <w:tc>
          <w:tcPr>
            <w:tcW w:w="105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8A4D149" w14:textId="6047CF5A" w:rsidR="00C93D71" w:rsidRPr="0022631D" w:rsidRDefault="00C93D71" w:rsidP="00C93D7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Ընդհանուր</w:t>
            </w:r>
          </w:p>
        </w:tc>
      </w:tr>
      <w:tr w:rsidR="00574375" w:rsidRPr="0022631D" w14:paraId="1E28D31D" w14:textId="77777777" w:rsidTr="005D46A1">
        <w:trPr>
          <w:trHeight w:val="628"/>
        </w:trPr>
        <w:tc>
          <w:tcPr>
            <w:tcW w:w="702" w:type="dxa"/>
            <w:gridSpan w:val="2"/>
            <w:shd w:val="clear" w:color="auto" w:fill="auto"/>
            <w:vAlign w:val="center"/>
          </w:tcPr>
          <w:p w14:paraId="1F1D10DE" w14:textId="77777777" w:rsidR="00574375" w:rsidRPr="002D3347" w:rsidRDefault="00574375" w:rsidP="0057437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</w:pPr>
            <w:r w:rsidRPr="002D3347"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2601" w:type="dxa"/>
            <w:gridSpan w:val="9"/>
            <w:shd w:val="clear" w:color="auto" w:fill="auto"/>
            <w:vAlign w:val="center"/>
          </w:tcPr>
          <w:p w14:paraId="391CD0D1" w14:textId="630871D3" w:rsidR="00574375" w:rsidRPr="006B6845" w:rsidRDefault="00F75D8E" w:rsidP="005D46A1">
            <w:pPr>
              <w:widowControl w:val="0"/>
              <w:spacing w:before="0" w:after="0"/>
              <w:ind w:left="-26" w:firstLine="0"/>
              <w:jc w:val="center"/>
              <w:rPr>
                <w:rFonts w:ascii="GHEA Grapalat" w:eastAsia="Times New Roman" w:hAnsi="GHEA Grapalat"/>
                <w:b/>
                <w:sz w:val="18"/>
                <w:szCs w:val="18"/>
                <w:lang w:val="hy-AM" w:eastAsia="ru-RU"/>
              </w:rPr>
            </w:pPr>
            <w:r w:rsidRPr="006B6845">
              <w:rPr>
                <w:rFonts w:ascii="GHEA Grapalat" w:hAnsi="GHEA Grapalat" w:cs="Arial"/>
                <w:b/>
                <w:bCs/>
                <w:sz w:val="18"/>
                <w:szCs w:val="18"/>
              </w:rPr>
              <w:t>«Քաղաքացիական ավիացիայի միջազգային կազմակերպություն» (ԻԿԱՕ)</w:t>
            </w:r>
          </w:p>
        </w:tc>
        <w:tc>
          <w:tcPr>
            <w:tcW w:w="1422" w:type="dxa"/>
            <w:gridSpan w:val="7"/>
            <w:shd w:val="clear" w:color="auto" w:fill="auto"/>
            <w:vAlign w:val="center"/>
          </w:tcPr>
          <w:p w14:paraId="2183B64C" w14:textId="2513FDE7" w:rsidR="00574375" w:rsidRPr="0022631D" w:rsidRDefault="003112E9" w:rsidP="0057437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D176ED">
              <w:rPr>
                <w:rFonts w:ascii="GHEA Grapalat" w:eastAsia="Times New Roman" w:hAnsi="GHEA Grapalat" w:cs="Sylfaen"/>
                <w:b/>
                <w:bCs/>
                <w:sz w:val="20"/>
                <w:szCs w:val="20"/>
                <w:lang w:val="af-ZA" w:eastAsia="ru-RU"/>
              </w:rPr>
              <w:t>ARM24802 (FAM2402)</w:t>
            </w:r>
            <w:r>
              <w:rPr>
                <w:rFonts w:ascii="GHEA Grapalat" w:eastAsia="Times New Roman" w:hAnsi="GHEA Grapalat" w:cs="Sylfaen"/>
                <w:b/>
                <w:bCs/>
                <w:sz w:val="20"/>
                <w:szCs w:val="20"/>
                <w:lang w:val="af-ZA" w:eastAsia="ru-RU"/>
              </w:rPr>
              <w:t xml:space="preserve"> </w:t>
            </w:r>
            <w:r>
              <w:rPr>
                <w:rFonts w:ascii="GHEA Grapalat" w:hAnsi="GHEA Grapalat" w:cs="Sylfaen"/>
                <w:b/>
                <w:bCs/>
                <w:sz w:val="20"/>
                <w:lang w:val="af-ZA"/>
              </w:rPr>
              <w:t xml:space="preserve"> </w:t>
            </w:r>
          </w:p>
        </w:tc>
        <w:tc>
          <w:tcPr>
            <w:tcW w:w="1152" w:type="dxa"/>
            <w:gridSpan w:val="5"/>
            <w:shd w:val="clear" w:color="auto" w:fill="auto"/>
            <w:vAlign w:val="center"/>
          </w:tcPr>
          <w:p w14:paraId="54F54951" w14:textId="4E247E6A" w:rsidR="00574375" w:rsidRPr="00EF17CB" w:rsidRDefault="009E557D" w:rsidP="009E557D">
            <w:pPr>
              <w:widowControl w:val="0"/>
              <w:spacing w:before="0" w:after="0"/>
              <w:ind w:left="-73" w:right="-83" w:firstLine="0"/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8"/>
                <w:szCs w:val="18"/>
                <w:lang w:val="hy-AM" w:eastAsia="ru-RU"/>
              </w:rPr>
              <w:t>01</w:t>
            </w:r>
            <w:r w:rsidR="00574375" w:rsidRPr="00EF17CB">
              <w:rPr>
                <w:rFonts w:ascii="Cambria Math" w:eastAsia="Times New Roman" w:hAnsi="Cambria Math" w:cs="Cambria Math"/>
                <w:b/>
                <w:sz w:val="18"/>
                <w:szCs w:val="18"/>
                <w:lang w:val="hy-AM" w:eastAsia="ru-RU"/>
              </w:rPr>
              <w:t>․</w:t>
            </w:r>
            <w:r w:rsidR="00574375" w:rsidRPr="00EF17CB">
              <w:rPr>
                <w:rFonts w:ascii="GHEA Grapalat" w:eastAsia="Times New Roman" w:hAnsi="GHEA Grapalat" w:cs="Sylfaen"/>
                <w:b/>
                <w:sz w:val="18"/>
                <w:szCs w:val="18"/>
                <w:lang w:val="hy-AM" w:eastAsia="ru-RU"/>
              </w:rPr>
              <w:t>0</w:t>
            </w:r>
            <w:r>
              <w:rPr>
                <w:rFonts w:ascii="GHEA Grapalat" w:eastAsia="Times New Roman" w:hAnsi="GHEA Grapalat" w:cs="Sylfaen"/>
                <w:b/>
                <w:sz w:val="18"/>
                <w:szCs w:val="18"/>
                <w:lang w:val="hy-AM" w:eastAsia="ru-RU"/>
              </w:rPr>
              <w:t>7</w:t>
            </w:r>
            <w:r w:rsidR="00574375" w:rsidRPr="00EF17CB">
              <w:rPr>
                <w:rFonts w:ascii="Cambria Math" w:eastAsia="Times New Roman" w:hAnsi="Cambria Math" w:cs="Cambria Math"/>
                <w:b/>
                <w:sz w:val="18"/>
                <w:szCs w:val="18"/>
                <w:lang w:val="hy-AM" w:eastAsia="ru-RU"/>
              </w:rPr>
              <w:t>․</w:t>
            </w:r>
            <w:r w:rsidR="00574375" w:rsidRPr="00EF17CB">
              <w:rPr>
                <w:rFonts w:ascii="GHEA Grapalat" w:eastAsia="Times New Roman" w:hAnsi="GHEA Grapalat" w:cs="Sylfaen"/>
                <w:b/>
                <w:sz w:val="18"/>
                <w:szCs w:val="18"/>
                <w:lang w:val="hy-AM" w:eastAsia="ru-RU"/>
              </w:rPr>
              <w:t>2026թ</w:t>
            </w:r>
            <w:r w:rsidR="00574375" w:rsidRPr="00EF17CB">
              <w:rPr>
                <w:rFonts w:ascii="Cambria Math" w:eastAsia="Times New Roman" w:hAnsi="Cambria Math" w:cs="Sylfaen"/>
                <w:b/>
                <w:sz w:val="18"/>
                <w:szCs w:val="18"/>
                <w:lang w:val="hy-AM" w:eastAsia="ru-RU"/>
              </w:rPr>
              <w:t>․</w:t>
            </w:r>
          </w:p>
        </w:tc>
        <w:tc>
          <w:tcPr>
            <w:tcW w:w="1890" w:type="dxa"/>
            <w:gridSpan w:val="7"/>
            <w:shd w:val="clear" w:color="auto" w:fill="auto"/>
            <w:vAlign w:val="center"/>
          </w:tcPr>
          <w:p w14:paraId="610A7BBF" w14:textId="1F73234D" w:rsidR="00574375" w:rsidRPr="005D46A1" w:rsidRDefault="009E557D" w:rsidP="0057437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5"/>
                <w:szCs w:val="15"/>
                <w:lang w:eastAsia="ru-RU"/>
              </w:rPr>
            </w:pPr>
            <w:r w:rsidRPr="005D46A1">
              <w:rPr>
                <w:rFonts w:ascii="GHEA Grapalat" w:eastAsia="MS Mincho" w:hAnsi="GHEA Grapalat" w:cs="Calibri Light"/>
                <w:b/>
                <w:bCs/>
                <w:iCs/>
                <w:sz w:val="15"/>
                <w:szCs w:val="15"/>
                <w:lang w:val="hy-AM"/>
              </w:rPr>
              <w:t>Կ</w:t>
            </w:r>
            <w:r w:rsidR="00574375" w:rsidRPr="005D46A1">
              <w:rPr>
                <w:rFonts w:ascii="GHEA Grapalat" w:eastAsia="MS Mincho" w:hAnsi="GHEA Grapalat" w:cs="Calibri Light"/>
                <w:b/>
                <w:bCs/>
                <w:iCs/>
                <w:sz w:val="15"/>
                <w:szCs w:val="15"/>
                <w:lang w:val="hy-AM"/>
              </w:rPr>
              <w:t xml:space="preserve">ողմերի միջև կնքվող </w:t>
            </w:r>
            <w:r w:rsidRPr="005D46A1">
              <w:rPr>
                <w:rFonts w:ascii="GHEA Grapalat" w:eastAsia="MS Mincho" w:hAnsi="GHEA Grapalat" w:cs="Calibri Light"/>
                <w:b/>
                <w:bCs/>
                <w:iCs/>
                <w:sz w:val="15"/>
                <w:szCs w:val="15"/>
                <w:lang w:val="hy-AM"/>
              </w:rPr>
              <w:t xml:space="preserve">պայմանգրի </w:t>
            </w:r>
            <w:r w:rsidR="00574375" w:rsidRPr="005D46A1">
              <w:rPr>
                <w:rFonts w:ascii="GHEA Grapalat" w:eastAsia="MS Mincho" w:hAnsi="GHEA Grapalat" w:cs="Calibri Light"/>
                <w:b/>
                <w:bCs/>
                <w:iCs/>
                <w:sz w:val="15"/>
                <w:szCs w:val="15"/>
                <w:lang w:val="hy-AM"/>
              </w:rPr>
              <w:t xml:space="preserve">ուժի մեջ մտնելուց հետո </w:t>
            </w:r>
            <w:r w:rsidRPr="005D46A1">
              <w:rPr>
                <w:rFonts w:ascii="GHEA Grapalat" w:eastAsia="MS Mincho" w:hAnsi="GHEA Grapalat" w:cs="Calibri Light"/>
                <w:b/>
                <w:bCs/>
                <w:iCs/>
                <w:sz w:val="15"/>
                <w:szCs w:val="15"/>
                <w:lang w:val="hy-AM"/>
              </w:rPr>
              <w:t>12 ամիս</w:t>
            </w:r>
          </w:p>
        </w:tc>
        <w:tc>
          <w:tcPr>
            <w:tcW w:w="1071" w:type="dxa"/>
            <w:gridSpan w:val="3"/>
            <w:shd w:val="clear" w:color="auto" w:fill="auto"/>
            <w:vAlign w:val="center"/>
          </w:tcPr>
          <w:p w14:paraId="6A3A27A0" w14:textId="044F3901" w:rsidR="00574375" w:rsidRPr="0022631D" w:rsidRDefault="009E557D" w:rsidP="0057437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8A69F0">
              <w:rPr>
                <w:rFonts w:ascii="GHEA Grapalat" w:hAnsi="GHEA Grapalat" w:cs="Arial"/>
                <w:b/>
                <w:sz w:val="20"/>
              </w:rPr>
              <w:t>803 200</w:t>
            </w:r>
          </w:p>
        </w:tc>
        <w:tc>
          <w:tcPr>
            <w:tcW w:w="1224" w:type="dxa"/>
            <w:gridSpan w:val="6"/>
            <w:shd w:val="clear" w:color="auto" w:fill="auto"/>
            <w:vAlign w:val="center"/>
          </w:tcPr>
          <w:p w14:paraId="540F0BC7" w14:textId="13C563E4" w:rsidR="00574375" w:rsidRPr="0022631D" w:rsidRDefault="009E557D" w:rsidP="0057437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8A69F0">
              <w:rPr>
                <w:rFonts w:ascii="GHEA Grapalat" w:hAnsi="GHEA Grapalat" w:cs="Arial"/>
                <w:b/>
                <w:sz w:val="20"/>
              </w:rPr>
              <w:t>803 200</w:t>
            </w:r>
          </w:p>
        </w:tc>
        <w:tc>
          <w:tcPr>
            <w:tcW w:w="1058" w:type="dxa"/>
            <w:shd w:val="clear" w:color="auto" w:fill="auto"/>
            <w:vAlign w:val="center"/>
          </w:tcPr>
          <w:p w14:paraId="6043A549" w14:textId="0F134CC4" w:rsidR="00574375" w:rsidRPr="0022631D" w:rsidRDefault="009E557D" w:rsidP="0057437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8A69F0">
              <w:rPr>
                <w:rFonts w:ascii="GHEA Grapalat" w:hAnsi="GHEA Grapalat" w:cs="Arial"/>
                <w:b/>
                <w:sz w:val="20"/>
              </w:rPr>
              <w:t>803 200</w:t>
            </w:r>
          </w:p>
        </w:tc>
      </w:tr>
      <w:tr w:rsidR="00574375" w:rsidRPr="00116C21" w14:paraId="41E4ED39" w14:textId="77777777" w:rsidTr="00E57BBD">
        <w:trPr>
          <w:trHeight w:val="150"/>
        </w:trPr>
        <w:tc>
          <w:tcPr>
            <w:tcW w:w="11120" w:type="dxa"/>
            <w:gridSpan w:val="40"/>
            <w:shd w:val="clear" w:color="auto" w:fill="auto"/>
            <w:vAlign w:val="center"/>
          </w:tcPr>
          <w:p w14:paraId="7265AE84" w14:textId="77777777" w:rsidR="00574375" w:rsidRPr="00116C21" w:rsidRDefault="00574375" w:rsidP="00574375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116C21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lastRenderedPageBreak/>
              <w:t>Ընտրված մասնակցի (մասնակիցների) անվանումը և հասցեն</w:t>
            </w:r>
          </w:p>
        </w:tc>
      </w:tr>
      <w:tr w:rsidR="00574375" w:rsidRPr="0022631D" w14:paraId="1F657639" w14:textId="77777777" w:rsidTr="007D01DC">
        <w:trPr>
          <w:trHeight w:val="125"/>
        </w:trPr>
        <w:tc>
          <w:tcPr>
            <w:tcW w:w="814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66D7382" w14:textId="77777777" w:rsidR="00574375" w:rsidRPr="0022631D" w:rsidRDefault="00574375" w:rsidP="00574375">
            <w:pPr>
              <w:tabs>
                <w:tab w:val="left" w:pos="1248"/>
              </w:tabs>
              <w:spacing w:before="0" w:after="0"/>
              <w:ind w:left="0" w:right="-77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Չափա-բաժնի համարը</w:t>
            </w:r>
          </w:p>
        </w:tc>
        <w:tc>
          <w:tcPr>
            <w:tcW w:w="2966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FF506DD" w14:textId="77777777" w:rsidR="00574375" w:rsidRPr="0022631D" w:rsidRDefault="00574375" w:rsidP="0057437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Ընտրված մասնակիցը</w:t>
            </w:r>
          </w:p>
        </w:tc>
        <w:tc>
          <w:tcPr>
            <w:tcW w:w="2700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6150E72" w14:textId="77777777" w:rsidR="00574375" w:rsidRPr="0022631D" w:rsidRDefault="00574375" w:rsidP="00574375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Հասցե, հեռ.</w:t>
            </w:r>
          </w:p>
        </w:tc>
        <w:tc>
          <w:tcPr>
            <w:tcW w:w="198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0D8142A" w14:textId="77777777" w:rsidR="00574375" w:rsidRPr="0022631D" w:rsidRDefault="00574375" w:rsidP="00574375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Էլ.-փոստ</w:t>
            </w:r>
          </w:p>
        </w:tc>
        <w:tc>
          <w:tcPr>
            <w:tcW w:w="90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C8A668E" w14:textId="77777777" w:rsidR="00574375" w:rsidRPr="0022631D" w:rsidRDefault="00574375" w:rsidP="00574375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Բանկային հաշիվը</w:t>
            </w:r>
          </w:p>
        </w:tc>
        <w:tc>
          <w:tcPr>
            <w:tcW w:w="176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48CFA27" w14:textId="15D8CB59" w:rsidR="00574375" w:rsidRPr="0022631D" w:rsidRDefault="00574375" w:rsidP="00574375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ՀՎՀՀ / Անձնագրի համարը և սերիան</w:t>
            </w:r>
          </w:p>
        </w:tc>
      </w:tr>
      <w:tr w:rsidR="00574375" w:rsidRPr="00AC5D9E" w14:paraId="20BC55B9" w14:textId="77777777" w:rsidTr="007D01DC">
        <w:trPr>
          <w:trHeight w:val="502"/>
        </w:trPr>
        <w:tc>
          <w:tcPr>
            <w:tcW w:w="814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2752A33" w14:textId="77777777" w:rsidR="00574375" w:rsidRPr="002D3347" w:rsidRDefault="00574375" w:rsidP="0057437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8"/>
                <w:szCs w:val="18"/>
                <w:lang w:val="hy-AM" w:eastAsia="ru-RU"/>
              </w:rPr>
            </w:pPr>
            <w:r w:rsidRPr="002D3347">
              <w:rPr>
                <w:rFonts w:ascii="GHEA Grapalat" w:eastAsia="Times New Roman" w:hAnsi="GHEA Grapalat"/>
                <w:b/>
                <w:sz w:val="18"/>
                <w:szCs w:val="18"/>
                <w:lang w:val="hy-AM" w:eastAsia="ru-RU"/>
              </w:rPr>
              <w:t>1</w:t>
            </w:r>
          </w:p>
        </w:tc>
        <w:tc>
          <w:tcPr>
            <w:tcW w:w="2966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3E09090" w14:textId="2FBDAFCB" w:rsidR="00574375" w:rsidRPr="005D46A1" w:rsidRDefault="005D46A1" w:rsidP="00F202E7">
            <w:pPr>
              <w:widowControl w:val="0"/>
              <w:spacing w:before="0" w:after="0"/>
              <w:ind w:left="121" w:right="21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5D46A1">
              <w:rPr>
                <w:rFonts w:ascii="GHEA Grapalat" w:hAnsi="GHEA Grapalat" w:cs="Arial"/>
                <w:b/>
                <w:bCs/>
                <w:sz w:val="18"/>
                <w:szCs w:val="18"/>
                <w:lang w:val="hy-AM"/>
              </w:rPr>
              <w:t>«Քաղաքացիական ավիացիայի միջազգային կազմակերպություն» (ԻԿԱՕ)</w:t>
            </w:r>
          </w:p>
        </w:tc>
        <w:tc>
          <w:tcPr>
            <w:tcW w:w="2700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1AF2E02" w14:textId="77777777" w:rsidR="00574375" w:rsidRDefault="005D46A1" w:rsidP="00574375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bCs/>
                <w:sz w:val="19"/>
                <w:szCs w:val="19"/>
                <w:lang w:val="hy-AM"/>
              </w:rPr>
            </w:pPr>
            <w:bookmarkStart w:id="2" w:name="_Hlk233730847"/>
            <w:r w:rsidRPr="00DC4933">
              <w:rPr>
                <w:rFonts w:ascii="GHEA Grapalat" w:hAnsi="GHEA Grapalat"/>
                <w:bCs/>
                <w:sz w:val="19"/>
                <w:szCs w:val="19"/>
                <w:lang w:val="hy-AM"/>
              </w:rPr>
              <w:t>999 Ռոբեր-Բուրասա բուլվար, Մոնրեալ, Քվեբեկ H3C 5H7, Կանադա</w:t>
            </w:r>
            <w:bookmarkEnd w:id="2"/>
          </w:p>
          <w:p w14:paraId="4916BA54" w14:textId="61406EE1" w:rsidR="005D46A1" w:rsidRPr="000C604F" w:rsidRDefault="005D46A1" w:rsidP="0057437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8"/>
                <w:szCs w:val="18"/>
                <w:lang w:val="hy-AM" w:eastAsia="ru-RU"/>
              </w:rPr>
            </w:pPr>
            <w:r w:rsidRPr="005D46A1">
              <w:rPr>
                <w:rFonts w:ascii="GHEA Grapalat" w:eastAsia="Times New Roman" w:hAnsi="GHEA Grapalat"/>
                <w:bCs/>
                <w:sz w:val="18"/>
                <w:szCs w:val="18"/>
                <w:lang w:val="hy-AM" w:eastAsia="ru-RU"/>
              </w:rPr>
              <w:t>+1 514-954-8219</w:t>
            </w:r>
          </w:p>
        </w:tc>
        <w:tc>
          <w:tcPr>
            <w:tcW w:w="198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48568E2" w14:textId="47967670" w:rsidR="005D46A1" w:rsidRDefault="00D158C1" w:rsidP="005D46A1">
            <w:pPr>
              <w:widowControl w:val="0"/>
              <w:spacing w:before="0" w:after="0"/>
              <w:ind w:left="0" w:firstLine="0"/>
              <w:jc w:val="center"/>
              <w:rPr>
                <w:lang w:val="hy-AM"/>
              </w:rPr>
            </w:pPr>
            <w:hyperlink r:id="rId8" w:history="1">
              <w:r w:rsidRPr="009B096A">
                <w:rPr>
                  <w:rStyle w:val="Hyperlink"/>
                  <w:lang w:val="hy-AM"/>
                </w:rPr>
                <w:t>fem@icao.int</w:t>
              </w:r>
            </w:hyperlink>
          </w:p>
          <w:p w14:paraId="2D156C29" w14:textId="54691640" w:rsidR="005D46A1" w:rsidRDefault="00D158C1" w:rsidP="005D46A1">
            <w:pPr>
              <w:widowControl w:val="0"/>
              <w:spacing w:before="0" w:after="0"/>
              <w:ind w:left="0" w:firstLine="0"/>
              <w:jc w:val="center"/>
              <w:rPr>
                <w:lang w:val="hy-AM"/>
              </w:rPr>
            </w:pPr>
            <w:hyperlink r:id="rId9" w:history="1">
              <w:r w:rsidRPr="009B096A">
                <w:rPr>
                  <w:rStyle w:val="Hyperlink"/>
                  <w:lang w:val="hy-AM"/>
                </w:rPr>
                <w:t>mghattas@icao.int</w:t>
              </w:r>
            </w:hyperlink>
          </w:p>
          <w:p w14:paraId="4D127E25" w14:textId="70E452FE" w:rsidR="00D158C1" w:rsidRDefault="00D158C1" w:rsidP="005D46A1">
            <w:pPr>
              <w:widowControl w:val="0"/>
              <w:spacing w:before="0" w:after="0"/>
              <w:ind w:left="0" w:firstLine="0"/>
              <w:jc w:val="center"/>
              <w:rPr>
                <w:lang w:val="hy-AM"/>
              </w:rPr>
            </w:pPr>
            <w:hyperlink r:id="rId10" w:history="1">
              <w:r w:rsidRPr="009B096A">
                <w:rPr>
                  <w:rStyle w:val="Hyperlink"/>
                  <w:lang w:val="hy-AM"/>
                </w:rPr>
                <w:t>icaohq@icao.int</w:t>
              </w:r>
            </w:hyperlink>
          </w:p>
          <w:p w14:paraId="07F71670" w14:textId="0A6E9349" w:rsidR="00574375" w:rsidRPr="00D158C1" w:rsidRDefault="00D158C1" w:rsidP="00D158C1">
            <w:pPr>
              <w:widowControl w:val="0"/>
              <w:spacing w:before="0" w:after="0"/>
              <w:ind w:left="0" w:firstLine="0"/>
              <w:jc w:val="center"/>
              <w:rPr>
                <w:lang w:val="hy-AM"/>
              </w:rPr>
            </w:pPr>
            <w:hyperlink r:id="rId11" w:history="1">
              <w:r w:rsidRPr="009B096A">
                <w:rPr>
                  <w:rStyle w:val="Hyperlink"/>
                  <w:lang w:val="hy-AM"/>
                </w:rPr>
                <w:t>Feu@icao.int</w:t>
              </w:r>
            </w:hyperlink>
          </w:p>
        </w:tc>
        <w:tc>
          <w:tcPr>
            <w:tcW w:w="90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D248C13" w14:textId="5016838F" w:rsidR="00574375" w:rsidRPr="007625BE" w:rsidRDefault="00D158C1" w:rsidP="0057437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20"/>
                <w:szCs w:val="20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20"/>
                <w:szCs w:val="20"/>
                <w:lang w:val="hy-AM" w:eastAsia="ru-RU"/>
              </w:rPr>
              <w:t>-</w:t>
            </w:r>
          </w:p>
        </w:tc>
        <w:tc>
          <w:tcPr>
            <w:tcW w:w="176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E1E7005" w14:textId="42F9C450" w:rsidR="00574375" w:rsidRPr="00AC5D9E" w:rsidRDefault="00D158C1" w:rsidP="0057437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20"/>
                <w:szCs w:val="20"/>
                <w:lang w:val="hy-AM" w:eastAsia="ru-RU"/>
              </w:rPr>
            </w:pPr>
            <w:r w:rsidRPr="00D158C1">
              <w:rPr>
                <w:rFonts w:ascii="GHEA Grapalat" w:hAnsi="GHEA Grapalat" w:cs="GHEAGrapalat"/>
                <w:b/>
                <w:sz w:val="20"/>
                <w:szCs w:val="20"/>
                <w:lang w:eastAsia="hy-AM"/>
              </w:rPr>
              <w:t>//CC000305101</w:t>
            </w:r>
          </w:p>
        </w:tc>
      </w:tr>
      <w:tr w:rsidR="00574375" w:rsidRPr="002D3347" w14:paraId="496A046D" w14:textId="77777777" w:rsidTr="00E57BBD">
        <w:trPr>
          <w:trHeight w:val="288"/>
        </w:trPr>
        <w:tc>
          <w:tcPr>
            <w:tcW w:w="11120" w:type="dxa"/>
            <w:gridSpan w:val="40"/>
            <w:shd w:val="clear" w:color="auto" w:fill="99CCFF"/>
            <w:vAlign w:val="center"/>
          </w:tcPr>
          <w:p w14:paraId="393BE26B" w14:textId="77777777" w:rsidR="00574375" w:rsidRPr="007C3C67" w:rsidRDefault="00574375" w:rsidP="0057437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574375" w:rsidRPr="0022631D" w14:paraId="3863A00B" w14:textId="77777777" w:rsidTr="00E57BB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0"/>
        </w:trPr>
        <w:tc>
          <w:tcPr>
            <w:tcW w:w="2545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338B679" w14:textId="77777777" w:rsidR="00574375" w:rsidRPr="0022631D" w:rsidRDefault="00574375" w:rsidP="00574375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Այլ տեղեկություններ</w:t>
            </w:r>
          </w:p>
        </w:tc>
        <w:tc>
          <w:tcPr>
            <w:tcW w:w="8575" w:type="dxa"/>
            <w:gridSpan w:val="3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1BCF083" w14:textId="77777777" w:rsidR="00574375" w:rsidRPr="0022631D" w:rsidRDefault="00574375" w:rsidP="00574375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Ծանոթություն` </w:t>
            </w:r>
            <w:r w:rsidRPr="0022631D"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  <w:t>Որևէ չափաբաժնի չկայացման դեպքում պատվիրատուն պարտավոր է լրացնել տեղեկություններ չկայացման վերաբերյալ</w:t>
            </w:r>
            <w:r w:rsidRPr="0022631D">
              <w:rPr>
                <w:rFonts w:ascii="GHEA Grapalat" w:eastAsia="Times New Roman" w:hAnsi="GHEA Grapalat" w:cs="Arial Armenian"/>
                <w:sz w:val="14"/>
                <w:szCs w:val="14"/>
                <w:lang w:val="hy-AM" w:eastAsia="ru-RU"/>
              </w:rPr>
              <w:t>։</w:t>
            </w:r>
          </w:p>
        </w:tc>
      </w:tr>
      <w:tr w:rsidR="00574375" w:rsidRPr="0022631D" w14:paraId="485BF528" w14:textId="77777777" w:rsidTr="00E57BBD">
        <w:trPr>
          <w:trHeight w:val="288"/>
        </w:trPr>
        <w:tc>
          <w:tcPr>
            <w:tcW w:w="11120" w:type="dxa"/>
            <w:gridSpan w:val="40"/>
            <w:shd w:val="clear" w:color="auto" w:fill="99CCFF"/>
            <w:vAlign w:val="center"/>
          </w:tcPr>
          <w:p w14:paraId="60FF974B" w14:textId="77777777" w:rsidR="00574375" w:rsidRPr="0022631D" w:rsidRDefault="00574375" w:rsidP="0057437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574375" w:rsidRPr="00E56328" w14:paraId="7DB42300" w14:textId="77777777" w:rsidTr="00E57BBD">
        <w:trPr>
          <w:trHeight w:val="288"/>
        </w:trPr>
        <w:tc>
          <w:tcPr>
            <w:tcW w:w="11120" w:type="dxa"/>
            <w:gridSpan w:val="40"/>
            <w:shd w:val="clear" w:color="auto" w:fill="auto"/>
            <w:vAlign w:val="center"/>
          </w:tcPr>
          <w:p w14:paraId="0AD8E25E" w14:textId="24F607CF" w:rsidR="00574375" w:rsidRPr="00E4188B" w:rsidRDefault="00574375" w:rsidP="00574375">
            <w:pPr>
              <w:widowControl w:val="0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Ինչպես սույն 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ընթացակարգի </w:t>
            </w:r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տվյալ չափաբաժնի մասով հայտ ներկայացրած մասնակիցները, այնպես էլ Հայաստանի Հանրապետությունում պետական գրանցում ստացած հասարակական կազմակերպությունները և լրատվական գործունեություն իրականացնող անձինք, կարող են 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ընթացակարգը կազմակերպած </w:t>
            </w:r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պատվիրատուին ներկայացնել կնքված  պայմանագրի 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տվյալ</w:t>
            </w:r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չափաբաժնի արդյունքի ընդունման գործընթացին պատասխանատու ստորաբաժանման հետ համատեղ մասնակցելու գրավոր պահանջ՝ սույն հայտարարությունը հրապարակվելուց հետո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10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օրացուցային օրվա ընթացքում:</w:t>
            </w:r>
          </w:p>
          <w:p w14:paraId="3D70D3AA" w14:textId="77777777" w:rsidR="00574375" w:rsidRPr="004D078F" w:rsidRDefault="00574375" w:rsidP="00574375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Գրավոր պահանջին  կից ներկայացվում է՝</w:t>
            </w:r>
          </w:p>
          <w:p w14:paraId="2C74FE58" w14:textId="77777777" w:rsidR="00574375" w:rsidRPr="004D078F" w:rsidRDefault="00574375" w:rsidP="00574375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1) ֆիզիկական անձին տրամադրված լիազորագրի բնօրինակը: Ընդ որում լիազորված՝ </w:t>
            </w:r>
          </w:p>
          <w:p w14:paraId="1F4E4ACA" w14:textId="77777777" w:rsidR="00574375" w:rsidRPr="004D078F" w:rsidRDefault="00574375" w:rsidP="00574375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ա. ֆիզիկական անձանց քանակը չի կարող գերազանցել երկուսը.</w:t>
            </w:r>
          </w:p>
          <w:p w14:paraId="1997F28A" w14:textId="77777777" w:rsidR="00574375" w:rsidRPr="004D078F" w:rsidRDefault="00574375" w:rsidP="00574375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բ. ֆիզիկական անձը անձամբ պետք է կատարի այն գործողությունները, որոնց համար լիազորված է.</w:t>
            </w:r>
          </w:p>
          <w:p w14:paraId="754052B9" w14:textId="77777777" w:rsidR="00574375" w:rsidRPr="004D078F" w:rsidRDefault="00574375" w:rsidP="00574375">
            <w:pPr>
              <w:shd w:val="clear" w:color="auto" w:fill="FFFFFF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2) ինչպես գործընթացին մասնակցելու պահանջ ներկայացրած, այնպես էլ  լիազորված ֆիզիկական անձանց կողմից ստորագրված բնօրինակ հայտարարություններ՝ «Գնումների մասին» ՀՀ օրենքի 5.1 հոդվածի 2-րդ մասով նախատեսված շահերի բախման բացակայության մասին.</w:t>
            </w:r>
          </w:p>
          <w:p w14:paraId="3FB2850F" w14:textId="77777777" w:rsidR="00574375" w:rsidRPr="004D078F" w:rsidRDefault="00574375" w:rsidP="00574375">
            <w:pPr>
              <w:shd w:val="clear" w:color="auto" w:fill="FFFFFF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3) այն էլեկտրոնային փոստի հասցեները և հեռախոսահամարները, որոնց միջոցով պատվիրատուն կարող է կապ հաստատել պահանջը ներկայացրած անձի և վերջինիս կողմից լիազորված ֆիզիկական անձի հետ.</w:t>
            </w:r>
          </w:p>
          <w:p w14:paraId="3EA7620C" w14:textId="77777777" w:rsidR="00574375" w:rsidRPr="004D078F" w:rsidRDefault="00574375" w:rsidP="00574375">
            <w:pPr>
              <w:widowControl w:val="0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4) Հայաստանի Հանրապետությունում պետական գրանցում ստացած հասարակական կազմակերպությունների և լրատվական գործունեություն իրականացնող անձանց դեպքում՝ նաև պետական գրանցման վկայականի պատճենը:</w:t>
            </w:r>
          </w:p>
          <w:p w14:paraId="366938C8" w14:textId="19EFC7C4" w:rsidR="00574375" w:rsidRPr="004D078F" w:rsidRDefault="00574375" w:rsidP="00574375">
            <w:pPr>
              <w:widowControl w:val="0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Պատվիրատուի պատասխանատու ստորաբաժանման ղեկավարի էլեկտրոնային փոստի պաշտոնական հասցեն է-</w:t>
            </w:r>
            <w:r w:rsidRPr="00704C7C">
              <w:rPr>
                <w:rFonts w:ascii="GHEA Grapalat" w:hAnsi="GHEA Grapalat"/>
                <w:b/>
                <w:bCs/>
                <w:color w:val="191919"/>
                <w:sz w:val="20"/>
              </w:rPr>
              <w:t xml:space="preserve"> </w:t>
            </w:r>
            <w:r w:rsidR="009A0A57" w:rsidRPr="009A0A57">
              <w:rPr>
                <w:rFonts w:ascii="GHEA Grapalat" w:hAnsi="GHEA Grapalat"/>
                <w:b/>
                <w:bCs/>
                <w:color w:val="191919"/>
                <w:sz w:val="20"/>
              </w:rPr>
              <w:t>zhenya.ter-vardanyan@aviation.am</w:t>
            </w:r>
          </w:p>
        </w:tc>
      </w:tr>
      <w:tr w:rsidR="00574375" w:rsidRPr="00E56328" w14:paraId="3CC8B38C" w14:textId="77777777" w:rsidTr="00E57BBD">
        <w:trPr>
          <w:trHeight w:val="288"/>
        </w:trPr>
        <w:tc>
          <w:tcPr>
            <w:tcW w:w="11120" w:type="dxa"/>
            <w:gridSpan w:val="40"/>
            <w:shd w:val="clear" w:color="auto" w:fill="99CCFF"/>
            <w:vAlign w:val="center"/>
          </w:tcPr>
          <w:p w14:paraId="02AFA8BF" w14:textId="77777777" w:rsidR="00574375" w:rsidRPr="0022631D" w:rsidRDefault="00574375" w:rsidP="0057437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  <w:p w14:paraId="27E950AD" w14:textId="77777777" w:rsidR="00574375" w:rsidRPr="0022631D" w:rsidRDefault="00574375" w:rsidP="0057437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574375" w:rsidRPr="004F6584" w14:paraId="5484FA73" w14:textId="77777777" w:rsidTr="008B768B">
        <w:trPr>
          <w:trHeight w:val="475"/>
        </w:trPr>
        <w:tc>
          <w:tcPr>
            <w:tcW w:w="3420" w:type="dxa"/>
            <w:gridSpan w:val="12"/>
            <w:tcBorders>
              <w:bottom w:val="single" w:sz="8" w:space="0" w:color="auto"/>
            </w:tcBorders>
            <w:shd w:val="clear" w:color="auto" w:fill="auto"/>
          </w:tcPr>
          <w:p w14:paraId="7A9CE343" w14:textId="77777777" w:rsidR="00574375" w:rsidRPr="0022631D" w:rsidRDefault="00574375" w:rsidP="00574375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Մասնակիցների ներգրավման նպատակով &lt;Գնումների մասին&gt; ՀՀ օրենքի համաձայն իրականացված հրապարակումների մասին տեղեկությունները </w:t>
            </w:r>
          </w:p>
        </w:tc>
        <w:tc>
          <w:tcPr>
            <w:tcW w:w="7700" w:type="dxa"/>
            <w:gridSpan w:val="28"/>
            <w:tcBorders>
              <w:bottom w:val="single" w:sz="8" w:space="0" w:color="auto"/>
            </w:tcBorders>
            <w:shd w:val="clear" w:color="auto" w:fill="auto"/>
          </w:tcPr>
          <w:p w14:paraId="6FC786A2" w14:textId="44C5DE05" w:rsidR="00574375" w:rsidRPr="00F202E7" w:rsidRDefault="008A4C73" w:rsidP="00574375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  <w:r w:rsidRPr="00F202E7">
              <w:rPr>
                <w:rStyle w:val="Hyperlink"/>
                <w:rFonts w:ascii="GHEA Grapalat" w:eastAsia="Times New Roman" w:hAnsi="GHEA Grapalat"/>
                <w:b/>
                <w:color w:val="auto"/>
                <w:sz w:val="16"/>
                <w:szCs w:val="16"/>
                <w:u w:val="none"/>
                <w:lang w:val="hy-AM" w:eastAsia="ru-RU"/>
              </w:rPr>
              <w:t xml:space="preserve">Ղեկավարվելով «Գնումների մասին» </w:t>
            </w:r>
            <w:r w:rsidR="00C66EF6" w:rsidRPr="00F202E7">
              <w:rPr>
                <w:rStyle w:val="Hyperlink"/>
                <w:rFonts w:ascii="GHEA Grapalat" w:eastAsia="Times New Roman" w:hAnsi="GHEA Grapalat"/>
                <w:b/>
                <w:color w:val="auto"/>
                <w:sz w:val="16"/>
                <w:szCs w:val="16"/>
                <w:u w:val="none"/>
                <w:lang w:val="hy-AM" w:eastAsia="ru-RU"/>
              </w:rPr>
              <w:t xml:space="preserve">ՀՀ օրենքի 23-րդ հոդվածի 1-ին մասի 1-ին կետի </w:t>
            </w:r>
            <w:r w:rsidR="002102D1" w:rsidRPr="00F202E7">
              <w:rPr>
                <w:rStyle w:val="Hyperlink"/>
                <w:rFonts w:ascii="GHEA Grapalat" w:eastAsia="Times New Roman" w:hAnsi="GHEA Grapalat"/>
                <w:b/>
                <w:color w:val="auto"/>
                <w:sz w:val="16"/>
                <w:szCs w:val="16"/>
                <w:u w:val="none"/>
                <w:lang w:val="hy-AM" w:eastAsia="ru-RU"/>
              </w:rPr>
              <w:t xml:space="preserve">, </w:t>
            </w:r>
            <w:r w:rsidR="00C66EF6" w:rsidRPr="00F202E7">
              <w:rPr>
                <w:rStyle w:val="Hyperlink"/>
                <w:rFonts w:ascii="GHEA Grapalat" w:eastAsia="Times New Roman" w:hAnsi="GHEA Grapalat"/>
                <w:b/>
                <w:color w:val="auto"/>
                <w:sz w:val="16"/>
                <w:szCs w:val="16"/>
                <w:u w:val="none"/>
                <w:lang w:val="hy-AM" w:eastAsia="ru-RU"/>
              </w:rPr>
              <w:t>ՀՀ կառավարության 2026թ</w:t>
            </w:r>
            <w:r w:rsidR="00C66EF6" w:rsidRPr="00F202E7">
              <w:rPr>
                <w:rStyle w:val="Hyperlink"/>
                <w:rFonts w:ascii="Times New Roman" w:eastAsia="Times New Roman" w:hAnsi="Times New Roman"/>
                <w:b/>
                <w:color w:val="auto"/>
                <w:sz w:val="16"/>
                <w:szCs w:val="16"/>
                <w:u w:val="none"/>
                <w:lang w:val="hy-AM" w:eastAsia="ru-RU"/>
              </w:rPr>
              <w:t>․</w:t>
            </w:r>
            <w:r w:rsidR="00C66EF6" w:rsidRPr="00F202E7">
              <w:rPr>
                <w:rStyle w:val="Hyperlink"/>
                <w:rFonts w:ascii="GHEA Grapalat" w:eastAsia="Times New Roman" w:hAnsi="GHEA Grapalat"/>
                <w:b/>
                <w:color w:val="auto"/>
                <w:sz w:val="16"/>
                <w:szCs w:val="16"/>
                <w:u w:val="none"/>
                <w:lang w:val="hy-AM" w:eastAsia="ru-RU"/>
              </w:rPr>
              <w:t xml:space="preserve"> </w:t>
            </w:r>
            <w:r w:rsidR="00C66EF6" w:rsidRPr="00F202E7">
              <w:rPr>
                <w:rStyle w:val="Hyperlink"/>
                <w:rFonts w:ascii="GHEA Grapalat" w:eastAsia="Times New Roman" w:hAnsi="GHEA Grapalat" w:cs="GHEA Grapalat"/>
                <w:b/>
                <w:color w:val="auto"/>
                <w:sz w:val="16"/>
                <w:szCs w:val="16"/>
                <w:u w:val="none"/>
                <w:lang w:val="hy-AM" w:eastAsia="ru-RU"/>
              </w:rPr>
              <w:t>ապրիլի</w:t>
            </w:r>
            <w:r w:rsidR="00C66EF6" w:rsidRPr="00F202E7">
              <w:rPr>
                <w:rStyle w:val="Hyperlink"/>
                <w:rFonts w:ascii="GHEA Grapalat" w:eastAsia="Times New Roman" w:hAnsi="GHEA Grapalat"/>
                <w:b/>
                <w:color w:val="auto"/>
                <w:sz w:val="16"/>
                <w:szCs w:val="16"/>
                <w:u w:val="none"/>
                <w:lang w:val="hy-AM" w:eastAsia="ru-RU"/>
              </w:rPr>
              <w:t xml:space="preserve"> 23-</w:t>
            </w:r>
            <w:r w:rsidR="00C66EF6" w:rsidRPr="00F202E7">
              <w:rPr>
                <w:rStyle w:val="Hyperlink"/>
                <w:rFonts w:ascii="GHEA Grapalat" w:eastAsia="Times New Roman" w:hAnsi="GHEA Grapalat" w:cs="GHEA Grapalat"/>
                <w:b/>
                <w:color w:val="auto"/>
                <w:sz w:val="16"/>
                <w:szCs w:val="16"/>
                <w:u w:val="none"/>
                <w:lang w:val="hy-AM" w:eastAsia="ru-RU"/>
              </w:rPr>
              <w:t>ի</w:t>
            </w:r>
            <w:r w:rsidR="00C66EF6" w:rsidRPr="00F202E7">
              <w:rPr>
                <w:rStyle w:val="Hyperlink"/>
                <w:rFonts w:ascii="GHEA Grapalat" w:eastAsia="Times New Roman" w:hAnsi="GHEA Grapalat"/>
                <w:b/>
                <w:color w:val="auto"/>
                <w:sz w:val="16"/>
                <w:szCs w:val="16"/>
                <w:u w:val="none"/>
                <w:lang w:val="hy-AM" w:eastAsia="ru-RU"/>
              </w:rPr>
              <w:t xml:space="preserve"> N 558-</w:t>
            </w:r>
            <w:r w:rsidR="00C66EF6" w:rsidRPr="00F202E7">
              <w:rPr>
                <w:rStyle w:val="Hyperlink"/>
                <w:rFonts w:ascii="GHEA Grapalat" w:eastAsia="Times New Roman" w:hAnsi="GHEA Grapalat" w:cs="GHEA Grapalat"/>
                <w:b/>
                <w:color w:val="auto"/>
                <w:sz w:val="16"/>
                <w:szCs w:val="16"/>
                <w:u w:val="none"/>
                <w:lang w:val="hy-AM" w:eastAsia="ru-RU"/>
              </w:rPr>
              <w:t>Ն</w:t>
            </w:r>
            <w:r w:rsidR="00C66EF6" w:rsidRPr="00F202E7">
              <w:rPr>
                <w:rStyle w:val="Hyperlink"/>
                <w:rFonts w:ascii="GHEA Grapalat" w:eastAsia="Times New Roman" w:hAnsi="GHEA Grapalat"/>
                <w:b/>
                <w:color w:val="auto"/>
                <w:sz w:val="16"/>
                <w:szCs w:val="16"/>
                <w:u w:val="none"/>
                <w:lang w:val="hy-AM" w:eastAsia="ru-RU"/>
              </w:rPr>
              <w:t xml:space="preserve"> </w:t>
            </w:r>
            <w:r w:rsidR="00C66EF6" w:rsidRPr="00F202E7">
              <w:rPr>
                <w:rStyle w:val="Hyperlink"/>
                <w:rFonts w:ascii="GHEA Grapalat" w:eastAsia="Times New Roman" w:hAnsi="GHEA Grapalat" w:cs="GHEA Grapalat"/>
                <w:b/>
                <w:color w:val="auto"/>
                <w:sz w:val="16"/>
                <w:szCs w:val="16"/>
                <w:u w:val="none"/>
                <w:lang w:val="hy-AM" w:eastAsia="ru-RU"/>
              </w:rPr>
              <w:t>և</w:t>
            </w:r>
            <w:r w:rsidR="00C66EF6" w:rsidRPr="00F202E7">
              <w:rPr>
                <w:rStyle w:val="Hyperlink"/>
                <w:rFonts w:ascii="GHEA Grapalat" w:eastAsia="Times New Roman" w:hAnsi="GHEA Grapalat"/>
                <w:b/>
                <w:color w:val="auto"/>
                <w:sz w:val="16"/>
                <w:szCs w:val="16"/>
                <w:u w:val="none"/>
                <w:lang w:val="hy-AM" w:eastAsia="ru-RU"/>
              </w:rPr>
              <w:t xml:space="preserve"> </w:t>
            </w:r>
            <w:r w:rsidR="00C66EF6" w:rsidRPr="00F202E7">
              <w:rPr>
                <w:rStyle w:val="Hyperlink"/>
                <w:rFonts w:ascii="GHEA Grapalat" w:eastAsia="Times New Roman" w:hAnsi="GHEA Grapalat" w:cs="GHEA Grapalat"/>
                <w:b/>
                <w:color w:val="auto"/>
                <w:sz w:val="16"/>
                <w:szCs w:val="16"/>
                <w:u w:val="none"/>
                <w:lang w:val="hy-AM" w:eastAsia="ru-RU"/>
              </w:rPr>
              <w:t>հունիսի</w:t>
            </w:r>
            <w:r w:rsidR="00C66EF6" w:rsidRPr="00F202E7">
              <w:rPr>
                <w:rStyle w:val="Hyperlink"/>
                <w:rFonts w:ascii="GHEA Grapalat" w:eastAsia="Times New Roman" w:hAnsi="GHEA Grapalat"/>
                <w:b/>
                <w:color w:val="auto"/>
                <w:sz w:val="16"/>
                <w:szCs w:val="16"/>
                <w:u w:val="none"/>
                <w:lang w:val="hy-AM" w:eastAsia="ru-RU"/>
              </w:rPr>
              <w:t xml:space="preserve"> 18-</w:t>
            </w:r>
            <w:r w:rsidR="00C66EF6" w:rsidRPr="00F202E7">
              <w:rPr>
                <w:rStyle w:val="Hyperlink"/>
                <w:rFonts w:ascii="GHEA Grapalat" w:eastAsia="Times New Roman" w:hAnsi="GHEA Grapalat" w:cs="GHEA Grapalat"/>
                <w:b/>
                <w:color w:val="auto"/>
                <w:sz w:val="16"/>
                <w:szCs w:val="16"/>
                <w:u w:val="none"/>
                <w:lang w:val="hy-AM" w:eastAsia="ru-RU"/>
              </w:rPr>
              <w:t>ի</w:t>
            </w:r>
            <w:r w:rsidR="00C66EF6" w:rsidRPr="00F202E7">
              <w:rPr>
                <w:rStyle w:val="Hyperlink"/>
                <w:rFonts w:ascii="GHEA Grapalat" w:eastAsia="Times New Roman" w:hAnsi="GHEA Grapalat"/>
                <w:b/>
                <w:color w:val="auto"/>
                <w:sz w:val="16"/>
                <w:szCs w:val="16"/>
                <w:u w:val="none"/>
                <w:lang w:val="hy-AM" w:eastAsia="ru-RU"/>
              </w:rPr>
              <w:t xml:space="preserve"> N 875-</w:t>
            </w:r>
            <w:r w:rsidR="00C66EF6" w:rsidRPr="00F202E7">
              <w:rPr>
                <w:rStyle w:val="Hyperlink"/>
                <w:rFonts w:ascii="GHEA Grapalat" w:eastAsia="Times New Roman" w:hAnsi="GHEA Grapalat" w:cs="GHEA Grapalat"/>
                <w:b/>
                <w:color w:val="auto"/>
                <w:sz w:val="16"/>
                <w:szCs w:val="16"/>
                <w:u w:val="none"/>
                <w:lang w:val="hy-AM" w:eastAsia="ru-RU"/>
              </w:rPr>
              <w:t>Ն</w:t>
            </w:r>
            <w:r w:rsidR="00C66EF6" w:rsidRPr="00F202E7">
              <w:rPr>
                <w:rStyle w:val="Hyperlink"/>
                <w:rFonts w:ascii="GHEA Grapalat" w:eastAsia="Times New Roman" w:hAnsi="GHEA Grapalat"/>
                <w:b/>
                <w:color w:val="auto"/>
                <w:sz w:val="16"/>
                <w:szCs w:val="16"/>
                <w:u w:val="none"/>
                <w:lang w:val="hy-AM" w:eastAsia="ru-RU"/>
              </w:rPr>
              <w:t xml:space="preserve"> </w:t>
            </w:r>
            <w:r w:rsidR="00C66EF6" w:rsidRPr="00F202E7">
              <w:rPr>
                <w:rStyle w:val="Hyperlink"/>
                <w:rFonts w:ascii="GHEA Grapalat" w:eastAsia="Times New Roman" w:hAnsi="GHEA Grapalat" w:cs="GHEA Grapalat"/>
                <w:b/>
                <w:color w:val="auto"/>
                <w:sz w:val="16"/>
                <w:szCs w:val="16"/>
                <w:u w:val="none"/>
                <w:lang w:val="hy-AM" w:eastAsia="ru-RU"/>
              </w:rPr>
              <w:t>որոշումների</w:t>
            </w:r>
            <w:r w:rsidR="00C66EF6" w:rsidRPr="00F202E7">
              <w:rPr>
                <w:rStyle w:val="Hyperlink"/>
                <w:rFonts w:ascii="GHEA Grapalat" w:eastAsia="Times New Roman" w:hAnsi="GHEA Grapalat"/>
                <w:b/>
                <w:color w:val="auto"/>
                <w:sz w:val="16"/>
                <w:szCs w:val="16"/>
                <w:u w:val="none"/>
                <w:lang w:val="hy-AM" w:eastAsia="ru-RU"/>
              </w:rPr>
              <w:t xml:space="preserve"> </w:t>
            </w:r>
            <w:r w:rsidRPr="00F202E7">
              <w:rPr>
                <w:rStyle w:val="Hyperlink"/>
                <w:rFonts w:ascii="GHEA Grapalat" w:eastAsia="Times New Roman" w:hAnsi="GHEA Grapalat"/>
                <w:b/>
                <w:color w:val="auto"/>
                <w:sz w:val="16"/>
                <w:szCs w:val="16"/>
                <w:u w:val="none"/>
                <w:lang w:val="hy-AM" w:eastAsia="ru-RU"/>
              </w:rPr>
              <w:t>պահանջներով հրավերը տրամադրվել է</w:t>
            </w:r>
            <w:r w:rsidR="00C66EF6" w:rsidRPr="00F202E7">
              <w:rPr>
                <w:rStyle w:val="Hyperlink"/>
                <w:rFonts w:ascii="GHEA Grapalat" w:eastAsia="Times New Roman" w:hAnsi="GHEA Grapalat"/>
                <w:b/>
                <w:color w:val="auto"/>
                <w:sz w:val="16"/>
                <w:szCs w:val="16"/>
                <w:u w:val="none"/>
                <w:lang w:val="hy-AM" w:eastAsia="ru-RU"/>
              </w:rPr>
              <w:t xml:space="preserve"> </w:t>
            </w:r>
            <w:r w:rsidR="00C66EF6" w:rsidRPr="00F202E7">
              <w:rPr>
                <w:rStyle w:val="Hyperlink"/>
                <w:rFonts w:ascii="GHEA Grapalat" w:eastAsia="Times New Roman" w:hAnsi="GHEA Grapalat"/>
                <w:b/>
                <w:color w:val="auto"/>
                <w:sz w:val="16"/>
                <w:szCs w:val="16"/>
                <w:u w:val="none"/>
                <w:lang w:val="hy-AM" w:eastAsia="ru-RU"/>
              </w:rPr>
              <w:t>«Քաղաքացիական ավիացիայի միջազգային կազմակերպություն» (ԻԿԱՕ)</w:t>
            </w:r>
            <w:r w:rsidR="00C66EF6" w:rsidRPr="00F202E7">
              <w:rPr>
                <w:rStyle w:val="Hyperlink"/>
                <w:rFonts w:ascii="GHEA Grapalat" w:eastAsia="Times New Roman" w:hAnsi="GHEA Grapalat"/>
                <w:b/>
                <w:color w:val="auto"/>
                <w:sz w:val="16"/>
                <w:szCs w:val="16"/>
                <w:u w:val="none"/>
                <w:lang w:val="hy-AM" w:eastAsia="ru-RU"/>
              </w:rPr>
              <w:t>-ին</w:t>
            </w:r>
            <w:r w:rsidRPr="00F202E7">
              <w:rPr>
                <w:rStyle w:val="Hyperlink"/>
                <w:rFonts w:ascii="GHEA Grapalat" w:eastAsia="Times New Roman" w:hAnsi="GHEA Grapalat"/>
                <w:b/>
                <w:color w:val="auto"/>
                <w:sz w:val="16"/>
                <w:szCs w:val="16"/>
                <w:u w:val="none"/>
                <w:lang w:val="hy-AM" w:eastAsia="ru-RU"/>
              </w:rPr>
              <w:t>։</w:t>
            </w:r>
          </w:p>
        </w:tc>
      </w:tr>
      <w:tr w:rsidR="00574375" w:rsidRPr="004F6584" w14:paraId="5A7FED5D" w14:textId="77777777" w:rsidTr="00E57BBD">
        <w:trPr>
          <w:trHeight w:val="288"/>
        </w:trPr>
        <w:tc>
          <w:tcPr>
            <w:tcW w:w="11120" w:type="dxa"/>
            <w:gridSpan w:val="40"/>
            <w:shd w:val="clear" w:color="auto" w:fill="99CCFF"/>
            <w:vAlign w:val="center"/>
          </w:tcPr>
          <w:p w14:paraId="0C88E286" w14:textId="77777777" w:rsidR="00574375" w:rsidRPr="0022631D" w:rsidRDefault="00574375" w:rsidP="0057437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  <w:p w14:paraId="7A66F2DC" w14:textId="77777777" w:rsidR="00574375" w:rsidRPr="0022631D" w:rsidRDefault="00574375" w:rsidP="0057437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574375" w:rsidRPr="004F6584" w14:paraId="40B30E88" w14:textId="77777777" w:rsidTr="00E57BBD">
        <w:trPr>
          <w:trHeight w:val="427"/>
        </w:trPr>
        <w:tc>
          <w:tcPr>
            <w:tcW w:w="3465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8C1E3F8" w14:textId="77777777" w:rsidR="00574375" w:rsidRPr="0022631D" w:rsidRDefault="00574375" w:rsidP="00574375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Գնման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գործընթացի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շրջանակներում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հակաօրինական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գործողություններ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հայտնաբերվելու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դեպքում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դրանց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և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այդ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կապակցությամբ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ձեռնարկված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գործողությունների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համառոտ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նկարագիրը</w:t>
            </w:r>
            <w:r w:rsidRPr="0022631D">
              <w:rPr>
                <w:rFonts w:ascii="GHEA Grapalat" w:eastAsia="Times New Roman" w:hAnsi="GHEA Grapalat"/>
                <w:sz w:val="14"/>
                <w:szCs w:val="14"/>
                <w:lang w:val="af-ZA" w:eastAsia="ru-RU"/>
              </w:rPr>
              <w:t xml:space="preserve"> </w:t>
            </w:r>
          </w:p>
        </w:tc>
        <w:tc>
          <w:tcPr>
            <w:tcW w:w="7655" w:type="dxa"/>
            <w:gridSpan w:val="2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153A378" w14:textId="4E5B4319" w:rsidR="00574375" w:rsidRPr="0022631D" w:rsidRDefault="00574375" w:rsidP="00574375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  <w:r w:rsidRPr="00EF17CB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Գնման գործընթացի շրջանակներում հակաօրինական գործողություններ չեն հայտնաբերվել:</w:t>
            </w:r>
          </w:p>
        </w:tc>
      </w:tr>
      <w:tr w:rsidR="00574375" w:rsidRPr="004F6584" w14:paraId="541BD7F7" w14:textId="77777777" w:rsidTr="00E57BBD">
        <w:trPr>
          <w:trHeight w:val="288"/>
        </w:trPr>
        <w:tc>
          <w:tcPr>
            <w:tcW w:w="11120" w:type="dxa"/>
            <w:gridSpan w:val="40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30414C60" w14:textId="77777777" w:rsidR="00574375" w:rsidRPr="0022631D" w:rsidRDefault="00574375" w:rsidP="0057437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574375" w:rsidRPr="004F6584" w14:paraId="4DE14D25" w14:textId="77777777" w:rsidTr="00E57BBD">
        <w:trPr>
          <w:trHeight w:val="427"/>
        </w:trPr>
        <w:tc>
          <w:tcPr>
            <w:tcW w:w="3465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B38F772" w14:textId="476B513F" w:rsidR="00574375" w:rsidRPr="00E56328" w:rsidRDefault="00574375" w:rsidP="00574375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Գնման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F17CB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ընթացակարգի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վերաբերյալ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ներկայացված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բողոքները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և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դրանց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վերաբերյալ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կայացված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որոշումները</w:t>
            </w:r>
          </w:p>
        </w:tc>
        <w:tc>
          <w:tcPr>
            <w:tcW w:w="7655" w:type="dxa"/>
            <w:gridSpan w:val="2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379ACA6" w14:textId="366070C7" w:rsidR="00574375" w:rsidRPr="00E56328" w:rsidRDefault="00574375" w:rsidP="00574375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  <w:r w:rsidRPr="00EF17CB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Գնման գործընթացի վերաբերյալ բողոքներ չեն ներկայացվել</w:t>
            </w:r>
          </w:p>
        </w:tc>
      </w:tr>
      <w:tr w:rsidR="00574375" w:rsidRPr="004F6584" w14:paraId="1DAD5D5C" w14:textId="77777777" w:rsidTr="00E57BBD">
        <w:trPr>
          <w:trHeight w:val="288"/>
        </w:trPr>
        <w:tc>
          <w:tcPr>
            <w:tcW w:w="11120" w:type="dxa"/>
            <w:gridSpan w:val="40"/>
            <w:shd w:val="clear" w:color="auto" w:fill="99CCFF"/>
            <w:vAlign w:val="center"/>
          </w:tcPr>
          <w:p w14:paraId="57597369" w14:textId="77777777" w:rsidR="00574375" w:rsidRPr="00E56328" w:rsidRDefault="00574375" w:rsidP="0057437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574375" w:rsidRPr="0022631D" w14:paraId="5F667D89" w14:textId="77777777" w:rsidTr="00E57BBD">
        <w:trPr>
          <w:trHeight w:val="427"/>
        </w:trPr>
        <w:tc>
          <w:tcPr>
            <w:tcW w:w="3465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EE36093" w14:textId="77777777" w:rsidR="00574375" w:rsidRPr="0022631D" w:rsidRDefault="00574375" w:rsidP="00574375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Այլ անհրաժեշտ տեղեկություններ</w:t>
            </w:r>
          </w:p>
        </w:tc>
        <w:tc>
          <w:tcPr>
            <w:tcW w:w="7655" w:type="dxa"/>
            <w:gridSpan w:val="2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3FCAC31" w14:textId="77777777" w:rsidR="00574375" w:rsidRPr="0022631D" w:rsidRDefault="00574375" w:rsidP="00574375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</w:p>
        </w:tc>
      </w:tr>
      <w:tr w:rsidR="00574375" w:rsidRPr="0022631D" w14:paraId="406B68D6" w14:textId="77777777" w:rsidTr="00E57BBD">
        <w:trPr>
          <w:trHeight w:val="288"/>
        </w:trPr>
        <w:tc>
          <w:tcPr>
            <w:tcW w:w="11120" w:type="dxa"/>
            <w:gridSpan w:val="40"/>
            <w:shd w:val="clear" w:color="auto" w:fill="99CCFF"/>
            <w:vAlign w:val="center"/>
          </w:tcPr>
          <w:p w14:paraId="79EAD146" w14:textId="77777777" w:rsidR="00574375" w:rsidRPr="0022631D" w:rsidRDefault="00574375" w:rsidP="0057437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574375" w:rsidRPr="0022631D" w14:paraId="1A2BD291" w14:textId="77777777" w:rsidTr="00E57BBD">
        <w:trPr>
          <w:trHeight w:val="141"/>
        </w:trPr>
        <w:tc>
          <w:tcPr>
            <w:tcW w:w="11120" w:type="dxa"/>
            <w:gridSpan w:val="40"/>
            <w:shd w:val="clear" w:color="auto" w:fill="auto"/>
            <w:vAlign w:val="center"/>
          </w:tcPr>
          <w:p w14:paraId="73A19DB3" w14:textId="77777777" w:rsidR="00574375" w:rsidRPr="0022631D" w:rsidRDefault="00574375" w:rsidP="00574375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574375" w:rsidRPr="0022631D" w14:paraId="002AF1AD" w14:textId="77777777" w:rsidTr="00E57BBD">
        <w:trPr>
          <w:trHeight w:val="47"/>
        </w:trPr>
        <w:tc>
          <w:tcPr>
            <w:tcW w:w="3465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E39C5F1" w14:textId="77777777" w:rsidR="00574375" w:rsidRPr="0022631D" w:rsidRDefault="00574375" w:rsidP="00574375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Անուն, Ազգանուն</w:t>
            </w:r>
          </w:p>
        </w:tc>
        <w:tc>
          <w:tcPr>
            <w:tcW w:w="3828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96B6A0C" w14:textId="77777777" w:rsidR="00574375" w:rsidRPr="0022631D" w:rsidRDefault="00574375" w:rsidP="00574375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Հեռախոս</w:t>
            </w:r>
          </w:p>
        </w:tc>
        <w:tc>
          <w:tcPr>
            <w:tcW w:w="3827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8D00A61" w14:textId="77777777" w:rsidR="00574375" w:rsidRPr="0022631D" w:rsidRDefault="00574375" w:rsidP="00574375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Էլ. փոստի հասցեն</w:t>
            </w:r>
          </w:p>
        </w:tc>
      </w:tr>
      <w:tr w:rsidR="00574375" w:rsidRPr="0022631D" w14:paraId="6C6C269C" w14:textId="77777777" w:rsidTr="00E57BBD">
        <w:trPr>
          <w:trHeight w:val="47"/>
        </w:trPr>
        <w:tc>
          <w:tcPr>
            <w:tcW w:w="3465" w:type="dxa"/>
            <w:gridSpan w:val="13"/>
            <w:shd w:val="clear" w:color="auto" w:fill="auto"/>
            <w:vAlign w:val="center"/>
          </w:tcPr>
          <w:p w14:paraId="0A862370" w14:textId="2AD8F3FE" w:rsidR="00574375" w:rsidRPr="0022631D" w:rsidRDefault="00574375" w:rsidP="00574375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  <w:r>
              <w:rPr>
                <w:rFonts w:ascii="GHEA Grapalat" w:hAnsi="GHEA Grapalat"/>
                <w:bCs/>
                <w:sz w:val="16"/>
                <w:szCs w:val="16"/>
                <w:lang w:val="hy-AM"/>
              </w:rPr>
              <w:t>Զանուշ Հայրապետյան</w:t>
            </w:r>
          </w:p>
        </w:tc>
        <w:tc>
          <w:tcPr>
            <w:tcW w:w="3828" w:type="dxa"/>
            <w:gridSpan w:val="15"/>
            <w:shd w:val="clear" w:color="auto" w:fill="auto"/>
            <w:vAlign w:val="center"/>
          </w:tcPr>
          <w:p w14:paraId="570A2BE5" w14:textId="6AEA4A0F" w:rsidR="00574375" w:rsidRPr="0022631D" w:rsidRDefault="00574375" w:rsidP="00574375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  <w:r>
              <w:rPr>
                <w:rFonts w:ascii="GHEA Grapalat" w:hAnsi="GHEA Grapalat"/>
                <w:bCs/>
                <w:sz w:val="16"/>
                <w:szCs w:val="16"/>
                <w:lang w:val="hy-AM"/>
              </w:rPr>
              <w:t>010 511328</w:t>
            </w:r>
          </w:p>
        </w:tc>
        <w:tc>
          <w:tcPr>
            <w:tcW w:w="3827" w:type="dxa"/>
            <w:gridSpan w:val="12"/>
            <w:shd w:val="clear" w:color="auto" w:fill="auto"/>
            <w:vAlign w:val="center"/>
          </w:tcPr>
          <w:p w14:paraId="3C42DEDA" w14:textId="245B21A1" w:rsidR="00574375" w:rsidRPr="0022631D" w:rsidRDefault="00000000" w:rsidP="00574375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  <w:hyperlink r:id="rId12" w:tgtFrame="_blank" w:history="1">
              <w:r w:rsidR="00574375" w:rsidRPr="00041368">
                <w:rPr>
                  <w:rStyle w:val="Hyperlink"/>
                  <w:rFonts w:ascii="GHEA Grapalat" w:hAnsi="GHEA Grapalat"/>
                  <w:sz w:val="20"/>
                  <w:shd w:val="clear" w:color="auto" w:fill="FFFFFF"/>
                  <w:lang w:val="hy-AM"/>
                </w:rPr>
                <w:t>z.hayrapetyan@mta.gov.am</w:t>
              </w:r>
            </w:hyperlink>
          </w:p>
        </w:tc>
      </w:tr>
    </w:tbl>
    <w:p w14:paraId="0C123193" w14:textId="77777777" w:rsidR="0022631D" w:rsidRPr="0022631D" w:rsidRDefault="0022631D" w:rsidP="0022631D">
      <w:pPr>
        <w:spacing w:before="0" w:line="360" w:lineRule="auto"/>
        <w:ind w:left="0" w:firstLine="709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</w:p>
    <w:p w14:paraId="1160E497" w14:textId="77777777" w:rsidR="001021B0" w:rsidRPr="001A1999" w:rsidRDefault="001021B0" w:rsidP="009C5E0F">
      <w:pPr>
        <w:tabs>
          <w:tab w:val="left" w:pos="9829"/>
        </w:tabs>
        <w:ind w:left="0" w:firstLine="0"/>
        <w:rPr>
          <w:rFonts w:ascii="GHEA Mariam" w:hAnsi="GHEA Mariam"/>
          <w:sz w:val="18"/>
          <w:szCs w:val="18"/>
          <w:lang w:val="hy-AM"/>
        </w:rPr>
      </w:pPr>
    </w:p>
    <w:sectPr w:rsidR="001021B0" w:rsidRPr="001A1999" w:rsidSect="005D46A1">
      <w:pgSz w:w="11906" w:h="16838" w:code="9"/>
      <w:pgMar w:top="720" w:right="562" w:bottom="1170" w:left="1134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1C1E4E" w14:textId="77777777" w:rsidR="00A715CC" w:rsidRDefault="00A715CC" w:rsidP="0022631D">
      <w:pPr>
        <w:spacing w:before="0" w:after="0"/>
      </w:pPr>
      <w:r>
        <w:separator/>
      </w:r>
    </w:p>
  </w:endnote>
  <w:endnote w:type="continuationSeparator" w:id="0">
    <w:p w14:paraId="44D51081" w14:textId="77777777" w:rsidR="00A715CC" w:rsidRDefault="00A715CC" w:rsidP="0022631D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altName w:val="Times New Roman PS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 Armenian">
    <w:altName w:val="Times New Roman"/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auto"/>
    <w:pitch w:val="variable"/>
    <w:sig w:usb0="A00006AF" w:usb1="5000204B" w:usb2="00000000" w:usb3="00000000" w:csb0="0000009F" w:csb1="00000000"/>
  </w:font>
  <w:font w:name="Sylfaen">
    <w:altName w:val="Sylfaen"/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 Armenian">
    <w:altName w:val="Arial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GHEAGrapalat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GHEA Mariam">
    <w:altName w:val="Sylfaen"/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FB196F" w14:textId="77777777" w:rsidR="00A715CC" w:rsidRDefault="00A715CC" w:rsidP="0022631D">
      <w:pPr>
        <w:spacing w:before="0" w:after="0"/>
      </w:pPr>
      <w:r>
        <w:separator/>
      </w:r>
    </w:p>
  </w:footnote>
  <w:footnote w:type="continuationSeparator" w:id="0">
    <w:p w14:paraId="70BBB637" w14:textId="77777777" w:rsidR="00A715CC" w:rsidRDefault="00A715CC" w:rsidP="0022631D">
      <w:pPr>
        <w:spacing w:before="0"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F401A6"/>
    <w:multiLevelType w:val="hybridMultilevel"/>
    <w:tmpl w:val="2EECA476"/>
    <w:lvl w:ilvl="0" w:tplc="E6D6387A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num w:numId="1" w16cid:durableId="41748277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141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243EA"/>
    <w:rsid w:val="0000087E"/>
    <w:rsid w:val="00012170"/>
    <w:rsid w:val="00044EA8"/>
    <w:rsid w:val="00046CCF"/>
    <w:rsid w:val="00051ECE"/>
    <w:rsid w:val="0007090E"/>
    <w:rsid w:val="00073D66"/>
    <w:rsid w:val="000763D2"/>
    <w:rsid w:val="00095E0A"/>
    <w:rsid w:val="000B0199"/>
    <w:rsid w:val="000C604F"/>
    <w:rsid w:val="000D0695"/>
    <w:rsid w:val="000D715F"/>
    <w:rsid w:val="000E4FF1"/>
    <w:rsid w:val="000F376D"/>
    <w:rsid w:val="001021B0"/>
    <w:rsid w:val="00116C21"/>
    <w:rsid w:val="001537C0"/>
    <w:rsid w:val="00160905"/>
    <w:rsid w:val="00164C5D"/>
    <w:rsid w:val="0018422F"/>
    <w:rsid w:val="00186C92"/>
    <w:rsid w:val="00191119"/>
    <w:rsid w:val="001A1999"/>
    <w:rsid w:val="001A7AC2"/>
    <w:rsid w:val="001B7293"/>
    <w:rsid w:val="001C1BE1"/>
    <w:rsid w:val="001C6DAA"/>
    <w:rsid w:val="001C71F5"/>
    <w:rsid w:val="001E0091"/>
    <w:rsid w:val="002002A6"/>
    <w:rsid w:val="00206279"/>
    <w:rsid w:val="002102D1"/>
    <w:rsid w:val="00216132"/>
    <w:rsid w:val="0022631D"/>
    <w:rsid w:val="00246D15"/>
    <w:rsid w:val="00250176"/>
    <w:rsid w:val="002670F3"/>
    <w:rsid w:val="00267392"/>
    <w:rsid w:val="00285474"/>
    <w:rsid w:val="00294735"/>
    <w:rsid w:val="002957E3"/>
    <w:rsid w:val="00295B92"/>
    <w:rsid w:val="00296623"/>
    <w:rsid w:val="00297EF2"/>
    <w:rsid w:val="002C48CC"/>
    <w:rsid w:val="002D228D"/>
    <w:rsid w:val="002D3347"/>
    <w:rsid w:val="002D7147"/>
    <w:rsid w:val="002E4E6F"/>
    <w:rsid w:val="002F16CC"/>
    <w:rsid w:val="002F1FEB"/>
    <w:rsid w:val="002F2CB9"/>
    <w:rsid w:val="003112E9"/>
    <w:rsid w:val="00315776"/>
    <w:rsid w:val="003342E5"/>
    <w:rsid w:val="00341604"/>
    <w:rsid w:val="00371B1D"/>
    <w:rsid w:val="003A0876"/>
    <w:rsid w:val="003A14A8"/>
    <w:rsid w:val="003B2758"/>
    <w:rsid w:val="003C6E48"/>
    <w:rsid w:val="003D28F5"/>
    <w:rsid w:val="003E3D40"/>
    <w:rsid w:val="003E4DFA"/>
    <w:rsid w:val="003E6978"/>
    <w:rsid w:val="00407F51"/>
    <w:rsid w:val="00420C6A"/>
    <w:rsid w:val="00430E4E"/>
    <w:rsid w:val="00433E3C"/>
    <w:rsid w:val="00437421"/>
    <w:rsid w:val="004507AD"/>
    <w:rsid w:val="00452501"/>
    <w:rsid w:val="00472069"/>
    <w:rsid w:val="0047238E"/>
    <w:rsid w:val="00472848"/>
    <w:rsid w:val="00474C2F"/>
    <w:rsid w:val="004764CD"/>
    <w:rsid w:val="004875E0"/>
    <w:rsid w:val="004B1B4C"/>
    <w:rsid w:val="004D078F"/>
    <w:rsid w:val="004E376E"/>
    <w:rsid w:val="004F6584"/>
    <w:rsid w:val="00503BCC"/>
    <w:rsid w:val="00521366"/>
    <w:rsid w:val="00524B8D"/>
    <w:rsid w:val="00546023"/>
    <w:rsid w:val="00572F4D"/>
    <w:rsid w:val="005737F9"/>
    <w:rsid w:val="00573D88"/>
    <w:rsid w:val="00574375"/>
    <w:rsid w:val="005748B9"/>
    <w:rsid w:val="005A4DF0"/>
    <w:rsid w:val="005D46A1"/>
    <w:rsid w:val="005D5FBD"/>
    <w:rsid w:val="005F25BF"/>
    <w:rsid w:val="005F2CE9"/>
    <w:rsid w:val="00607C9A"/>
    <w:rsid w:val="00612F28"/>
    <w:rsid w:val="006409AA"/>
    <w:rsid w:val="00646760"/>
    <w:rsid w:val="006510D8"/>
    <w:rsid w:val="00690ECB"/>
    <w:rsid w:val="006A29A5"/>
    <w:rsid w:val="006A38B4"/>
    <w:rsid w:val="006B2E21"/>
    <w:rsid w:val="006B6845"/>
    <w:rsid w:val="006C0266"/>
    <w:rsid w:val="006C04FF"/>
    <w:rsid w:val="006E0D92"/>
    <w:rsid w:val="006E1A83"/>
    <w:rsid w:val="006E2F5A"/>
    <w:rsid w:val="006E64C8"/>
    <w:rsid w:val="006E7B66"/>
    <w:rsid w:val="006F2779"/>
    <w:rsid w:val="007060FC"/>
    <w:rsid w:val="0075514B"/>
    <w:rsid w:val="007616F7"/>
    <w:rsid w:val="007625BE"/>
    <w:rsid w:val="007732E7"/>
    <w:rsid w:val="00781A64"/>
    <w:rsid w:val="0078376B"/>
    <w:rsid w:val="0078682E"/>
    <w:rsid w:val="0079272F"/>
    <w:rsid w:val="007C3C67"/>
    <w:rsid w:val="007D01DC"/>
    <w:rsid w:val="007E2304"/>
    <w:rsid w:val="007E4586"/>
    <w:rsid w:val="007E6ACE"/>
    <w:rsid w:val="0081420B"/>
    <w:rsid w:val="008177A5"/>
    <w:rsid w:val="00832014"/>
    <w:rsid w:val="00837FA4"/>
    <w:rsid w:val="00860BDE"/>
    <w:rsid w:val="008662E8"/>
    <w:rsid w:val="00867833"/>
    <w:rsid w:val="008719D7"/>
    <w:rsid w:val="0088772E"/>
    <w:rsid w:val="00895526"/>
    <w:rsid w:val="008A4C73"/>
    <w:rsid w:val="008B691D"/>
    <w:rsid w:val="008B768B"/>
    <w:rsid w:val="008C2C0E"/>
    <w:rsid w:val="008C3567"/>
    <w:rsid w:val="008C4E62"/>
    <w:rsid w:val="008C5442"/>
    <w:rsid w:val="008D7415"/>
    <w:rsid w:val="008E493A"/>
    <w:rsid w:val="009042B6"/>
    <w:rsid w:val="00906602"/>
    <w:rsid w:val="00907E11"/>
    <w:rsid w:val="0093765B"/>
    <w:rsid w:val="009536CE"/>
    <w:rsid w:val="009658A6"/>
    <w:rsid w:val="009A0A57"/>
    <w:rsid w:val="009C5E0F"/>
    <w:rsid w:val="009D208F"/>
    <w:rsid w:val="009E557D"/>
    <w:rsid w:val="009E75FF"/>
    <w:rsid w:val="009F6B50"/>
    <w:rsid w:val="00A306F5"/>
    <w:rsid w:val="00A31820"/>
    <w:rsid w:val="00A35720"/>
    <w:rsid w:val="00A37F2A"/>
    <w:rsid w:val="00A402EA"/>
    <w:rsid w:val="00A601AD"/>
    <w:rsid w:val="00A715CC"/>
    <w:rsid w:val="00A879AA"/>
    <w:rsid w:val="00AA2A07"/>
    <w:rsid w:val="00AA32E4"/>
    <w:rsid w:val="00AA6D8A"/>
    <w:rsid w:val="00AC5D9E"/>
    <w:rsid w:val="00AD07B9"/>
    <w:rsid w:val="00AD59DC"/>
    <w:rsid w:val="00AE4E2A"/>
    <w:rsid w:val="00AE540C"/>
    <w:rsid w:val="00AF2011"/>
    <w:rsid w:val="00B2696F"/>
    <w:rsid w:val="00B317CC"/>
    <w:rsid w:val="00B642B0"/>
    <w:rsid w:val="00B70D4F"/>
    <w:rsid w:val="00B71D36"/>
    <w:rsid w:val="00B75762"/>
    <w:rsid w:val="00B91DE2"/>
    <w:rsid w:val="00B94EA2"/>
    <w:rsid w:val="00BA03B0"/>
    <w:rsid w:val="00BB0A93"/>
    <w:rsid w:val="00BD3D4E"/>
    <w:rsid w:val="00BE03CA"/>
    <w:rsid w:val="00BF057E"/>
    <w:rsid w:val="00BF1465"/>
    <w:rsid w:val="00BF4745"/>
    <w:rsid w:val="00C03AC4"/>
    <w:rsid w:val="00C33ED0"/>
    <w:rsid w:val="00C61176"/>
    <w:rsid w:val="00C614B2"/>
    <w:rsid w:val="00C66EF6"/>
    <w:rsid w:val="00C7221B"/>
    <w:rsid w:val="00C84DF7"/>
    <w:rsid w:val="00C85684"/>
    <w:rsid w:val="00C93D71"/>
    <w:rsid w:val="00C96337"/>
    <w:rsid w:val="00C96BED"/>
    <w:rsid w:val="00CA57E4"/>
    <w:rsid w:val="00CB44D2"/>
    <w:rsid w:val="00CB74ED"/>
    <w:rsid w:val="00CC1F23"/>
    <w:rsid w:val="00CC2B36"/>
    <w:rsid w:val="00CF005B"/>
    <w:rsid w:val="00CF1F70"/>
    <w:rsid w:val="00D142EA"/>
    <w:rsid w:val="00D158C1"/>
    <w:rsid w:val="00D15D09"/>
    <w:rsid w:val="00D176ED"/>
    <w:rsid w:val="00D1784C"/>
    <w:rsid w:val="00D350DE"/>
    <w:rsid w:val="00D36189"/>
    <w:rsid w:val="00D36BA5"/>
    <w:rsid w:val="00D63B07"/>
    <w:rsid w:val="00D80C64"/>
    <w:rsid w:val="00DB6183"/>
    <w:rsid w:val="00DE06F1"/>
    <w:rsid w:val="00DE70B1"/>
    <w:rsid w:val="00DF725A"/>
    <w:rsid w:val="00E22899"/>
    <w:rsid w:val="00E243EA"/>
    <w:rsid w:val="00E33A25"/>
    <w:rsid w:val="00E356DF"/>
    <w:rsid w:val="00E4188B"/>
    <w:rsid w:val="00E54C4D"/>
    <w:rsid w:val="00E56328"/>
    <w:rsid w:val="00E57BBD"/>
    <w:rsid w:val="00E65054"/>
    <w:rsid w:val="00E66F69"/>
    <w:rsid w:val="00E82F46"/>
    <w:rsid w:val="00EA01A2"/>
    <w:rsid w:val="00EA568C"/>
    <w:rsid w:val="00EA767F"/>
    <w:rsid w:val="00EB59EE"/>
    <w:rsid w:val="00EC69D2"/>
    <w:rsid w:val="00EE44D4"/>
    <w:rsid w:val="00EE6853"/>
    <w:rsid w:val="00EF16D0"/>
    <w:rsid w:val="00EF17CB"/>
    <w:rsid w:val="00F10AFE"/>
    <w:rsid w:val="00F10B45"/>
    <w:rsid w:val="00F202E7"/>
    <w:rsid w:val="00F31004"/>
    <w:rsid w:val="00F63671"/>
    <w:rsid w:val="00F64167"/>
    <w:rsid w:val="00F6673B"/>
    <w:rsid w:val="00F75D8E"/>
    <w:rsid w:val="00F77AAD"/>
    <w:rsid w:val="00F90541"/>
    <w:rsid w:val="00F916C4"/>
    <w:rsid w:val="00FA5377"/>
    <w:rsid w:val="00FA7BD4"/>
    <w:rsid w:val="00FB0441"/>
    <w:rsid w:val="00FB097B"/>
    <w:rsid w:val="00FB5E2D"/>
    <w:rsid w:val="00FD29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F28E243"/>
  <w15:docId w15:val="{F483C29B-8DEC-4F4F-9E85-AF59161E44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2631D"/>
    <w:pPr>
      <w:spacing w:before="360" w:after="240" w:line="240" w:lineRule="auto"/>
      <w:ind w:left="576" w:hanging="576"/>
    </w:pPr>
    <w:rPr>
      <w:rFonts w:ascii="Calibri" w:eastAsia="Calibri" w:hAnsi="Calibri" w:cs="Times New Roman"/>
    </w:rPr>
  </w:style>
  <w:style w:type="paragraph" w:styleId="Heading1">
    <w:name w:val="heading 1"/>
    <w:basedOn w:val="Normal"/>
    <w:link w:val="Heading1Char"/>
    <w:uiPriority w:val="9"/>
    <w:qFormat/>
    <w:rsid w:val="001021B0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  <w:lang w:val="x-none" w:eastAsia="x-none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021B0"/>
    <w:rPr>
      <w:rFonts w:ascii="Cambria" w:eastAsia="Times New Roman" w:hAnsi="Cambria" w:cs="Times New Roman"/>
      <w:b/>
      <w:bCs/>
      <w:kern w:val="32"/>
      <w:sz w:val="32"/>
      <w:szCs w:val="32"/>
      <w:lang w:val="x-none" w:eastAsia="x-none"/>
    </w:rPr>
  </w:style>
  <w:style w:type="paragraph" w:styleId="NoSpacing">
    <w:name w:val="No Spacing"/>
    <w:uiPriority w:val="1"/>
    <w:qFormat/>
    <w:rsid w:val="001021B0"/>
    <w:pPr>
      <w:spacing w:after="0" w:line="240" w:lineRule="auto"/>
      <w:ind w:left="576" w:hanging="576"/>
    </w:pPr>
    <w:rPr>
      <w:rFonts w:ascii="Calibri" w:eastAsia="Calibri" w:hAnsi="Calibri" w:cs="Times New Roman"/>
    </w:rPr>
  </w:style>
  <w:style w:type="paragraph" w:customStyle="1" w:styleId="CharChar1">
    <w:name w:val="Char Char1"/>
    <w:basedOn w:val="Normal"/>
    <w:rsid w:val="00546023"/>
    <w:pPr>
      <w:spacing w:before="0" w:after="160" w:line="240" w:lineRule="exact"/>
      <w:ind w:left="0" w:firstLine="0"/>
    </w:pPr>
    <w:rPr>
      <w:rFonts w:ascii="Arial" w:eastAsia="Times New Roman" w:hAnsi="Arial" w:cs="Arial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E1A83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E1A83"/>
    <w:rPr>
      <w:rFonts w:ascii="Segoe UI" w:eastAsia="Calibr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433E3C"/>
    <w:pPr>
      <w:ind w:left="720"/>
      <w:contextualSpacing/>
    </w:pPr>
  </w:style>
  <w:style w:type="paragraph" w:styleId="FootnoteText">
    <w:name w:val="footnote text"/>
    <w:basedOn w:val="Normal"/>
    <w:link w:val="FootnoteTextChar"/>
    <w:semiHidden/>
    <w:rsid w:val="0022631D"/>
    <w:pPr>
      <w:spacing w:before="0" w:after="0"/>
      <w:ind w:left="0" w:firstLine="0"/>
    </w:pPr>
    <w:rPr>
      <w:rFonts w:ascii="Times Armenian" w:eastAsia="Times New Roman" w:hAnsi="Times Armenian"/>
      <w:sz w:val="20"/>
      <w:szCs w:val="20"/>
      <w:lang w:eastAsia="ru-RU"/>
    </w:rPr>
  </w:style>
  <w:style w:type="character" w:customStyle="1" w:styleId="FootnoteTextChar">
    <w:name w:val="Footnote Text Char"/>
    <w:basedOn w:val="DefaultParagraphFont"/>
    <w:link w:val="FootnoteText"/>
    <w:semiHidden/>
    <w:rsid w:val="0022631D"/>
    <w:rPr>
      <w:rFonts w:ascii="Times Armenian" w:eastAsia="Times New Roman" w:hAnsi="Times Armenian" w:cs="Times New Roman"/>
      <w:sz w:val="20"/>
      <w:szCs w:val="20"/>
      <w:lang w:eastAsia="ru-RU"/>
    </w:rPr>
  </w:style>
  <w:style w:type="character" w:styleId="FootnoteReference">
    <w:name w:val="footnote reference"/>
    <w:rsid w:val="0022631D"/>
    <w:rPr>
      <w:vertAlign w:val="superscript"/>
    </w:rPr>
  </w:style>
  <w:style w:type="character" w:styleId="Hyperlink">
    <w:name w:val="Hyperlink"/>
    <w:rsid w:val="00EF17CB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F17C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86529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9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39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5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57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fem@icao.int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z.hayrapetyan@mta.gov.a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Feu@icao.int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mailto:icaohq@icao.int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mghattas@icao.int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5442D8F-BEB2-4F46-9563-5D0388D46D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197</TotalTime>
  <Pages>2</Pages>
  <Words>916</Words>
  <Characters>5224</Characters>
  <Application>Microsoft Office Word</Application>
  <DocSecurity>0</DocSecurity>
  <Lines>43</Lines>
  <Paragraphs>12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6128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Gor Vardanyan</dc:creator>
  <cp:keywords>https://mul2-minfin.gov.am/tasks/335569/oneclick/0c33142ec370ebb2c84c6dc51082936d064fc1952547b901c58d58baf6b2c4d7.docx?token=86a94a82e5ae5972ffcf6e3bfab8dab3</cp:keywords>
  <cp:lastModifiedBy>Zanush Hayrapetyan</cp:lastModifiedBy>
  <cp:revision>48</cp:revision>
  <cp:lastPrinted>2026-07-01T15:01:00Z</cp:lastPrinted>
  <dcterms:created xsi:type="dcterms:W3CDTF">2021-06-28T12:08:00Z</dcterms:created>
  <dcterms:modified xsi:type="dcterms:W3CDTF">2026-07-02T14:20:00Z</dcterms:modified>
</cp:coreProperties>
</file>