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52" w:rsidRDefault="007B4E4C">
      <w:hyperlink r:id="rId4" w:tgtFrame="_blank" w:history="1">
        <w:r>
          <w:rPr>
            <w:rStyle w:val="Hyperlink"/>
            <w:rFonts w:ascii="GHEA Grapalat" w:hAnsi="GHEA Grapalat"/>
            <w:sz w:val="20"/>
            <w:szCs w:val="20"/>
            <w:shd w:val="clear" w:color="auto" w:fill="FFFFFF"/>
          </w:rPr>
          <w:t>https://www.e-register.am/am/companies/1445507/declaration/11110424-240b-4062-a163-e6c88a970d95</w:t>
        </w:r>
      </w:hyperlink>
      <w:bookmarkStart w:id="0" w:name="_GoBack"/>
      <w:bookmarkEnd w:id="0"/>
    </w:p>
    <w:sectPr w:rsidR="00D4515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60"/>
    <w:rsid w:val="00162095"/>
    <w:rsid w:val="007B4E4C"/>
    <w:rsid w:val="00B17E60"/>
    <w:rsid w:val="00D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59CB-7DCB-4932-A0AF-5FDB965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445507/declaration/11110424-240b-4062-a163-e6c88a970d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2024-03-28T08:14:00Z</dcterms:created>
  <dcterms:modified xsi:type="dcterms:W3CDTF">2024-03-28T08:14:00Z</dcterms:modified>
</cp:coreProperties>
</file>