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32" w:rsidRPr="0000675A" w:rsidRDefault="00512432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i/>
          <w:szCs w:val="24"/>
        </w:rPr>
      </w:pPr>
    </w:p>
    <w:p w:rsidR="00BE5F62" w:rsidRPr="0000675A" w:rsidRDefault="00D64FDA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00675A">
        <w:rPr>
          <w:rFonts w:ascii="Times New Roman" w:hAnsi="Times New Roman"/>
          <w:b/>
          <w:szCs w:val="24"/>
        </w:rPr>
        <w:t>ОБЪЯВЛЕНИЕ</w:t>
      </w:r>
    </w:p>
    <w:p w:rsidR="009A5807" w:rsidRPr="0000675A" w:rsidRDefault="009A5807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00675A">
        <w:rPr>
          <w:rFonts w:ascii="Times New Roman" w:hAnsi="Times New Roman"/>
          <w:b/>
          <w:szCs w:val="24"/>
        </w:rPr>
        <w:t>о разъяснении приглашения</w:t>
      </w:r>
    </w:p>
    <w:p w:rsidR="009A5807" w:rsidRPr="0000675A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BE5F62" w:rsidRPr="0000675A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00675A">
        <w:rPr>
          <w:rFonts w:ascii="Times New Roman" w:hAnsi="Times New Roman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987BFF" w:rsidRPr="0000675A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00675A">
        <w:rPr>
          <w:rFonts w:ascii="Times New Roman" w:hAnsi="Times New Roman"/>
          <w:b w:val="0"/>
          <w:sz w:val="24"/>
          <w:szCs w:val="24"/>
        </w:rPr>
        <w:t xml:space="preserve"> </w:t>
      </w:r>
      <w:r w:rsidR="002E72F0" w:rsidRPr="0000675A">
        <w:rPr>
          <w:rFonts w:ascii="Times New Roman" w:hAnsi="Times New Roman"/>
          <w:b w:val="0"/>
          <w:sz w:val="24"/>
          <w:szCs w:val="24"/>
        </w:rPr>
        <w:t xml:space="preserve">№ </w:t>
      </w:r>
      <w:r w:rsidR="00987BFF" w:rsidRPr="0000675A">
        <w:rPr>
          <w:rFonts w:ascii="Times New Roman" w:hAnsi="Times New Roman"/>
          <w:b w:val="0"/>
          <w:sz w:val="24"/>
          <w:szCs w:val="24"/>
        </w:rPr>
        <w:t>2</w:t>
      </w:r>
      <w:r w:rsidR="002E72F0" w:rsidRPr="0000675A">
        <w:rPr>
          <w:rFonts w:ascii="Times New Roman" w:hAnsi="Times New Roman"/>
          <w:b w:val="0"/>
          <w:sz w:val="24"/>
          <w:szCs w:val="24"/>
        </w:rPr>
        <w:t xml:space="preserve"> </w:t>
      </w:r>
      <w:r w:rsidRPr="0000675A">
        <w:rPr>
          <w:rFonts w:ascii="Times New Roman" w:hAnsi="Times New Roman"/>
          <w:b w:val="0"/>
          <w:sz w:val="24"/>
          <w:szCs w:val="24"/>
        </w:rPr>
        <w:t xml:space="preserve">от </w:t>
      </w:r>
      <w:r w:rsidR="0000675A" w:rsidRPr="0000675A">
        <w:rPr>
          <w:rFonts w:ascii="Times New Roman" w:hAnsi="Times New Roman"/>
          <w:b w:val="0"/>
          <w:sz w:val="24"/>
          <w:szCs w:val="24"/>
        </w:rPr>
        <w:t>23</w:t>
      </w:r>
      <w:r w:rsidR="00987BFF" w:rsidRPr="0000675A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="00987BFF" w:rsidRPr="0000675A">
        <w:rPr>
          <w:rFonts w:ascii="Times New Roman" w:hAnsi="Times New Roman"/>
          <w:b w:val="0"/>
          <w:sz w:val="24"/>
          <w:szCs w:val="24"/>
        </w:rPr>
        <w:t xml:space="preserve">февраля </w:t>
      </w:r>
      <w:r w:rsidRPr="0000675A">
        <w:rPr>
          <w:rFonts w:ascii="Times New Roman" w:hAnsi="Times New Roman"/>
          <w:b w:val="0"/>
          <w:sz w:val="24"/>
          <w:szCs w:val="24"/>
        </w:rPr>
        <w:t xml:space="preserve"> 20</w:t>
      </w:r>
      <w:r w:rsidR="0000675A" w:rsidRPr="0000675A">
        <w:rPr>
          <w:rFonts w:ascii="Times New Roman" w:hAnsi="Times New Roman"/>
          <w:b w:val="0"/>
          <w:sz w:val="24"/>
          <w:szCs w:val="24"/>
        </w:rPr>
        <w:t>21</w:t>
      </w:r>
      <w:proofErr w:type="gramEnd"/>
      <w:r w:rsidR="00987BFF" w:rsidRPr="0000675A">
        <w:rPr>
          <w:rFonts w:ascii="Times New Roman" w:hAnsi="Times New Roman"/>
          <w:b w:val="0"/>
          <w:sz w:val="24"/>
          <w:szCs w:val="24"/>
        </w:rPr>
        <w:t xml:space="preserve"> </w:t>
      </w:r>
      <w:r w:rsidRPr="0000675A">
        <w:rPr>
          <w:rFonts w:ascii="Times New Roman" w:hAnsi="Times New Roman"/>
          <w:b w:val="0"/>
          <w:sz w:val="24"/>
          <w:szCs w:val="24"/>
        </w:rPr>
        <w:t>года</w:t>
      </w:r>
    </w:p>
    <w:p w:rsidR="00BE5F62" w:rsidRPr="0000675A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00675A">
        <w:rPr>
          <w:rFonts w:ascii="Times New Roman" w:hAnsi="Times New Roman"/>
          <w:b w:val="0"/>
          <w:sz w:val="24"/>
          <w:szCs w:val="24"/>
        </w:rPr>
        <w:t xml:space="preserve">и </w:t>
      </w:r>
      <w:r w:rsidR="002E72F0" w:rsidRPr="0000675A">
        <w:rPr>
          <w:rFonts w:ascii="Times New Roman" w:hAnsi="Times New Roman"/>
          <w:b w:val="0"/>
          <w:sz w:val="24"/>
          <w:szCs w:val="24"/>
        </w:rPr>
        <w:t xml:space="preserve">опубликовывается </w:t>
      </w:r>
    </w:p>
    <w:p w:rsidR="00F97BAF" w:rsidRPr="0000675A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00675A">
        <w:rPr>
          <w:rFonts w:ascii="Times New Roman" w:hAnsi="Times New Roman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00675A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F97BAF" w:rsidRPr="0000675A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00675A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00675A" w:rsidRPr="0000675A">
        <w:rPr>
          <w:rFonts w:ascii="Times New Roman" w:hAnsi="Times New Roman"/>
          <w:i/>
          <w:sz w:val="18"/>
          <w:szCs w:val="16"/>
        </w:rPr>
        <w:t>HAEK-GHTsDzB-10/21</w:t>
      </w:r>
    </w:p>
    <w:p w:rsidR="006425EF" w:rsidRPr="0000675A" w:rsidRDefault="006425EF" w:rsidP="001A4EC4">
      <w:pPr>
        <w:widowControl w:val="0"/>
        <w:spacing w:after="160" w:line="360" w:lineRule="auto"/>
        <w:rPr>
          <w:rFonts w:ascii="Times New Roman" w:hAnsi="Times New Roman"/>
          <w:szCs w:val="24"/>
        </w:rPr>
      </w:pPr>
    </w:p>
    <w:p w:rsidR="00C0200A" w:rsidRPr="0000675A" w:rsidRDefault="009A5807" w:rsidP="00B0220B">
      <w:pPr>
        <w:widowControl w:val="0"/>
        <w:jc w:val="both"/>
        <w:rPr>
          <w:rFonts w:ascii="Times New Roman" w:hAnsi="Times New Roman"/>
          <w:szCs w:val="24"/>
        </w:rPr>
      </w:pPr>
      <w:bookmarkStart w:id="0" w:name="_GoBack"/>
      <w:r w:rsidRPr="0000675A">
        <w:rPr>
          <w:rFonts w:ascii="Times New Roman" w:hAnsi="Times New Roman"/>
          <w:szCs w:val="24"/>
        </w:rPr>
        <w:t xml:space="preserve">Оценочная комиссия процедуры закупки </w:t>
      </w:r>
      <w:r w:rsidR="00085F00" w:rsidRPr="0000675A">
        <w:rPr>
          <w:rFonts w:ascii="Times New Roman" w:hAnsi="Times New Roman"/>
          <w:szCs w:val="24"/>
        </w:rPr>
        <w:t>под кодом</w:t>
      </w:r>
      <w:r w:rsidR="00B0220B" w:rsidRPr="0000675A">
        <w:rPr>
          <w:rFonts w:ascii="Times New Roman" w:hAnsi="Times New Roman"/>
          <w:szCs w:val="24"/>
        </w:rPr>
        <w:t xml:space="preserve"> </w:t>
      </w:r>
      <w:r w:rsidR="0000675A" w:rsidRPr="0000675A">
        <w:rPr>
          <w:rFonts w:ascii="Times New Roman" w:hAnsi="Times New Roman"/>
          <w:szCs w:val="24"/>
        </w:rPr>
        <w:t>HAEK-GHTsDzB-10/21</w:t>
      </w:r>
      <w:r w:rsidR="00085F00" w:rsidRPr="0000675A">
        <w:rPr>
          <w:rFonts w:ascii="Times New Roman" w:hAnsi="Times New Roman"/>
          <w:szCs w:val="24"/>
        </w:rPr>
        <w:t xml:space="preserve">, организованной с целью приобретения </w:t>
      </w:r>
      <w:r w:rsidR="0000675A" w:rsidRPr="0000675A">
        <w:rPr>
          <w:rFonts w:ascii="Times New Roman" w:hAnsi="Times New Roman"/>
          <w:szCs w:val="24"/>
        </w:rPr>
        <w:t xml:space="preserve">услуг по теме </w:t>
      </w:r>
      <w:r w:rsidR="0000675A" w:rsidRPr="0000675A">
        <w:rPr>
          <w:rFonts w:ascii="Times New Roman" w:hAnsi="Times New Roman"/>
          <w:szCs w:val="24"/>
        </w:rPr>
        <w:t xml:space="preserve">Аттестация и сертификация специалистов ЗАО «ААЭК» по неразрушающим и </w:t>
      </w:r>
      <w:proofErr w:type="gramStart"/>
      <w:r w:rsidR="0000675A" w:rsidRPr="0000675A">
        <w:rPr>
          <w:rFonts w:ascii="Times New Roman" w:hAnsi="Times New Roman"/>
          <w:szCs w:val="24"/>
        </w:rPr>
        <w:t>разрушающим  методам</w:t>
      </w:r>
      <w:proofErr w:type="gramEnd"/>
      <w:r w:rsidR="00085F00" w:rsidRPr="0000675A">
        <w:rPr>
          <w:rFonts w:ascii="Times New Roman" w:hAnsi="Times New Roman"/>
          <w:szCs w:val="24"/>
        </w:rPr>
        <w:t xml:space="preserve"> для нужд </w:t>
      </w:r>
      <w:r w:rsidR="00B0220B" w:rsidRPr="0000675A">
        <w:rPr>
          <w:rFonts w:ascii="Times New Roman" w:hAnsi="Times New Roman"/>
          <w:szCs w:val="24"/>
        </w:rPr>
        <w:t>ЗАО «ААЭК»</w:t>
      </w:r>
      <w:r w:rsidR="00085F00" w:rsidRPr="0000675A">
        <w:rPr>
          <w:rFonts w:ascii="Times New Roman" w:hAnsi="Times New Roman"/>
          <w:szCs w:val="24"/>
        </w:rPr>
        <w:t xml:space="preserve">, ниже представляет запросы, полученные </w:t>
      </w:r>
      <w:r w:rsidR="0000675A" w:rsidRPr="0000675A">
        <w:rPr>
          <w:rFonts w:ascii="Times New Roman" w:hAnsi="Times New Roman"/>
          <w:szCs w:val="24"/>
        </w:rPr>
        <w:t>20</w:t>
      </w:r>
      <w:r w:rsidR="00B0220B" w:rsidRPr="0000675A">
        <w:rPr>
          <w:rFonts w:ascii="Times New Roman" w:hAnsi="Times New Roman"/>
          <w:szCs w:val="24"/>
        </w:rPr>
        <w:t>.02.2021г.</w:t>
      </w:r>
      <w:r w:rsidR="00085F00" w:rsidRPr="0000675A">
        <w:rPr>
          <w:rFonts w:ascii="Times New Roman" w:hAnsi="Times New Roman"/>
          <w:szCs w:val="24"/>
        </w:rPr>
        <w:t xml:space="preserve"> и предоставленные</w:t>
      </w:r>
      <w:r w:rsidR="00B0220B" w:rsidRPr="0000675A">
        <w:rPr>
          <w:rFonts w:ascii="Times New Roman" w:hAnsi="Times New Roman"/>
          <w:szCs w:val="24"/>
        </w:rPr>
        <w:t xml:space="preserve"> </w:t>
      </w:r>
      <w:r w:rsidR="0000675A" w:rsidRPr="0000675A">
        <w:rPr>
          <w:rFonts w:ascii="Times New Roman" w:hAnsi="Times New Roman"/>
          <w:szCs w:val="24"/>
        </w:rPr>
        <w:t xml:space="preserve"> 23</w:t>
      </w:r>
      <w:r w:rsidR="00B0220B" w:rsidRPr="0000675A">
        <w:rPr>
          <w:rFonts w:ascii="Times New Roman" w:hAnsi="Times New Roman"/>
          <w:szCs w:val="24"/>
        </w:rPr>
        <w:t xml:space="preserve">.02.2021г. </w:t>
      </w:r>
      <w:r w:rsidR="00085F00" w:rsidRPr="0000675A">
        <w:rPr>
          <w:rFonts w:ascii="Times New Roman" w:hAnsi="Times New Roman"/>
          <w:szCs w:val="24"/>
        </w:rPr>
        <w:t>по ним</w:t>
      </w:r>
      <w:r w:rsidR="00B0220B" w:rsidRPr="0000675A">
        <w:rPr>
          <w:rFonts w:ascii="Times New Roman" w:hAnsi="Times New Roman"/>
          <w:szCs w:val="24"/>
        </w:rPr>
        <w:t xml:space="preserve"> </w:t>
      </w:r>
      <w:r w:rsidR="00085F00" w:rsidRPr="0000675A">
        <w:rPr>
          <w:rFonts w:ascii="Times New Roman" w:hAnsi="Times New Roman"/>
          <w:szCs w:val="24"/>
        </w:rPr>
        <w:t xml:space="preserve"> разъяснения</w:t>
      </w:r>
      <w:r w:rsidR="00C0200A" w:rsidRPr="0000675A">
        <w:rPr>
          <w:rFonts w:ascii="Times New Roman" w:hAnsi="Times New Roman"/>
          <w:szCs w:val="24"/>
        </w:rPr>
        <w:t xml:space="preserve"> относительно приглашения по тому же коду</w:t>
      </w:r>
      <w:bookmarkEnd w:id="0"/>
      <w:r w:rsidR="00C0200A" w:rsidRPr="0000675A">
        <w:rPr>
          <w:rFonts w:ascii="Times New Roman" w:hAnsi="Times New Roman"/>
          <w:szCs w:val="24"/>
        </w:rPr>
        <w:t xml:space="preserve">: </w:t>
      </w:r>
    </w:p>
    <w:p w:rsidR="009A5807" w:rsidRPr="0000675A" w:rsidRDefault="009A5807" w:rsidP="00981D98">
      <w:pPr>
        <w:widowControl w:val="0"/>
        <w:jc w:val="both"/>
        <w:rPr>
          <w:rFonts w:ascii="Times New Roman" w:hAnsi="Times New Roman"/>
          <w:szCs w:val="24"/>
        </w:rPr>
      </w:pPr>
    </w:p>
    <w:p w:rsidR="00B0220B" w:rsidRPr="0000675A" w:rsidRDefault="00D64FDA" w:rsidP="00B0220B">
      <w:pPr>
        <w:pStyle w:val="Default"/>
        <w:rPr>
          <w:lang w:val="ru-RU"/>
        </w:rPr>
      </w:pPr>
      <w:r w:rsidRPr="0000675A">
        <w:rPr>
          <w:lang w:val="ru-RU"/>
        </w:rPr>
        <w:t xml:space="preserve">Запрос № 1 </w:t>
      </w:r>
    </w:p>
    <w:p w:rsidR="0000675A" w:rsidRPr="0000675A" w:rsidRDefault="0000675A" w:rsidP="0000675A">
      <w:pPr>
        <w:jc w:val="both"/>
        <w:rPr>
          <w:rFonts w:ascii="Times New Roman" w:hAnsi="Times New Roman"/>
          <w:sz w:val="20"/>
        </w:rPr>
      </w:pPr>
      <w:r w:rsidRPr="0000675A">
        <w:rPr>
          <w:rFonts w:ascii="Times New Roman" w:hAnsi="Times New Roman"/>
        </w:rPr>
        <w:t>Вопросы по техническим требованиям:</w:t>
      </w:r>
    </w:p>
    <w:p w:rsidR="0000675A" w:rsidRPr="0000675A" w:rsidRDefault="0000675A" w:rsidP="0000675A">
      <w:pPr>
        <w:jc w:val="both"/>
        <w:rPr>
          <w:rFonts w:ascii="Times New Roman" w:hAnsi="Times New Roman"/>
        </w:rPr>
      </w:pPr>
      <w:r w:rsidRPr="0000675A">
        <w:rPr>
          <w:rFonts w:ascii="Times New Roman" w:hAnsi="Times New Roman"/>
        </w:rPr>
        <w:t>I) П.8.2 – ФМ – 3 человек/метод – практический экзамен   - просим заменить на «переаттестация»</w:t>
      </w:r>
    </w:p>
    <w:p w:rsidR="0000675A" w:rsidRPr="0000675A" w:rsidRDefault="0000675A" w:rsidP="0000675A">
      <w:pPr>
        <w:jc w:val="both"/>
        <w:rPr>
          <w:rFonts w:ascii="Times New Roman" w:hAnsi="Times New Roman"/>
        </w:rPr>
      </w:pPr>
      <w:r w:rsidRPr="0000675A">
        <w:rPr>
          <w:rFonts w:ascii="Times New Roman" w:hAnsi="Times New Roman"/>
        </w:rPr>
        <w:t>П.8.3 – СА - 2 человек/метод – практический экзамен      - просим заменить на «переаттестация»</w:t>
      </w:r>
    </w:p>
    <w:p w:rsidR="0000675A" w:rsidRPr="0000675A" w:rsidRDefault="0000675A" w:rsidP="0000675A">
      <w:pPr>
        <w:jc w:val="both"/>
        <w:rPr>
          <w:rFonts w:ascii="Times New Roman" w:hAnsi="Times New Roman"/>
        </w:rPr>
      </w:pPr>
      <w:r w:rsidRPr="0000675A">
        <w:rPr>
          <w:rFonts w:ascii="Times New Roman" w:hAnsi="Times New Roman"/>
        </w:rPr>
        <w:t>П.8.3 – МКК - 2 человек/метод – практический экзамен   - просим заменить на «переаттестация»</w:t>
      </w:r>
    </w:p>
    <w:p w:rsidR="0000675A" w:rsidRPr="0000675A" w:rsidRDefault="0000675A" w:rsidP="0000675A">
      <w:pPr>
        <w:jc w:val="both"/>
        <w:rPr>
          <w:rFonts w:ascii="Times New Roman" w:hAnsi="Times New Roman"/>
        </w:rPr>
      </w:pPr>
      <w:r w:rsidRPr="0000675A">
        <w:rPr>
          <w:rFonts w:ascii="Times New Roman" w:hAnsi="Times New Roman"/>
        </w:rPr>
        <w:t xml:space="preserve">-  Практический экзамен необходимо проходить ежегодно. О чем ставится отметка в квалификационном удостоверении, заявленные специалисты не проходили проверку практических навыков в 2020 году, данный вид аттестации пропущен, необходимо пройти периодическую аттестацию. Необходимо изменить в технических требованиях вид аттестации или предоставить скан удостоверения с отметкой о прохождении практического экзамена в 2020 году. В противном случае, специалисты не могут быть допущены до аттестации, на условиях текущих технических требований. </w:t>
      </w:r>
    </w:p>
    <w:p w:rsidR="0000675A" w:rsidRPr="0000675A" w:rsidRDefault="0000675A" w:rsidP="0000675A">
      <w:pPr>
        <w:rPr>
          <w:rFonts w:ascii="Times New Roman" w:hAnsi="Times New Roman"/>
        </w:rPr>
      </w:pPr>
    </w:p>
    <w:p w:rsidR="0000675A" w:rsidRPr="0000675A" w:rsidRDefault="0000675A" w:rsidP="0000675A">
      <w:pPr>
        <w:rPr>
          <w:rFonts w:ascii="Times New Roman" w:hAnsi="Times New Roman"/>
        </w:rPr>
      </w:pPr>
      <w:r w:rsidRPr="0000675A">
        <w:rPr>
          <w:rFonts w:ascii="Times New Roman" w:hAnsi="Times New Roman"/>
        </w:rPr>
        <w:t>II) П. 2.4, п.6.6, п. 7.5, 7.6, 7.7 – требования излишние. Аттестационные орган не обязан иметь программы аттестации, вся процедура аттестации, в соответствии с которым планируется проведение экзаменов, прописана в документах, указанных в Разделе 3 Технических требований</w:t>
      </w:r>
    </w:p>
    <w:p w:rsidR="0000675A" w:rsidRPr="0000675A" w:rsidRDefault="0000675A" w:rsidP="0000675A">
      <w:pPr>
        <w:rPr>
          <w:rFonts w:ascii="Times New Roman" w:hAnsi="Times New Roman"/>
        </w:rPr>
      </w:pPr>
    </w:p>
    <w:p w:rsidR="0000675A" w:rsidRPr="0000675A" w:rsidRDefault="0000675A" w:rsidP="0000675A">
      <w:pPr>
        <w:rPr>
          <w:rFonts w:ascii="Times New Roman" w:hAnsi="Times New Roman"/>
        </w:rPr>
      </w:pPr>
      <w:r w:rsidRPr="0000675A">
        <w:rPr>
          <w:rFonts w:ascii="Times New Roman" w:hAnsi="Times New Roman"/>
        </w:rPr>
        <w:t xml:space="preserve">III) П. 6.3, п. 6.5 – излишние требования пункта. Экзаменаторы назначенные Аттестационным органам соответствуют требованиям к экзаменаторам указанных в документах, </w:t>
      </w:r>
      <w:proofErr w:type="gramStart"/>
      <w:r w:rsidRPr="0000675A">
        <w:rPr>
          <w:rFonts w:ascii="Times New Roman" w:hAnsi="Times New Roman"/>
        </w:rPr>
        <w:t>упомянем  в</w:t>
      </w:r>
      <w:proofErr w:type="gramEnd"/>
      <w:r w:rsidRPr="0000675A">
        <w:rPr>
          <w:rFonts w:ascii="Times New Roman" w:hAnsi="Times New Roman"/>
        </w:rPr>
        <w:t xml:space="preserve"> разделе 3 Технических требований. Заказчик не является аудиторской организацией, проверяющей выполнения требований по деятельности Аттестационного органа.</w:t>
      </w:r>
    </w:p>
    <w:p w:rsidR="0000675A" w:rsidRPr="0000675A" w:rsidRDefault="0000675A" w:rsidP="0000675A">
      <w:pPr>
        <w:rPr>
          <w:rFonts w:ascii="Times New Roman" w:hAnsi="Times New Roman"/>
        </w:rPr>
      </w:pPr>
    </w:p>
    <w:p w:rsidR="0000675A" w:rsidRPr="0000675A" w:rsidRDefault="0000675A" w:rsidP="0000675A">
      <w:pPr>
        <w:rPr>
          <w:rFonts w:ascii="Times New Roman" w:hAnsi="Times New Roman"/>
        </w:rPr>
      </w:pPr>
      <w:r w:rsidRPr="0000675A">
        <w:rPr>
          <w:rFonts w:ascii="Times New Roman" w:hAnsi="Times New Roman"/>
        </w:rPr>
        <w:t xml:space="preserve">IV) П.7.4, п.7.5– не приведена форма сведений. Пункты лишние – можно убрать. </w:t>
      </w:r>
    </w:p>
    <w:p w:rsidR="0000675A" w:rsidRPr="0000675A" w:rsidRDefault="0000675A" w:rsidP="0000675A">
      <w:pPr>
        <w:rPr>
          <w:rFonts w:ascii="Times New Roman" w:hAnsi="Times New Roman"/>
        </w:rPr>
      </w:pPr>
    </w:p>
    <w:p w:rsidR="0000675A" w:rsidRPr="0000675A" w:rsidRDefault="0000675A" w:rsidP="0000675A">
      <w:pPr>
        <w:rPr>
          <w:rFonts w:ascii="Times New Roman" w:hAnsi="Times New Roman"/>
        </w:rPr>
      </w:pPr>
      <w:r w:rsidRPr="0000675A">
        <w:rPr>
          <w:rFonts w:ascii="Times New Roman" w:hAnsi="Times New Roman"/>
        </w:rPr>
        <w:t>V) П. 7.10, п.7.11 – просим дополнить словами «в случае успешной сдачи квалификационных экзаменов». Сам факт проведения экзаменов не является основанием для выдачи протокола и удостоверения. Отметки в удостоверения, действующие или выдача новых удостоверений производится в случае успешного прохождения аттестации. В случае не успешной сдачи экзаменов выдается справка о не сдаче, при этом услуга считается оказанной.</w:t>
      </w:r>
    </w:p>
    <w:p w:rsidR="0000675A" w:rsidRPr="0000675A" w:rsidRDefault="0000675A" w:rsidP="0000675A">
      <w:pPr>
        <w:rPr>
          <w:rFonts w:ascii="Times New Roman" w:hAnsi="Times New Roman"/>
        </w:rPr>
      </w:pPr>
    </w:p>
    <w:p w:rsidR="0000675A" w:rsidRPr="0000675A" w:rsidRDefault="0000675A" w:rsidP="0000675A">
      <w:pPr>
        <w:widowControl w:val="0"/>
        <w:jc w:val="both"/>
        <w:rPr>
          <w:rFonts w:ascii="Times New Roman" w:hAnsi="Times New Roman"/>
          <w:szCs w:val="24"/>
        </w:rPr>
      </w:pPr>
      <w:r w:rsidRPr="0000675A">
        <w:rPr>
          <w:rFonts w:ascii="Times New Roman" w:hAnsi="Times New Roman"/>
        </w:rPr>
        <w:t>VI) Раздел 9 - срок выполнения (оказания услуг), указанный в Технических требования – до конца первого квартала 2021 года противоречит сроку выполнения работ Приложения 1 к Договору, приложенного к Объявлению о запросе котировок (конкурсной документации). Просим устранить разночтения в документации, при этом обращаем внимание, что необходимо предусмотреть сроки проведения конкурсной процедуры, сроки заключения договора, предварительно информирование о приезде иностранных граждан, срок оформления пропусков, срок сдачи экзаменов по каждому методу и срок оформления аттестационных документов. С учетом вышеизложенного просим продлить срок оказания услуг до 30.06.2021.</w:t>
      </w:r>
      <w:r w:rsidRPr="0000675A">
        <w:rPr>
          <w:rFonts w:ascii="Times New Roman" w:hAnsi="Times New Roman"/>
          <w:szCs w:val="24"/>
        </w:rPr>
        <w:t xml:space="preserve"> </w:t>
      </w:r>
    </w:p>
    <w:p w:rsidR="0000675A" w:rsidRPr="0000675A" w:rsidRDefault="0000675A" w:rsidP="0000675A">
      <w:pPr>
        <w:widowControl w:val="0"/>
        <w:jc w:val="both"/>
        <w:rPr>
          <w:rFonts w:ascii="Times New Roman" w:hAnsi="Times New Roman"/>
          <w:szCs w:val="24"/>
        </w:rPr>
      </w:pPr>
    </w:p>
    <w:p w:rsidR="00B0220B" w:rsidRPr="0000675A" w:rsidRDefault="00D64FDA" w:rsidP="0000675A">
      <w:pPr>
        <w:widowControl w:val="0"/>
        <w:jc w:val="both"/>
        <w:rPr>
          <w:rFonts w:ascii="Times New Roman" w:hAnsi="Times New Roman"/>
          <w:szCs w:val="24"/>
        </w:rPr>
      </w:pPr>
      <w:r w:rsidRPr="0000675A">
        <w:rPr>
          <w:rFonts w:ascii="Times New Roman" w:hAnsi="Times New Roman"/>
          <w:szCs w:val="24"/>
        </w:rPr>
        <w:t xml:space="preserve">Разъяснение № 1 </w:t>
      </w:r>
    </w:p>
    <w:p w:rsidR="00B0220B" w:rsidRPr="0000675A" w:rsidRDefault="0000675A" w:rsidP="0000675A">
      <w:pPr>
        <w:widowControl w:val="0"/>
        <w:jc w:val="both"/>
        <w:rPr>
          <w:rFonts w:ascii="Times New Roman" w:hAnsi="Times New Roman"/>
          <w:szCs w:val="24"/>
        </w:rPr>
      </w:pPr>
      <w:r w:rsidRPr="0000675A">
        <w:rPr>
          <w:rFonts w:ascii="Times New Roman" w:hAnsi="Times New Roman"/>
          <w:szCs w:val="24"/>
        </w:rPr>
        <w:t>Замечания (разночтения) указанные в письме участника приводят к изменению Технического задания приглашения, однако время, установленное ч.4 статьи 29 Закона РА «О закупках», для внесения изменений в приглашение уже истек, следовательно, невозможно на данном этапе внести какие-либо изменения в приглашение.</w:t>
      </w:r>
    </w:p>
    <w:p w:rsidR="0000675A" w:rsidRPr="0000675A" w:rsidRDefault="0000675A" w:rsidP="0000675A">
      <w:pPr>
        <w:widowControl w:val="0"/>
        <w:jc w:val="both"/>
        <w:rPr>
          <w:rFonts w:ascii="Times New Roman" w:hAnsi="Times New Roman"/>
          <w:szCs w:val="24"/>
        </w:rPr>
      </w:pPr>
    </w:p>
    <w:p w:rsidR="00DE4E72" w:rsidRPr="0000675A" w:rsidRDefault="00D64FDA" w:rsidP="00B0220B">
      <w:pPr>
        <w:widowControl w:val="0"/>
        <w:spacing w:after="160" w:line="360" w:lineRule="auto"/>
        <w:jc w:val="both"/>
        <w:rPr>
          <w:rFonts w:ascii="Times New Roman" w:hAnsi="Times New Roman"/>
          <w:spacing w:val="4"/>
          <w:szCs w:val="24"/>
        </w:rPr>
      </w:pPr>
      <w:r w:rsidRPr="0000675A">
        <w:rPr>
          <w:rFonts w:ascii="Times New Roman" w:hAnsi="Times New Roman"/>
          <w:spacing w:val="4"/>
          <w:szCs w:val="24"/>
        </w:rPr>
        <w:t>Для получения дополнительной информации, связанной с настоящим</w:t>
      </w:r>
      <w:r w:rsidR="001B6E60" w:rsidRPr="0000675A">
        <w:rPr>
          <w:rFonts w:ascii="Times New Roman" w:hAnsi="Times New Roman"/>
          <w:spacing w:val="4"/>
          <w:szCs w:val="24"/>
          <w:lang w:val="en-US"/>
        </w:rPr>
        <w:t> </w:t>
      </w:r>
      <w:r w:rsidRPr="0000675A">
        <w:rPr>
          <w:rFonts w:ascii="Times New Roman" w:hAnsi="Times New Roman"/>
          <w:spacing w:val="4"/>
          <w:szCs w:val="24"/>
        </w:rPr>
        <w:t xml:space="preserve">объявлением, можно обратиться </w:t>
      </w:r>
      <w:r w:rsidR="00A7446E" w:rsidRPr="0000675A">
        <w:rPr>
          <w:rFonts w:ascii="Times New Roman" w:hAnsi="Times New Roman"/>
          <w:spacing w:val="4"/>
          <w:szCs w:val="24"/>
        </w:rPr>
        <w:t xml:space="preserve">к секретарю </w:t>
      </w:r>
      <w:r w:rsidR="00661ACB" w:rsidRPr="0000675A">
        <w:rPr>
          <w:rFonts w:ascii="Times New Roman" w:hAnsi="Times New Roman"/>
          <w:spacing w:val="4"/>
          <w:szCs w:val="24"/>
        </w:rPr>
        <w:t xml:space="preserve">Оценочной </w:t>
      </w:r>
      <w:r w:rsidR="00A7446E" w:rsidRPr="0000675A">
        <w:rPr>
          <w:rFonts w:ascii="Times New Roman" w:hAnsi="Times New Roman"/>
          <w:spacing w:val="4"/>
          <w:szCs w:val="24"/>
        </w:rPr>
        <w:t>комиссии</w:t>
      </w:r>
      <w:r w:rsidR="00B0220B" w:rsidRPr="0000675A">
        <w:rPr>
          <w:rFonts w:ascii="Times New Roman" w:hAnsi="Times New Roman"/>
          <w:spacing w:val="4"/>
          <w:szCs w:val="24"/>
        </w:rPr>
        <w:t xml:space="preserve"> закупочной процедуры под кодом </w:t>
      </w:r>
      <w:r w:rsidR="0000675A" w:rsidRPr="0000675A">
        <w:rPr>
          <w:rFonts w:ascii="Times New Roman" w:hAnsi="Times New Roman"/>
          <w:spacing w:val="4"/>
          <w:szCs w:val="24"/>
        </w:rPr>
        <w:t>HAEK-GHTsDzB-10/21</w:t>
      </w:r>
      <w:r w:rsidR="00B0220B" w:rsidRPr="0000675A">
        <w:rPr>
          <w:rFonts w:ascii="Times New Roman" w:hAnsi="Times New Roman"/>
          <w:spacing w:val="4"/>
          <w:szCs w:val="24"/>
        </w:rPr>
        <w:t xml:space="preserve"> - </w:t>
      </w:r>
      <w:proofErr w:type="spellStart"/>
      <w:r w:rsidR="00B0220B" w:rsidRPr="0000675A">
        <w:rPr>
          <w:rFonts w:ascii="Times New Roman" w:hAnsi="Times New Roman"/>
          <w:spacing w:val="4"/>
          <w:szCs w:val="24"/>
        </w:rPr>
        <w:t>Р.Рамазян</w:t>
      </w:r>
      <w:proofErr w:type="spellEnd"/>
      <w:r w:rsidR="00B0220B" w:rsidRPr="0000675A">
        <w:rPr>
          <w:rFonts w:ascii="Times New Roman" w:hAnsi="Times New Roman"/>
          <w:spacing w:val="4"/>
          <w:szCs w:val="24"/>
        </w:rPr>
        <w:t>.</w:t>
      </w:r>
    </w:p>
    <w:p w:rsidR="00185136" w:rsidRPr="0000675A" w:rsidRDefault="00D64FDA" w:rsidP="00D01363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00675A">
        <w:rPr>
          <w:rFonts w:ascii="Times New Roman" w:hAnsi="Times New Roman"/>
          <w:szCs w:val="24"/>
        </w:rPr>
        <w:t>Телефон</w:t>
      </w:r>
      <w:r w:rsidR="00661ACB" w:rsidRPr="0000675A">
        <w:rPr>
          <w:rFonts w:ascii="Times New Roman" w:hAnsi="Times New Roman"/>
          <w:szCs w:val="24"/>
        </w:rPr>
        <w:t>:</w:t>
      </w:r>
      <w:r w:rsidRPr="0000675A">
        <w:rPr>
          <w:rFonts w:ascii="Times New Roman" w:hAnsi="Times New Roman"/>
          <w:szCs w:val="24"/>
        </w:rPr>
        <w:t xml:space="preserve"> </w:t>
      </w:r>
      <w:r w:rsidR="00B0220B" w:rsidRPr="0000675A">
        <w:rPr>
          <w:rFonts w:ascii="Times New Roman" w:hAnsi="Times New Roman"/>
          <w:szCs w:val="24"/>
        </w:rPr>
        <w:t>+374 10 20 04 91</w:t>
      </w:r>
    </w:p>
    <w:p w:rsidR="00185136" w:rsidRPr="0000675A" w:rsidRDefault="00D64FDA" w:rsidP="00D01363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00675A">
        <w:rPr>
          <w:rFonts w:ascii="Times New Roman" w:hAnsi="Times New Roman"/>
          <w:szCs w:val="24"/>
        </w:rPr>
        <w:t>Электронная почта</w:t>
      </w:r>
      <w:r w:rsidR="00661ACB" w:rsidRPr="0000675A">
        <w:rPr>
          <w:rFonts w:ascii="Times New Roman" w:hAnsi="Times New Roman"/>
          <w:szCs w:val="24"/>
        </w:rPr>
        <w:t>:</w:t>
      </w:r>
      <w:r w:rsidRPr="0000675A">
        <w:rPr>
          <w:rFonts w:ascii="Times New Roman" w:hAnsi="Times New Roman"/>
          <w:szCs w:val="24"/>
        </w:rPr>
        <w:t xml:space="preserve"> </w:t>
      </w:r>
      <w:hyperlink r:id="rId7" w:history="1">
        <w:r w:rsidR="00B0220B" w:rsidRPr="0000675A">
          <w:rPr>
            <w:rStyle w:val="ae"/>
            <w:rFonts w:ascii="Times New Roman" w:hAnsi="Times New Roman"/>
            <w:szCs w:val="24"/>
          </w:rPr>
          <w:t>Hripsime.Ramazyan@anpp.am</w:t>
        </w:r>
      </w:hyperlink>
      <w:r w:rsidR="00B0220B" w:rsidRPr="0000675A">
        <w:rPr>
          <w:rFonts w:ascii="Times New Roman" w:hAnsi="Times New Roman"/>
          <w:szCs w:val="24"/>
        </w:rPr>
        <w:t xml:space="preserve"> </w:t>
      </w:r>
    </w:p>
    <w:p w:rsidR="002518F7" w:rsidRPr="0000675A" w:rsidRDefault="00661ACB" w:rsidP="00B0220B">
      <w:pPr>
        <w:widowControl w:val="0"/>
        <w:jc w:val="both"/>
        <w:rPr>
          <w:rFonts w:ascii="Times New Roman" w:hAnsi="Times New Roman"/>
          <w:szCs w:val="24"/>
        </w:rPr>
      </w:pPr>
      <w:r w:rsidRPr="0000675A">
        <w:rPr>
          <w:rFonts w:ascii="Times New Roman" w:hAnsi="Times New Roman"/>
          <w:szCs w:val="24"/>
        </w:rPr>
        <w:t xml:space="preserve">Оценочная </w:t>
      </w:r>
      <w:r w:rsidR="002518F7" w:rsidRPr="0000675A">
        <w:rPr>
          <w:rFonts w:ascii="Times New Roman" w:hAnsi="Times New Roman"/>
          <w:szCs w:val="24"/>
        </w:rPr>
        <w:t>комиссия процедуры закупки по</w:t>
      </w:r>
      <w:r w:rsidR="004A0803" w:rsidRPr="0000675A">
        <w:rPr>
          <w:rFonts w:ascii="Times New Roman" w:hAnsi="Times New Roman"/>
          <w:szCs w:val="24"/>
        </w:rPr>
        <w:t>д</w:t>
      </w:r>
      <w:r w:rsidR="002518F7" w:rsidRPr="0000675A">
        <w:rPr>
          <w:rFonts w:ascii="Times New Roman" w:hAnsi="Times New Roman"/>
          <w:szCs w:val="24"/>
        </w:rPr>
        <w:t xml:space="preserve"> код</w:t>
      </w:r>
      <w:r w:rsidR="004A0803" w:rsidRPr="0000675A">
        <w:rPr>
          <w:rFonts w:ascii="Times New Roman" w:hAnsi="Times New Roman"/>
          <w:szCs w:val="24"/>
        </w:rPr>
        <w:t>ом</w:t>
      </w:r>
      <w:r w:rsidR="00B0220B" w:rsidRPr="0000675A">
        <w:rPr>
          <w:rFonts w:ascii="Times New Roman" w:hAnsi="Times New Roman"/>
          <w:szCs w:val="24"/>
        </w:rPr>
        <w:t xml:space="preserve"> </w:t>
      </w:r>
      <w:r w:rsidR="0000675A" w:rsidRPr="0000675A">
        <w:rPr>
          <w:rFonts w:ascii="Times New Roman" w:hAnsi="Times New Roman"/>
          <w:szCs w:val="24"/>
        </w:rPr>
        <w:t>HAEK-GHTsDzB-10/21</w:t>
      </w:r>
    </w:p>
    <w:p w:rsidR="001A4EC4" w:rsidRPr="0000675A" w:rsidRDefault="001A4EC4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sectPr w:rsidR="001A4EC4" w:rsidRPr="0000675A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C02" w:rsidRDefault="002C4C02">
      <w:r>
        <w:separator/>
      </w:r>
    </w:p>
  </w:endnote>
  <w:endnote w:type="continuationSeparator" w:id="0">
    <w:p w:rsidR="002C4C02" w:rsidRDefault="002C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F49E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C02" w:rsidRDefault="002C4C02">
      <w:r>
        <w:separator/>
      </w:r>
    </w:p>
  </w:footnote>
  <w:footnote w:type="continuationSeparator" w:id="0">
    <w:p w:rsidR="002C4C02" w:rsidRDefault="002C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75A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4C02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49E6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346B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5BFC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87BFF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220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38D8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A111E2-1058-40DC-B018-1A7AB50E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customStyle="1" w:styleId="Default">
    <w:name w:val="Default"/>
    <w:rsid w:val="00B0220B"/>
    <w:pPr>
      <w:autoSpaceDE w:val="0"/>
      <w:autoSpaceDN w:val="0"/>
      <w:adjustRightInd w:val="0"/>
    </w:pPr>
    <w:rPr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12</cp:revision>
  <cp:lastPrinted>2021-02-23T15:16:00Z</cp:lastPrinted>
  <dcterms:created xsi:type="dcterms:W3CDTF">2018-08-08T07:12:00Z</dcterms:created>
  <dcterms:modified xsi:type="dcterms:W3CDTF">2021-02-23T15:19:00Z</dcterms:modified>
</cp:coreProperties>
</file>