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5C" w:rsidRDefault="00BA3D5C" w:rsidP="00BA3D5C">
      <w:r>
        <w:t>ЗАЯВЛЕНИЕ</w:t>
      </w:r>
    </w:p>
    <w:p w:rsidR="00BA3D5C" w:rsidRDefault="00BA3D5C" w:rsidP="00BA3D5C">
      <w:r>
        <w:t>О ВОПРОСНИКЕ</w:t>
      </w:r>
    </w:p>
    <w:p w:rsidR="00BA3D5C" w:rsidRDefault="00BA3D5C" w:rsidP="00BA3D5C"/>
    <w:p w:rsidR="00BA3D5C" w:rsidRDefault="00BA3D5C" w:rsidP="00BA3D5C">
      <w:r>
        <w:t>Этот текст заявления утверждается комиссией запроса котировок</w:t>
      </w:r>
    </w:p>
    <w:p w:rsidR="00BA3D5C" w:rsidRDefault="00BA3D5C" w:rsidP="00BA3D5C">
      <w:r>
        <w:t>Решением «24» от августа 2018 года и опубликованным «01»,</w:t>
      </w:r>
    </w:p>
    <w:p w:rsidR="00BA3D5C" w:rsidRDefault="00BA3D5C" w:rsidP="00BA3D5C">
      <w:r>
        <w:t>Согласно статье 27 Закона РА «О закупках»</w:t>
      </w:r>
    </w:p>
    <w:p w:rsidR="00BA3D5C" w:rsidRDefault="00BA3D5C" w:rsidP="00BA3D5C"/>
    <w:p w:rsidR="00BA3D5C" w:rsidRDefault="00BA3D5C" w:rsidP="00BA3D5C">
      <w:r>
        <w:t xml:space="preserve">Запрос запроса </w:t>
      </w:r>
      <w:proofErr w:type="spellStart"/>
      <w:proofErr w:type="gramStart"/>
      <w:r>
        <w:t>запроса</w:t>
      </w:r>
      <w:proofErr w:type="spellEnd"/>
      <w:proofErr w:type="gramEnd"/>
      <w:r>
        <w:t>: HLC-GHAJPP-03/18</w:t>
      </w:r>
    </w:p>
    <w:p w:rsidR="00BA3D5C" w:rsidRDefault="00BA3D5C" w:rsidP="00BA3D5C"/>
    <w:p w:rsidR="00BA3D5C" w:rsidRDefault="00BA3D5C" w:rsidP="00BA3D5C">
      <w:r>
        <w:t xml:space="preserve">Клиент: ГНКО «ХРАЗДАНГЛУЙС», расположенный в Ереване, ул. </w:t>
      </w:r>
      <w:proofErr w:type="spellStart"/>
      <w:r>
        <w:t>Раздан</w:t>
      </w:r>
      <w:proofErr w:type="spellEnd"/>
      <w:r>
        <w:t>, площадь Республики, 1, в административном здании, объявляет котировку, которая проводится в один этап.</w:t>
      </w:r>
    </w:p>
    <w:p w:rsidR="00BA3D5C" w:rsidRDefault="00BA3D5C" w:rsidP="00BA3D5C">
      <w:r>
        <w:t>Выбранному участнику будет предложено зарегистрироваться в указанном порядке</w:t>
      </w:r>
    </w:p>
    <w:p w:rsidR="00BA3D5C" w:rsidRDefault="00BA3D5C" w:rsidP="00BA3D5C">
      <w:r>
        <w:t> Контракт на поставку строительных материалов (далее - Договор);</w:t>
      </w:r>
    </w:p>
    <w:p w:rsidR="00BA3D5C" w:rsidRDefault="00BA3D5C" w:rsidP="00BA3D5C">
      <w:r>
        <w:t>             Согласно статье 7 Закона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цитате.</w:t>
      </w:r>
    </w:p>
    <w:p w:rsidR="00BA3D5C" w:rsidRDefault="00BA3D5C" w:rsidP="00BA3D5C">
      <w:r>
        <w:t>Квалификационные критерии для лиц, которые не имеют права участвовать в викторине, а также квалификационные критерии для участников и документы, которые должны быть представлены для оценки этих критериев, изложены по приглашению этой процедуры.</w:t>
      </w:r>
    </w:p>
    <w:p w:rsidR="00BA3D5C" w:rsidRDefault="00BA3D5C" w:rsidP="00BA3D5C">
      <w:r>
        <w:t>Выбранный участник определяется количеством участников, которые получили удовлетворительную заявку по принципу предпочтения участника, подавшего минимальную ставку.</w:t>
      </w:r>
    </w:p>
    <w:p w:rsidR="00BA3D5C" w:rsidRDefault="00BA3D5C" w:rsidP="00BA3D5C">
      <w:r>
        <w:t xml:space="preserve">Чтобы получить запрос на котировку, необходимо обратиться к Клиенту до 7:00 вечера на 7-й день </w:t>
      </w:r>
      <w:proofErr w:type="gramStart"/>
      <w:r>
        <w:t>с даты публикации</w:t>
      </w:r>
      <w:proofErr w:type="gramEnd"/>
      <w:r>
        <w:t xml:space="preserve"> этого объявления. Чтобы получить приглашение в письменной форме, Клиент должен подать письменное заявление. Заказчик бесплатно предоставляет бумажные приглашения.</w:t>
      </w:r>
    </w:p>
    <w:p w:rsidR="00BA3D5C" w:rsidRDefault="00BA3D5C" w:rsidP="00BA3D5C">
      <w:r>
        <w:t>В случае запроса на электронное приглашение клиент должен предоставить приглашение бесплатно в течение рабочего дня, следующего за днем ​​получения электронного заявления.</w:t>
      </w:r>
    </w:p>
    <w:p w:rsidR="00BA3D5C" w:rsidRDefault="00BA3D5C" w:rsidP="00BA3D5C">
      <w:proofErr w:type="gramStart"/>
      <w:r>
        <w:t>Не получение</w:t>
      </w:r>
      <w:proofErr w:type="gramEnd"/>
      <w:r>
        <w:t xml:space="preserve"> приглашения не ограничивает право участника участвовать в этой процедуре.</w:t>
      </w:r>
    </w:p>
    <w:p w:rsidR="00BA3D5C" w:rsidRDefault="00BA3D5C" w:rsidP="00BA3D5C">
      <w:r>
        <w:t xml:space="preserve">Запросы предложений должны быть представлены: </w:t>
      </w:r>
      <w:proofErr w:type="spellStart"/>
      <w:r>
        <w:t>c</w:t>
      </w:r>
      <w:proofErr w:type="spellEnd"/>
      <w:r>
        <w:t xml:space="preserve">. </w:t>
      </w:r>
      <w:proofErr w:type="spellStart"/>
      <w:r>
        <w:t>Раздан</w:t>
      </w:r>
      <w:proofErr w:type="spellEnd"/>
      <w:r>
        <w:t xml:space="preserve">, в Административное здание 1, по адресу Административного офиса в 11:00 на 7-й день </w:t>
      </w:r>
      <w:proofErr w:type="gramStart"/>
      <w:r>
        <w:t>с даты публикации</w:t>
      </w:r>
      <w:proofErr w:type="gramEnd"/>
      <w:r>
        <w:t xml:space="preserve"> этого объявления. Предложения также могут быть представлены на английском или русском, </w:t>
      </w:r>
      <w:proofErr w:type="gramStart"/>
      <w:r>
        <w:t>помимо</w:t>
      </w:r>
      <w:proofErr w:type="gramEnd"/>
      <w:r>
        <w:t xml:space="preserve"> армянского.</w:t>
      </w:r>
    </w:p>
    <w:p w:rsidR="00BA3D5C" w:rsidRDefault="00BA3D5C" w:rsidP="00BA3D5C">
      <w:r>
        <w:t xml:space="preserve">Открытие торгов состоится в Ереване. В </w:t>
      </w:r>
      <w:proofErr w:type="spellStart"/>
      <w:r>
        <w:t>Раздан</w:t>
      </w:r>
      <w:proofErr w:type="spellEnd"/>
      <w:r>
        <w:t>, административное здание, на «31» в «2018 году» 31 августа в 11:00.</w:t>
      </w:r>
    </w:p>
    <w:p w:rsidR="00BA3D5C" w:rsidRDefault="00BA3D5C" w:rsidP="00BA3D5C">
      <w:r>
        <w:lastRenderedPageBreak/>
        <w:t xml:space="preserve">Жалобы на эту процедуру должны быть представлены лицу, сделавшему жалобу о закупках, </w:t>
      </w:r>
      <w:proofErr w:type="spellStart"/>
      <w:r>
        <w:t>c</w:t>
      </w:r>
      <w:proofErr w:type="spellEnd"/>
      <w:r>
        <w:t xml:space="preserve">. Ереван, ул. </w:t>
      </w:r>
      <w:proofErr w:type="spellStart"/>
      <w:r>
        <w:t>Мелик-Адамян</w:t>
      </w:r>
      <w:proofErr w:type="spellEnd"/>
      <w:r>
        <w:t xml:space="preserve"> 1 адрес. Апелляция должна быть оформлена в порядке, установленном приглашением на эту цитату. Чтобы подать иск, плата должна быть уплачена в размере 30 000 драм (тридцать тысяч) рублей, которые должны быть переведены на счет Казначейства № 900008000482, который открывается при Министерстве финансов Республики Армения.</w:t>
      </w:r>
    </w:p>
    <w:p w:rsidR="00BA3D5C" w:rsidRDefault="00BA3D5C" w:rsidP="00BA3D5C">
      <w:r>
        <w:t>Для получения дополнительной информации об этом объявлении, пожалуйста, свяжитесь с секретарем оценочной комиссии Кристиной Багдасарян.</w:t>
      </w:r>
    </w:p>
    <w:p w:rsidR="00BA3D5C" w:rsidRDefault="00BA3D5C" w:rsidP="00BA3D5C"/>
    <w:p w:rsidR="00BA3D5C" w:rsidRDefault="00BA3D5C" w:rsidP="00BA3D5C">
      <w:r>
        <w:t>                                          Телефон 060-46-01-51</w:t>
      </w:r>
    </w:p>
    <w:p w:rsidR="00BA3D5C" w:rsidRDefault="00BA3D5C" w:rsidP="00BA3D5C">
      <w:r>
        <w:t xml:space="preserve">                                          Тоже. </w:t>
      </w:r>
      <w:proofErr w:type="spellStart"/>
      <w:r w:rsidR="00365AFC">
        <w:t>M</w:t>
      </w:r>
      <w:r>
        <w:t>ail</w:t>
      </w:r>
      <w:proofErr w:type="spellEnd"/>
      <w:r w:rsidR="00365AFC">
        <w:rPr>
          <w:rFonts w:ascii="Sylfaen" w:hAnsi="Sylfaen"/>
          <w:lang w:val="en-US"/>
        </w:rPr>
        <w:t xml:space="preserve">՝ </w:t>
      </w:r>
      <w:r>
        <w:t xml:space="preserve"> baghdasaryan_1978@mail.ru</w:t>
      </w:r>
    </w:p>
    <w:p w:rsidR="00BA3D5C" w:rsidRDefault="00BA3D5C" w:rsidP="00BA3D5C"/>
    <w:p w:rsidR="00BA3D5C" w:rsidRDefault="00BA3D5C" w:rsidP="00BA3D5C">
      <w:r>
        <w:t>Клиент, HRAZDAGGLUYS</w:t>
      </w:r>
    </w:p>
    <w:p w:rsidR="00BA3D5C" w:rsidRPr="00BA3D5C" w:rsidRDefault="00BA3D5C" w:rsidP="00BA3D5C"/>
    <w:p w:rsidR="00BA3D5C" w:rsidRDefault="00BA3D5C" w:rsidP="00BA3D5C"/>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Default="00BA3D5C" w:rsidP="00BA3D5C">
      <w:pPr>
        <w:ind w:firstLine="708"/>
        <w:rPr>
          <w:lang w:val="en-US"/>
        </w:rPr>
      </w:pPr>
    </w:p>
    <w:p w:rsidR="00BA3D5C" w:rsidRPr="00BA3D5C" w:rsidRDefault="00BA3D5C" w:rsidP="00BA3D5C">
      <w:pPr>
        <w:ind w:firstLine="708"/>
        <w:rPr>
          <w:lang w:val="en-US"/>
        </w:rPr>
      </w:pPr>
      <w:r w:rsidRPr="00BA3D5C">
        <w:rPr>
          <w:lang w:val="en-US"/>
        </w:rPr>
        <w:t>ANNOUNCEMENT:</w:t>
      </w:r>
    </w:p>
    <w:p w:rsidR="00BA3D5C" w:rsidRPr="00BA3D5C" w:rsidRDefault="00BA3D5C" w:rsidP="00BA3D5C">
      <w:pPr>
        <w:ind w:firstLine="708"/>
        <w:rPr>
          <w:lang w:val="en-US"/>
        </w:rPr>
      </w:pPr>
      <w:r w:rsidRPr="00BA3D5C">
        <w:rPr>
          <w:lang w:val="en-US"/>
        </w:rPr>
        <w:t>ABOUT THE QUESTIONNAIRE</w:t>
      </w:r>
    </w:p>
    <w:p w:rsidR="00BA3D5C" w:rsidRPr="00BA3D5C" w:rsidRDefault="00BA3D5C" w:rsidP="00BA3D5C">
      <w:pPr>
        <w:ind w:firstLine="708"/>
        <w:rPr>
          <w:lang w:val="en-US"/>
        </w:rPr>
      </w:pPr>
    </w:p>
    <w:p w:rsidR="00BA3D5C" w:rsidRPr="00BA3D5C" w:rsidRDefault="00BA3D5C" w:rsidP="00BA3D5C">
      <w:pPr>
        <w:ind w:firstLine="708"/>
        <w:rPr>
          <w:lang w:val="en-US"/>
        </w:rPr>
      </w:pPr>
      <w:r w:rsidRPr="00BA3D5C">
        <w:rPr>
          <w:lang w:val="en-US"/>
        </w:rPr>
        <w:t>This text of the statement is approved by the quotation inquiry commission</w:t>
      </w:r>
    </w:p>
    <w:p w:rsidR="00BA3D5C" w:rsidRPr="00BA3D5C" w:rsidRDefault="00BA3D5C" w:rsidP="00BA3D5C">
      <w:pPr>
        <w:ind w:firstLine="708"/>
        <w:rPr>
          <w:lang w:val="en-US"/>
        </w:rPr>
      </w:pPr>
      <w:r w:rsidRPr="00BA3D5C">
        <w:rPr>
          <w:lang w:val="en-US"/>
        </w:rPr>
        <w:t>By the decision of "24" of August 2018 and published by "01"</w:t>
      </w:r>
    </w:p>
    <w:p w:rsidR="00BA3D5C" w:rsidRPr="00BA3D5C" w:rsidRDefault="00BA3D5C" w:rsidP="00BA3D5C">
      <w:pPr>
        <w:ind w:firstLine="708"/>
        <w:rPr>
          <w:lang w:val="en-US"/>
        </w:rPr>
      </w:pPr>
      <w:r w:rsidRPr="00BA3D5C">
        <w:rPr>
          <w:lang w:val="en-US"/>
        </w:rPr>
        <w:t>According to Article 27 of the RA Law on Procurement</w:t>
      </w:r>
    </w:p>
    <w:p w:rsidR="00BA3D5C" w:rsidRPr="00BA3D5C" w:rsidRDefault="00BA3D5C" w:rsidP="00BA3D5C">
      <w:pPr>
        <w:ind w:firstLine="708"/>
        <w:rPr>
          <w:lang w:val="en-US"/>
        </w:rPr>
      </w:pPr>
    </w:p>
    <w:p w:rsidR="00BA3D5C" w:rsidRPr="00BA3D5C" w:rsidRDefault="00BA3D5C" w:rsidP="00BA3D5C">
      <w:pPr>
        <w:ind w:firstLine="708"/>
        <w:rPr>
          <w:lang w:val="en-US"/>
        </w:rPr>
      </w:pPr>
      <w:r w:rsidRPr="00BA3D5C">
        <w:rPr>
          <w:lang w:val="en-US"/>
        </w:rPr>
        <w:t>Query Request Query: HLC-GHAJPP-03/18</w:t>
      </w:r>
    </w:p>
    <w:p w:rsidR="00BA3D5C" w:rsidRPr="00BA3D5C" w:rsidRDefault="00BA3D5C" w:rsidP="00BA3D5C">
      <w:pPr>
        <w:ind w:firstLine="708"/>
        <w:rPr>
          <w:lang w:val="en-US"/>
        </w:rPr>
      </w:pPr>
    </w:p>
    <w:p w:rsidR="00BA3D5C" w:rsidRPr="00BA3D5C" w:rsidRDefault="00BA3D5C" w:rsidP="00BA3D5C">
      <w:pPr>
        <w:ind w:firstLine="708"/>
        <w:rPr>
          <w:lang w:val="en-US"/>
        </w:rPr>
      </w:pPr>
      <w:r w:rsidRPr="00BA3D5C">
        <w:rPr>
          <w:lang w:val="en-US"/>
        </w:rPr>
        <w:t xml:space="preserve">Client: "HRAZDANGLUYS" SNCO, located in Yerevan, str. </w:t>
      </w:r>
      <w:proofErr w:type="spellStart"/>
      <w:r w:rsidRPr="00BA3D5C">
        <w:rPr>
          <w:lang w:val="en-US"/>
        </w:rPr>
        <w:t>Hrazdan</w:t>
      </w:r>
      <w:proofErr w:type="spellEnd"/>
      <w:r w:rsidRPr="00BA3D5C">
        <w:rPr>
          <w:lang w:val="en-US"/>
        </w:rPr>
        <w:t>, Republic Square, 1, at the administrative building, announces a quotation, which is carried out in one stage.</w:t>
      </w:r>
    </w:p>
    <w:p w:rsidR="00BA3D5C" w:rsidRPr="00BA3D5C" w:rsidRDefault="00BA3D5C" w:rsidP="00BA3D5C">
      <w:pPr>
        <w:ind w:firstLine="708"/>
        <w:rPr>
          <w:lang w:val="en-US"/>
        </w:rPr>
      </w:pPr>
      <w:r w:rsidRPr="00BA3D5C">
        <w:rPr>
          <w:lang w:val="en-US"/>
        </w:rPr>
        <w:t>The selected bidder will be asked to sign up in the order specified</w:t>
      </w:r>
    </w:p>
    <w:p w:rsidR="00BA3D5C" w:rsidRPr="00BA3D5C" w:rsidRDefault="00BA3D5C" w:rsidP="00BA3D5C">
      <w:pPr>
        <w:ind w:firstLine="708"/>
        <w:rPr>
          <w:lang w:val="en-US"/>
        </w:rPr>
      </w:pPr>
      <w:r w:rsidRPr="00BA3D5C">
        <w:rPr>
          <w:lang w:val="en-US"/>
        </w:rPr>
        <w:t> Contract for Supply of Building Materials (hereinafter referred to as "Contract");</w:t>
      </w:r>
    </w:p>
    <w:p w:rsidR="00BA3D5C" w:rsidRPr="00BA3D5C" w:rsidRDefault="00BA3D5C" w:rsidP="00BA3D5C">
      <w:pPr>
        <w:ind w:firstLine="708"/>
        <w:rPr>
          <w:lang w:val="en-US"/>
        </w:rPr>
      </w:pPr>
      <w:r w:rsidRPr="00BA3D5C">
        <w:rPr>
          <w:lang w:val="en-US"/>
        </w:rPr>
        <w:t>             According to Article 7 of the Procurement Law, any person, regardless of whether he is a foreign natural person, an organization or a stateless person, has the equal right to participate in this quotation.</w:t>
      </w:r>
    </w:p>
    <w:p w:rsidR="00BA3D5C" w:rsidRPr="00BA3D5C" w:rsidRDefault="00BA3D5C" w:rsidP="00BA3D5C">
      <w:pPr>
        <w:ind w:firstLine="708"/>
        <w:rPr>
          <w:lang w:val="en-US"/>
        </w:rPr>
      </w:pPr>
      <w:r w:rsidRPr="00BA3D5C">
        <w:rPr>
          <w:lang w:val="en-US"/>
        </w:rPr>
        <w:t>Qualification criteria for persons who are not entitled to participate in a quiz, as well as the qualification criteria for the participants and the documents to be submitted for the evaluation of those criteria are set out at the invitation of this procedure.</w:t>
      </w:r>
    </w:p>
    <w:p w:rsidR="00BA3D5C" w:rsidRPr="00BA3D5C" w:rsidRDefault="00BA3D5C" w:rsidP="00BA3D5C">
      <w:pPr>
        <w:ind w:firstLine="708"/>
        <w:rPr>
          <w:lang w:val="en-US"/>
        </w:rPr>
      </w:pPr>
      <w:r w:rsidRPr="00BA3D5C">
        <w:rPr>
          <w:lang w:val="en-US"/>
        </w:rPr>
        <w:t>The selected participant is determined by the number of participants who have been awarded a satisfactory bid by the principle of preference for the bidder who submitted the minimum bid.</w:t>
      </w:r>
    </w:p>
    <w:p w:rsidR="00BA3D5C" w:rsidRPr="00BA3D5C" w:rsidRDefault="00BA3D5C" w:rsidP="00BA3D5C">
      <w:pPr>
        <w:ind w:firstLine="708"/>
        <w:rPr>
          <w:lang w:val="en-US"/>
        </w:rPr>
      </w:pPr>
      <w:r w:rsidRPr="00BA3D5C">
        <w:rPr>
          <w:lang w:val="en-US"/>
        </w:rPr>
        <w:t>In order to receive a quotation request, it is necessary to apply to the Client until 7:00 pm on the 7th day from the date of publication of this announcement. In order to receive an invitation in writing, the Client must submit a written application. The customer shall provide a paper-based invitation free of charge.</w:t>
      </w:r>
    </w:p>
    <w:p w:rsidR="00BA3D5C" w:rsidRPr="00BA3D5C" w:rsidRDefault="00BA3D5C" w:rsidP="00BA3D5C">
      <w:pPr>
        <w:ind w:firstLine="708"/>
        <w:rPr>
          <w:lang w:val="en-US"/>
        </w:rPr>
      </w:pPr>
      <w:r w:rsidRPr="00BA3D5C">
        <w:rPr>
          <w:lang w:val="en-US"/>
        </w:rPr>
        <w:t>In the case of a request for electronic invitation, the customer shall provide the invitation free of charge within the business day following the day of receiving the electronic application.</w:t>
      </w:r>
    </w:p>
    <w:p w:rsidR="00BA3D5C" w:rsidRPr="00BA3D5C" w:rsidRDefault="00BA3D5C" w:rsidP="00BA3D5C">
      <w:pPr>
        <w:ind w:firstLine="708"/>
        <w:rPr>
          <w:lang w:val="en-US"/>
        </w:rPr>
      </w:pPr>
      <w:r w:rsidRPr="00BA3D5C">
        <w:rPr>
          <w:lang w:val="en-US"/>
        </w:rPr>
        <w:t>Not receiving an invitation does not restrict the participant's right to participate in this procedure.</w:t>
      </w:r>
    </w:p>
    <w:p w:rsidR="00BA3D5C" w:rsidRPr="00BA3D5C" w:rsidRDefault="00BA3D5C" w:rsidP="00BA3D5C">
      <w:pPr>
        <w:ind w:firstLine="708"/>
        <w:rPr>
          <w:lang w:val="en-US"/>
        </w:rPr>
      </w:pPr>
      <w:r w:rsidRPr="00BA3D5C">
        <w:rPr>
          <w:lang w:val="en-US"/>
        </w:rPr>
        <w:t xml:space="preserve">Quotation queries must be submitted to: c. </w:t>
      </w:r>
      <w:proofErr w:type="spellStart"/>
      <w:r w:rsidRPr="00BA3D5C">
        <w:rPr>
          <w:lang w:val="en-US"/>
        </w:rPr>
        <w:t>Hrazdan</w:t>
      </w:r>
      <w:proofErr w:type="spellEnd"/>
      <w:r w:rsidRPr="00BA3D5C">
        <w:rPr>
          <w:lang w:val="en-US"/>
        </w:rPr>
        <w:t>, to the Administrative Building 1, to the address of the Administrative Office at 11:00 on the 7th day from the date of publication of this announcement. Bids can also be submitted in English or Russian, besides Armenian.</w:t>
      </w:r>
    </w:p>
    <w:p w:rsidR="00BA3D5C" w:rsidRPr="00BA3D5C" w:rsidRDefault="00BA3D5C" w:rsidP="00BA3D5C">
      <w:pPr>
        <w:ind w:firstLine="708"/>
        <w:rPr>
          <w:lang w:val="en-US"/>
        </w:rPr>
      </w:pPr>
      <w:r w:rsidRPr="00BA3D5C">
        <w:rPr>
          <w:lang w:val="en-US"/>
        </w:rPr>
        <w:t xml:space="preserve">Opening of bids will take place in Yerevan. </w:t>
      </w:r>
      <w:proofErr w:type="gramStart"/>
      <w:r w:rsidRPr="00BA3D5C">
        <w:rPr>
          <w:lang w:val="en-US"/>
        </w:rPr>
        <w:t xml:space="preserve">At </w:t>
      </w:r>
      <w:proofErr w:type="spellStart"/>
      <w:r w:rsidRPr="00BA3D5C">
        <w:rPr>
          <w:lang w:val="en-US"/>
        </w:rPr>
        <w:t>Hrazdan</w:t>
      </w:r>
      <w:proofErr w:type="spellEnd"/>
      <w:r w:rsidRPr="00BA3D5C">
        <w:rPr>
          <w:lang w:val="en-US"/>
        </w:rPr>
        <w:t>, administrative building, at "31" in "2018" August 31 at 11:00.</w:t>
      </w:r>
      <w:proofErr w:type="gramEnd"/>
    </w:p>
    <w:p w:rsidR="00BA3D5C" w:rsidRPr="00BA3D5C" w:rsidRDefault="00BA3D5C" w:rsidP="00BA3D5C">
      <w:pPr>
        <w:ind w:firstLine="708"/>
        <w:rPr>
          <w:lang w:val="en-US"/>
        </w:rPr>
      </w:pPr>
      <w:r w:rsidRPr="00BA3D5C">
        <w:rPr>
          <w:lang w:val="en-US"/>
        </w:rPr>
        <w:t xml:space="preserve">Complaints regarding this procedure should be submitted to the person who has made a procurement complaint, c. Yerevan, </w:t>
      </w:r>
      <w:proofErr w:type="spellStart"/>
      <w:r w:rsidRPr="00BA3D5C">
        <w:rPr>
          <w:lang w:val="en-US"/>
        </w:rPr>
        <w:t>Melik-Adamyan</w:t>
      </w:r>
      <w:proofErr w:type="spellEnd"/>
      <w:r w:rsidRPr="00BA3D5C">
        <w:rPr>
          <w:lang w:val="en-US"/>
        </w:rPr>
        <w:t xml:space="preserve"> str. 1 address. The appeal shall be executed in the manner prescribed by the invitation for this quotation. In order to file a claim, the fee is to be paid at the rate of AMD 30,000 (thirty thousand), which must be transferred to the Treasury account number 900008000482, opened under the Ministry of Finance of the Republic of Armenia.</w:t>
      </w:r>
    </w:p>
    <w:p w:rsidR="00BA3D5C" w:rsidRPr="00BA3D5C" w:rsidRDefault="00BA3D5C" w:rsidP="00BA3D5C">
      <w:pPr>
        <w:ind w:firstLine="708"/>
        <w:rPr>
          <w:lang w:val="en-US"/>
        </w:rPr>
      </w:pPr>
      <w:r w:rsidRPr="00BA3D5C">
        <w:rPr>
          <w:lang w:val="en-US"/>
        </w:rPr>
        <w:t xml:space="preserve">For more information on this announcement, please contact the Secretary of the Evaluating Committee, Christine </w:t>
      </w:r>
      <w:proofErr w:type="spellStart"/>
      <w:r w:rsidRPr="00BA3D5C">
        <w:rPr>
          <w:lang w:val="en-US"/>
        </w:rPr>
        <w:t>Baghdasaryan</w:t>
      </w:r>
      <w:proofErr w:type="spellEnd"/>
      <w:r w:rsidRPr="00BA3D5C">
        <w:rPr>
          <w:lang w:val="en-US"/>
        </w:rPr>
        <w:t>.</w:t>
      </w:r>
    </w:p>
    <w:p w:rsidR="00BA3D5C" w:rsidRPr="00BA3D5C" w:rsidRDefault="00BA3D5C" w:rsidP="00BA3D5C">
      <w:pPr>
        <w:ind w:firstLine="708"/>
        <w:rPr>
          <w:lang w:val="en-US"/>
        </w:rPr>
      </w:pPr>
    </w:p>
    <w:p w:rsidR="00BA3D5C" w:rsidRPr="00BA3D5C" w:rsidRDefault="00BA3D5C" w:rsidP="00BA3D5C">
      <w:pPr>
        <w:ind w:firstLine="708"/>
        <w:rPr>
          <w:lang w:val="en-US"/>
        </w:rPr>
      </w:pPr>
      <w:r w:rsidRPr="00BA3D5C">
        <w:rPr>
          <w:lang w:val="en-US"/>
        </w:rPr>
        <w:t>                                          Phone 060-46-01-51</w:t>
      </w:r>
    </w:p>
    <w:p w:rsidR="00BA3D5C" w:rsidRPr="00BA3D5C" w:rsidRDefault="00BA3D5C" w:rsidP="00BA3D5C">
      <w:pPr>
        <w:ind w:firstLine="708"/>
        <w:rPr>
          <w:lang w:val="en-US"/>
        </w:rPr>
      </w:pPr>
      <w:r w:rsidRPr="00BA3D5C">
        <w:rPr>
          <w:lang w:val="en-US"/>
        </w:rPr>
        <w:t>                                          E-mail: mail baghdasaryan_1978@mail.ru</w:t>
      </w:r>
    </w:p>
    <w:p w:rsidR="00BA3D5C" w:rsidRPr="00BA3D5C" w:rsidRDefault="00BA3D5C" w:rsidP="00BA3D5C">
      <w:pPr>
        <w:ind w:firstLine="708"/>
        <w:rPr>
          <w:lang w:val="en-US"/>
        </w:rPr>
      </w:pPr>
    </w:p>
    <w:p w:rsidR="00E375AF" w:rsidRPr="00BA3D5C" w:rsidRDefault="00BA3D5C" w:rsidP="00BA3D5C">
      <w:pPr>
        <w:ind w:firstLine="708"/>
      </w:pPr>
      <w:proofErr w:type="spellStart"/>
      <w:r>
        <w:t>Client</w:t>
      </w:r>
      <w:proofErr w:type="spellEnd"/>
      <w:r>
        <w:t>, HRAZDAGGLUYS</w:t>
      </w:r>
    </w:p>
    <w:sectPr w:rsidR="00E375AF" w:rsidRPr="00BA3D5C" w:rsidSect="00AB7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A3D5C"/>
    <w:rsid w:val="000E4188"/>
    <w:rsid w:val="00365AFC"/>
    <w:rsid w:val="005E1925"/>
    <w:rsid w:val="005E59A5"/>
    <w:rsid w:val="00792983"/>
    <w:rsid w:val="00AB7B48"/>
    <w:rsid w:val="00BA3D5C"/>
    <w:rsid w:val="00C31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dc:creator>
  <cp:keywords/>
  <dc:description/>
  <cp:lastModifiedBy>Full</cp:lastModifiedBy>
  <cp:revision>2</cp:revision>
  <dcterms:created xsi:type="dcterms:W3CDTF">2018-08-24T08:54:00Z</dcterms:created>
  <dcterms:modified xsi:type="dcterms:W3CDTF">2018-08-24T10:31:00Z</dcterms:modified>
</cp:coreProperties>
</file>