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5D" w:rsidRDefault="00FE605D" w:rsidP="00FE605D">
      <w:pPr>
        <w:spacing w:after="0" w:line="240" w:lineRule="auto"/>
        <w:ind w:firstLine="375"/>
        <w:jc w:val="center"/>
        <w:rPr>
          <w:rFonts w:ascii="Sylfaen" w:eastAsia="Times New Roman" w:hAnsi="Sylfaen"/>
          <w:b/>
          <w:bCs/>
          <w:sz w:val="21"/>
          <w:lang w:val="hy-AM"/>
        </w:rPr>
      </w:pPr>
    </w:p>
    <w:p w:rsidR="00FE605D" w:rsidRPr="00FE605D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b/>
          <w:bCs/>
          <w:sz w:val="21"/>
          <w:lang w:val="hy-AM"/>
        </w:rPr>
      </w:pPr>
      <w:r>
        <w:rPr>
          <w:rFonts w:ascii="Sylfaen" w:eastAsia="Times New Roman" w:hAnsi="Sylfaen"/>
          <w:b/>
          <w:bCs/>
          <w:sz w:val="21"/>
          <w:lang w:val="hy-AM"/>
        </w:rPr>
        <w:t xml:space="preserve">                                                                                               </w:t>
      </w:r>
      <w:r w:rsidRPr="00FE605D">
        <w:rPr>
          <w:rFonts w:ascii="Arial Unicode" w:eastAsia="Times New Roman" w:hAnsi="Arial Unicode"/>
          <w:b/>
          <w:bCs/>
          <w:sz w:val="21"/>
          <w:lang w:val="hy-AM"/>
        </w:rPr>
        <w:t xml:space="preserve"> Հաստատում եմ ՝</w:t>
      </w:r>
    </w:p>
    <w:p w:rsidR="00FE605D" w:rsidRPr="00FE605D" w:rsidRDefault="00FE605D" w:rsidP="00FE605D">
      <w:pPr>
        <w:spacing w:after="0" w:line="240" w:lineRule="auto"/>
        <w:ind w:firstLine="375"/>
        <w:jc w:val="right"/>
        <w:rPr>
          <w:rFonts w:ascii="Sylfaen" w:eastAsia="Times New Roman" w:hAnsi="Sylfaen"/>
          <w:b/>
          <w:bCs/>
          <w:sz w:val="21"/>
          <w:lang w:val="hy-AM"/>
        </w:rPr>
      </w:pPr>
      <w:r w:rsidRPr="00FE605D">
        <w:rPr>
          <w:rFonts w:ascii="Arial Unicode" w:eastAsia="Times New Roman" w:hAnsi="Arial Unicode"/>
          <w:b/>
          <w:bCs/>
          <w:sz w:val="21"/>
          <w:lang w:val="hy-AM"/>
        </w:rPr>
        <w:t xml:space="preserve">                                                                      </w:t>
      </w:r>
      <w:r>
        <w:rPr>
          <w:rFonts w:ascii="Arial Unicode" w:eastAsia="Times New Roman" w:hAnsi="Arial Unicode"/>
          <w:b/>
          <w:bCs/>
          <w:sz w:val="21"/>
          <w:lang w:val="hy-AM"/>
        </w:rPr>
        <w:t xml:space="preserve">        </w:t>
      </w:r>
      <w:r w:rsidRPr="00FE605D">
        <w:rPr>
          <w:rFonts w:ascii="Arial Unicode" w:eastAsia="Times New Roman" w:hAnsi="Arial Unicode"/>
          <w:b/>
          <w:bCs/>
          <w:sz w:val="21"/>
          <w:lang w:val="hy-AM"/>
        </w:rPr>
        <w:t>Համայնքի ղեկավար</w:t>
      </w:r>
      <w:r>
        <w:rPr>
          <w:rFonts w:ascii="Sylfaen" w:eastAsia="Times New Roman" w:hAnsi="Sylfaen"/>
          <w:b/>
          <w:bCs/>
          <w:sz w:val="21"/>
          <w:lang w:val="hy-AM"/>
        </w:rPr>
        <w:t>՝</w:t>
      </w:r>
      <w:r>
        <w:rPr>
          <w:rFonts w:ascii="Arial Unicode" w:eastAsia="Times New Roman" w:hAnsi="Arial Unicode"/>
          <w:b/>
          <w:bCs/>
          <w:sz w:val="21"/>
          <w:lang w:val="hy-AM"/>
        </w:rPr>
        <w:t xml:space="preserve">      </w:t>
      </w:r>
      <w:r>
        <w:rPr>
          <w:rFonts w:ascii="Sylfaen" w:eastAsia="Times New Roman" w:hAnsi="Sylfaen"/>
          <w:b/>
          <w:bCs/>
          <w:sz w:val="21"/>
          <w:lang w:val="hy-AM"/>
        </w:rPr>
        <w:t xml:space="preserve">          </w:t>
      </w:r>
      <w:r>
        <w:rPr>
          <w:rFonts w:ascii="Arial Unicode" w:eastAsia="Times New Roman" w:hAnsi="Arial Unicode"/>
          <w:b/>
          <w:bCs/>
          <w:sz w:val="21"/>
          <w:lang w:val="hy-AM"/>
        </w:rPr>
        <w:t xml:space="preserve">   </w:t>
      </w:r>
      <w:r w:rsidRPr="00FE605D">
        <w:rPr>
          <w:rFonts w:ascii="Arial Unicode" w:eastAsia="Times New Roman" w:hAnsi="Arial Unicode"/>
          <w:b/>
          <w:bCs/>
          <w:sz w:val="21"/>
          <w:lang w:val="hy-AM"/>
        </w:rPr>
        <w:t>Գ</w:t>
      </w:r>
      <w:r>
        <w:rPr>
          <w:rFonts w:ascii="Arial Unicode" w:eastAsia="Times New Roman" w:hAnsi="Arial Unicode"/>
          <w:b/>
          <w:bCs/>
          <w:sz w:val="21"/>
          <w:lang w:val="hy-AM"/>
        </w:rPr>
        <w:t>.</w:t>
      </w:r>
      <w:r w:rsidRPr="00FE605D">
        <w:rPr>
          <w:rFonts w:ascii="Arial Unicode" w:eastAsia="Times New Roman" w:hAnsi="Arial Unicode"/>
          <w:b/>
          <w:bCs/>
          <w:sz w:val="21"/>
          <w:lang w:val="hy-AM"/>
        </w:rPr>
        <w:t>Հակոբյան</w:t>
      </w:r>
    </w:p>
    <w:p w:rsidR="00FE605D" w:rsidRPr="00FE605D" w:rsidRDefault="00FE605D" w:rsidP="00FE605D">
      <w:pPr>
        <w:spacing w:after="0" w:line="240" w:lineRule="auto"/>
        <w:ind w:firstLine="375"/>
        <w:jc w:val="center"/>
        <w:rPr>
          <w:rFonts w:ascii="Arial Unicode" w:eastAsia="Times New Roman" w:hAnsi="Arial Unicode"/>
          <w:b/>
          <w:bCs/>
          <w:sz w:val="21"/>
          <w:lang w:val="hy-AM"/>
        </w:rPr>
      </w:pPr>
    </w:p>
    <w:p w:rsidR="00FE605D" w:rsidRPr="00FE605D" w:rsidRDefault="00FE605D" w:rsidP="00FE605D">
      <w:pPr>
        <w:spacing w:after="0" w:line="240" w:lineRule="auto"/>
        <w:rPr>
          <w:rFonts w:ascii="Sylfaen" w:eastAsia="Times New Roman" w:hAnsi="Sylfaen"/>
          <w:b/>
          <w:bCs/>
          <w:sz w:val="21"/>
          <w:lang w:val="hy-AM"/>
        </w:rPr>
      </w:pPr>
    </w:p>
    <w:p w:rsidR="00FE605D" w:rsidRPr="00FE605D" w:rsidRDefault="00FE605D" w:rsidP="00FE605D">
      <w:pPr>
        <w:spacing w:after="0" w:line="240" w:lineRule="auto"/>
        <w:ind w:firstLine="375"/>
        <w:jc w:val="center"/>
        <w:rPr>
          <w:rFonts w:ascii="Arial Unicode" w:eastAsia="Times New Roman" w:hAnsi="Arial Unicode"/>
          <w:b/>
          <w:bCs/>
          <w:sz w:val="21"/>
          <w:lang w:val="hy-AM"/>
        </w:rPr>
      </w:pPr>
    </w:p>
    <w:p w:rsidR="00FE605D" w:rsidRPr="00CA34BC" w:rsidRDefault="00FE605D" w:rsidP="00FE605D">
      <w:pPr>
        <w:spacing w:after="0" w:line="240" w:lineRule="auto"/>
        <w:ind w:firstLine="375"/>
        <w:jc w:val="center"/>
        <w:rPr>
          <w:rFonts w:ascii="Sylfaen" w:eastAsia="Times New Roman" w:hAnsi="Sylfaen"/>
          <w:sz w:val="21"/>
          <w:szCs w:val="21"/>
          <w:lang w:val="hy-AM"/>
        </w:rPr>
      </w:pPr>
      <w:r>
        <w:rPr>
          <w:rFonts w:ascii="Sylfaen" w:eastAsia="Times New Roman" w:hAnsi="Sylfaen"/>
          <w:b/>
          <w:bCs/>
          <w:lang w:val="hy-AM"/>
        </w:rPr>
        <w:t>2019թ.</w:t>
      </w:r>
      <w:r>
        <w:rPr>
          <w:rFonts w:ascii="Sylfaen" w:eastAsia="Times New Roman" w:hAnsi="Sylfaen"/>
          <w:b/>
          <w:bCs/>
          <w:sz w:val="21"/>
          <w:lang w:val="hy-AM"/>
        </w:rPr>
        <w:t xml:space="preserve">  </w:t>
      </w:r>
      <w:r w:rsidRPr="00DD27D5">
        <w:rPr>
          <w:rFonts w:ascii="Arial Unicode" w:eastAsia="Times New Roman" w:hAnsi="Arial Unicode"/>
          <w:b/>
          <w:bCs/>
          <w:sz w:val="21"/>
        </w:rPr>
        <w:t>ԳՆՈՒՄՆԵՐԻ ՊԼԱՆ</w:t>
      </w:r>
    </w:p>
    <w:p w:rsidR="00FE605D" w:rsidRPr="00DD27D5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</w:rPr>
      </w:pPr>
      <w:r w:rsidRPr="00DD27D5">
        <w:rPr>
          <w:rFonts w:ascii="Arial" w:eastAsia="Times New Roman" w:hAnsi="Arial" w:cs="Arial"/>
          <w:sz w:val="21"/>
          <w:szCs w:val="21"/>
        </w:rPr>
        <w:t> </w:t>
      </w:r>
    </w:p>
    <w:p w:rsidR="00FE605D" w:rsidRPr="00DD27D5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</w:rPr>
      </w:pPr>
      <w:r w:rsidRPr="00DD27D5">
        <w:rPr>
          <w:rFonts w:ascii="Arial Unicode" w:eastAsia="Times New Roman" w:hAnsi="Arial Unicode"/>
          <w:sz w:val="21"/>
          <w:szCs w:val="21"/>
        </w:rPr>
        <w:t>՝</w:t>
      </w:r>
    </w:p>
    <w:p w:rsidR="00FE605D" w:rsidRPr="00DD27D5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</w:rPr>
      </w:pPr>
      <w:r w:rsidRPr="00DD27D5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8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6"/>
        <w:gridCol w:w="2484"/>
        <w:gridCol w:w="1690"/>
        <w:gridCol w:w="1030"/>
        <w:gridCol w:w="1015"/>
        <w:gridCol w:w="1114"/>
        <w:gridCol w:w="922"/>
      </w:tblGrid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A6D20" w:rsidRDefault="00FE605D" w:rsidP="001208FD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sz w:val="21"/>
                <w:szCs w:val="21"/>
                <w:lang w:val="hy-AM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Պատվիրատուն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Ծովակի</w:t>
            </w:r>
            <w:r w:rsidRPr="006753D7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Sylfaen" w:eastAsia="Times New Roman" w:hAnsi="Sylfaen"/>
                <w:sz w:val="21"/>
                <w:szCs w:val="21"/>
                <w:lang w:val="hy-AM"/>
              </w:rPr>
              <w:t>համայնքապետարան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(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ըստ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բյուջետային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ծախսերի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գերատեսչական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դասակարգման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)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753D7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Ծրագիրը</w:t>
            </w:r>
            <w:proofErr w:type="spellEnd"/>
            <w:r w:rsidRPr="006753D7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5049E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Անվանումը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օրենսդիր</w:t>
            </w:r>
            <w:r w:rsidRPr="0095049E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և</w:t>
            </w:r>
            <w:r w:rsidRPr="0095049E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գործադիր</w:t>
            </w:r>
            <w:r w:rsidRPr="0095049E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մարմիններ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5049E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 Unicode" w:eastAsia="Times New Roman" w:hAnsi="Arial Unicode"/>
                <w:sz w:val="21"/>
                <w:szCs w:val="21"/>
              </w:rPr>
              <w:t>բաժին</w:t>
            </w:r>
            <w:proofErr w:type="spellEnd"/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1</w:t>
            </w:r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sz w:val="21"/>
                <w:szCs w:val="21"/>
              </w:rPr>
              <w:t>խումբ</w:t>
            </w:r>
            <w:proofErr w:type="spellEnd"/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1</w:t>
            </w:r>
            <w:proofErr w:type="spellStart"/>
            <w:r>
              <w:rPr>
                <w:rFonts w:ascii="Arial Unicode" w:eastAsia="Times New Roman" w:hAnsi="Arial Unicode"/>
                <w:sz w:val="21"/>
                <w:szCs w:val="21"/>
              </w:rPr>
              <w:t>դաս</w:t>
            </w:r>
            <w:proofErr w:type="spellEnd"/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1</w:t>
            </w:r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/>
                <w:sz w:val="21"/>
                <w:szCs w:val="21"/>
              </w:rPr>
              <w:t>ծրագիր</w:t>
            </w:r>
            <w:proofErr w:type="spellEnd"/>
            <w:r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51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(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ըստ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բյուջետային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ծախսերի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գործառնական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դասակարգման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)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Գնման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Գնման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ձև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(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ընթացակարգը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Չափման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Միավորի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Ընդամենը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ծախսերը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br/>
              <w:t>(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դրամ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Քանակը</w:t>
            </w:r>
            <w:proofErr w:type="spellEnd"/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Միջանցիկ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կոդը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`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ըստ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CPV</w:t>
            </w: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br/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7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09132200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բենզին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9</w:t>
            </w: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980000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14298" w:rsidRDefault="00FE605D" w:rsidP="001208FD">
            <w:pPr>
              <w:spacing w:after="0" w:line="240" w:lineRule="auto"/>
              <w:rPr>
                <w:rFonts w:ascii="Sylfaen" w:eastAsia="Times New Roman" w:hAnsi="Sylfaen"/>
                <w:lang w:val="hy-AM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513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գրիչ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E5E27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մատիտ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շտրիխ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30197232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Արագակար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թղթե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30193112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Կարիչի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ասեղ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 xml:space="preserve"> 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30197230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Արագակար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>/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պոլ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>.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էթ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120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մարկեր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8550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45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30197631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Թուղթ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120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30199420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Թուղթ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նշումի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A6D20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30197330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Դակիչ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մեծ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30192136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Մատիտ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միջուկով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1429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</w:t>
            </w:r>
            <w:r>
              <w:rPr>
                <w:rFonts w:ascii="Sylfaen" w:eastAsia="Times New Roman" w:hAnsi="Sylfaen" w:cs="Arial"/>
                <w:lang w:val="hy-AM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0FC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D00FCC"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Դակիչ քանոնով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3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30234630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Ֆլեշ հիշողության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52000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10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 xml:space="preserve"> 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30192125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Մարկեր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28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30211110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Դրոշ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4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30199410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Ինքնակպչուն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թուղթ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Գիրք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բլոկնոտ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30199230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ծրար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400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30119211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Թանաք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>,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շտամպ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>,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բարձիկ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30197234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Թղթապանակ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կոշտ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lastRenderedPageBreak/>
              <w:t>30197231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ֆայլ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30192112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Գելային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գրիչ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30141200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eastAsia="Times New Roman"/>
                <w:sz w:val="21"/>
                <w:szCs w:val="21"/>
                <w:lang w:val="ru-RU"/>
              </w:rPr>
              <w:t>Սեղանի</w:t>
            </w: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ru-RU"/>
              </w:rPr>
              <w:t>հաշվիչ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7DD8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2</w:t>
            </w:r>
            <w:r w:rsidRPr="00197DD8">
              <w:rPr>
                <w:rFonts w:ascii="Arial" w:eastAsia="Times New Roman" w:hAnsi="Arial" w:cs="Arial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6279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5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30193600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ûñ³óáõÛóÇ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ï³Ï¹Çñ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åÉ³ëïÙ³ë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EE4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EE4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2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30197122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Ïá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×·³Ù,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åÉ³ëïÙ³ë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 ·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ÉËÇÏáí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20</w:t>
            </w:r>
          </w:p>
        </w:tc>
      </w:tr>
      <w:tr w:rsidR="00FE605D" w:rsidRPr="00DD27D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30192781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</w:rPr>
              <w:t>¿ç³µ³Å³ÝÇã, ÃÕÃ»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30197637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ÃáõÕÃ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Ï³½ÙÇ,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ëïí³ñ³ÃÕÃ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30197122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Ïá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×·³Ù, 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ñÏ³ÃÛ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01AF0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18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E5E27" w:rsidRDefault="00FE605D" w:rsidP="001208F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val="ru-RU"/>
              </w:rPr>
              <w:t>30192000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E5E27" w:rsidRDefault="00FE605D" w:rsidP="001208FD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/>
                <w:sz w:val="21"/>
                <w:szCs w:val="21"/>
                <w:lang w:val="ru-RU"/>
              </w:rPr>
              <w:t>Այլ գրասենյակային 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108500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E34FBD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34351200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íïáÙ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ù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»Ý³Ý»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ÝÇíÝ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 xml:space="preserve">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74525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9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5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74525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7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E34FBD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09211420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÷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áË³ÝóÙ³Ý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ïáõ÷Ç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ÛáõÕ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, 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íïáÙ³ï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4FB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8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E34FBD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09211650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·»É³ÏÇ Ñ»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ÕáõÏ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4FB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74525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E34FBD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09211120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ß³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ñÅÇãÇ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ÛáõÕ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ëÇÝÃ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ïÇÏ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4FB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74525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795439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24951310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Ñ³Ï³ë³éÇã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Ñ»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ÕáõÏ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` A ¹³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ÏáÝó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Ýïñ³Ýï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,  A-40 ¹³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` 40 C 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ëïÇ×³Ý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ë³éÙ³Ý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»ñÙ³ëïÇ×³Ýáí,A-65 ¹³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` 65 C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ë³éÙ³Ý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16746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74525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8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í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»É,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ëáíáñ³Ï³Ý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39224332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¹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áõÛÉ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óÇÝÏ³å³ï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95439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19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39224331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¹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áõÛÉ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պլատմասե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39224342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³Õµ³ñÏÕ, åÉ³ëïÙ³ë»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39224342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ind w:firstLine="720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Õµ³ñÏÕ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, Ù»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ï³ÕÛ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96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6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33761000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½áõ·³ñ³ÝÇ ÃáõÕÃ, éáõÉáÝáí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A75FE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A75FE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180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Ñ³ï³Ï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Ù³ùñ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Éáõ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ÓáÕ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åÉ³ëïÙ³ë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», ÷³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ÛïÛ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39513200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ÃÕÃ» ³ÝÓ»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éáóÇÏÝ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, »ñÏß»ñï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48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û×³é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, Ñ»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ÕáõÏ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15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û×³é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ïÝï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ë³Ï³Ý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39839100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·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á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·³ÃÇ³Ï, ³ÕµÁ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Ñ³í³ù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Éáõ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Ñ³Ù³ñ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ÓáÕáí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39812100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Ñ³ï³ÏÇ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Ù³ÍÇÏ,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Ñ³ï³ÏÇ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÷³ÛÉ»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óÙ³Ý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¨ Ù³Ï»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ñ¨áõÛÃÇ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lastRenderedPageBreak/>
              <w:t>å³Ñå³ÝÙ³Ý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Ñ³Ù³ñ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lastRenderedPageBreak/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lastRenderedPageBreak/>
              <w:t>39812410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Ï³ÑáõÛùÇ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÷³ÛÉ»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óÙ³Ý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ÙÇçáó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AC3E28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937E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5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 w:rsidRPr="00191584"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  <w:t>39831271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ëåáõÝ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 xml:space="preserve">·, </w:t>
            </w:r>
            <w:proofErr w:type="spellStart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ë³ÝÇï³ñ³ÑÇ</w:t>
            </w:r>
            <w:proofErr w:type="spellEnd"/>
            <w:r w:rsidRPr="009B0DE6">
              <w:rPr>
                <w:rFonts w:ascii="Arial LatArm" w:eastAsia="Times New Roman" w:hAnsi="Arial LatArm"/>
                <w:sz w:val="21"/>
                <w:szCs w:val="21"/>
                <w:lang w:val="ru-RU"/>
              </w:rPr>
              <w:t>·Ç»ÝÇÏ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A75FE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A75FE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69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39514100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Խավոտ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սրբիչներ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բամբակյա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191584" w:rsidRDefault="00FE605D" w:rsidP="001208FD">
            <w:pPr>
              <w:spacing w:after="0" w:line="240" w:lineRule="auto"/>
              <w:rPr>
                <w:rFonts w:ascii="Arial LatArm" w:eastAsia="Times New Roman" w:hAnsi="Arial LatArm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18</w:t>
            </w:r>
          </w:p>
        </w:tc>
      </w:tr>
      <w:tr w:rsidR="00FE605D" w:rsidRPr="00602DAE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39811300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Հոտազերծիչ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օդի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02DAE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Լվածքի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փոշի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ձեռքով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լվանալու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 w:rsidRPr="00EE5E27"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կիլոգրամ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Ախտահանող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հեղուկ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14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3951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31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Սփռոց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4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39514200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Երեսի սրբիչ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39831300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Տուալետ մաքրելու նյութ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տարա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39513100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Գոգաթիակ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6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39837000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ցախավել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47600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51AA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28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eastAsia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Սպասքի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լվացման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փոշի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Ապակի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մաքրելու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միջոց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44</w:t>
            </w: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0246D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Ապակի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մաքրելու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լաթ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18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Կահույք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մաքրելու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լաթ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20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662CF1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Հատակի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մաքրելու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լաթ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15400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22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39831284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9B0DE6">
              <w:rPr>
                <w:rFonts w:eastAsia="Times New Roman"/>
                <w:sz w:val="21"/>
                <w:szCs w:val="21"/>
                <w:lang w:val="hy-AM"/>
              </w:rPr>
              <w:t>Հատակի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մաքրելու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հեղուկ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/</w:t>
            </w:r>
            <w:r w:rsidRPr="009B0DE6">
              <w:rPr>
                <w:rFonts w:eastAsia="Times New Roman"/>
                <w:sz w:val="21"/>
                <w:szCs w:val="21"/>
                <w:lang w:val="hy-AM"/>
              </w:rPr>
              <w:t>խտանյութ</w:t>
            </w:r>
            <w:r w:rsidRPr="009B0DE6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լիտր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7554CB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2.6</w:t>
            </w: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18531100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Նվերներ և պարգևներ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հատ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980000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  <w:r w:rsidRPr="00252302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30000000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252302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Ñ³Ù³</w:t>
            </w:r>
            <w:r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Ï³ñ·ã³ÛÇÝ Ù»ù»Ý³Ý»ñ, ë³ñù</w:t>
            </w:r>
            <w:r>
              <w:rPr>
                <w:rFonts w:ascii="Sylfaen" w:eastAsia="Times New Roman" w:hAnsi="Sylfaen"/>
                <w:sz w:val="21"/>
                <w:szCs w:val="21"/>
                <w:lang w:val="hy-AM"/>
              </w:rPr>
              <w:t>.</w:t>
            </w:r>
            <w:r w:rsidRPr="00252302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 xml:space="preserve"> ¨ ÝÛáõÃ»ñ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252302" w:rsidRDefault="00FE605D" w:rsidP="001208FD">
            <w:pPr>
              <w:spacing w:after="0" w:line="240" w:lineRule="auto"/>
              <w:rPr>
                <w:rFonts w:ascii="Sylfaen" w:eastAsia="Times New Roman" w:hAnsi="Sylfaen" w:cs="Arial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252302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</w:tr>
      <w:tr w:rsidR="00FE605D" w:rsidRPr="00E74525" w:rsidTr="001208FD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hy-AM"/>
              </w:rPr>
            </w:pPr>
          </w:p>
        </w:tc>
      </w:tr>
      <w:tr w:rsidR="00FE605D" w:rsidRPr="00E7452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B37CA5" w:rsidRDefault="00FE605D" w:rsidP="001208FD">
            <w:pPr>
              <w:spacing w:before="100" w:beforeAutospacing="1" w:after="100" w:afterAutospacing="1" w:line="240" w:lineRule="auto"/>
              <w:rPr>
                <w:rFonts w:ascii="Sylfaen" w:eastAsia="Times New Roman" w:hAnsi="Sylfaen"/>
                <w:sz w:val="21"/>
                <w:szCs w:val="21"/>
                <w:lang w:val="hy-AM"/>
              </w:rPr>
            </w:pPr>
            <w:r w:rsidRPr="00CA34BC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>Աշխատանքներ</w:t>
            </w:r>
            <w:r>
              <w:rPr>
                <w:rFonts w:ascii="Sylfaen" w:eastAsia="Times New Roman" w:hAnsi="Sylfaen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E7452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C21FC3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45231176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21FC3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×³Ý³å³ñÑÝ»ñÇ å³Ñå³ÝÙ³Ý ³ßË³ï³ÝùÝ»ñ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21FC3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21FC3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970000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E7452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>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E7452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79211180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Ներքին աուդիտորական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660000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90511130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FB4B1E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Աղբահանման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330</w:t>
            </w:r>
            <w:r w:rsidRPr="0030323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92411100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Թերթին բաժանորդագրություն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360000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C1A4B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32411130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համացանց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450000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50111130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E35C31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 xml:space="preserve">Ավտոմեք. </w:t>
            </w: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lastRenderedPageBreak/>
              <w:t>Վերանորոգման ծառ.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71351490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>
              <w:rPr>
                <w:rFonts w:ascii="Arial Unicode" w:eastAsia="Times New Roman" w:hAnsi="Arial Unicode"/>
                <w:sz w:val="21"/>
                <w:szCs w:val="21"/>
                <w:lang w:val="ru-RU"/>
              </w:rPr>
              <w:t>Կադաստրային քարտեզագրման ծառ.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 xml:space="preserve">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E35C31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97226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897226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64111100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97226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1A1972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Ñ³Ù³Ï³ñ·ÇãÝ»ñÇÝ ³éÝãíáÕ Ù³ëÝ³·Çï³Ï³Ý Í³é³ÛáõÃÛáõÝÝ»ñ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97226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897226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380000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A34BC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A2778" w:rsidRDefault="00FE605D" w:rsidP="001208FD">
            <w:pPr>
              <w:spacing w:after="0" w:line="240" w:lineRule="auto"/>
              <w:rPr>
                <w:rFonts w:ascii="Arial LatArm" w:eastAsia="Times New Roman" w:hAnsi="Arial LatArm"/>
                <w:sz w:val="21"/>
                <w:szCs w:val="21"/>
                <w:lang w:val="ru-RU"/>
              </w:rPr>
            </w:pPr>
            <w:r w:rsidRPr="003A2778">
              <w:rPr>
                <w:rFonts w:ascii="Arial LatArm" w:eastAsia="Times New Roman" w:hAnsi="Arial LatArm" w:cs="Arial"/>
                <w:sz w:val="21"/>
                <w:szCs w:val="21"/>
                <w:lang w:val="hy-AM"/>
              </w:rPr>
              <w:t> 66510000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A2778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3A2778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³å³Ñáí³·ñ³Ï³Ý Í³é³ÛáõÃÛáõÝÝ»ñ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Մ</w:t>
            </w:r>
            <w:r w:rsidRPr="00191584"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A2778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Arial"/>
                <w:sz w:val="21"/>
                <w:szCs w:val="21"/>
                <w:lang w:val="ru-RU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A2778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ru-RU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4526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F83D79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92331300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21FC3" w:rsidRDefault="00FE605D" w:rsidP="001208FD">
            <w:pPr>
              <w:spacing w:before="100" w:beforeAutospacing="1" w:after="100" w:afterAutospacing="1" w:line="240" w:lineRule="auto"/>
              <w:rPr>
                <w:rFonts w:ascii="Arial LatArm" w:eastAsia="Times New Roman" w:hAnsi="Arial LatArm"/>
                <w:sz w:val="21"/>
                <w:szCs w:val="21"/>
                <w:lang w:val="hy-AM"/>
              </w:rPr>
            </w:pPr>
            <w:r w:rsidRPr="00C21FC3">
              <w:rPr>
                <w:rFonts w:ascii="Arial LatArm" w:eastAsia="Times New Roman" w:hAnsi="Arial LatArm"/>
                <w:sz w:val="21"/>
                <w:szCs w:val="21"/>
                <w:lang w:val="hy-AM"/>
              </w:rPr>
              <w:t>ÙÇçáó³éáõÙÝ»ñÇ Ï³½Ù³Ï»ñåÙ³Ý ¨ ³ÝóÏ³óÙ³Ý Í³é³ÛáõÃÛáõÝÝ»ñ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EE5E27"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03239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303239">
              <w:rPr>
                <w:rFonts w:ascii="Sylfaen" w:eastAsia="Times New Roman" w:hAnsi="Sylfaen" w:cs="Arial"/>
                <w:sz w:val="21"/>
                <w:szCs w:val="21"/>
                <w:lang w:val="hy-AM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303239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303239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960000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4526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4526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  <w:tr w:rsidR="00FE605D" w:rsidRPr="00C4526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  <w:r w:rsidRPr="00CA34BC">
              <w:rPr>
                <w:rFonts w:ascii="Arial Unicode" w:eastAsia="Times New Roman" w:hAnsi="Arial Unicode" w:cs="Arial Unicode"/>
                <w:sz w:val="21"/>
                <w:szCs w:val="21"/>
                <w:lang w:val="hy-AM"/>
              </w:rPr>
              <w:t>Ընդամեն</w:t>
            </w:r>
            <w:r w:rsidRPr="00CA34BC">
              <w:rPr>
                <w:rFonts w:ascii="Arial Unicode" w:eastAsia="Times New Roman" w:hAnsi="Arial Unicode"/>
                <w:sz w:val="21"/>
                <w:szCs w:val="21"/>
                <w:lang w:val="hy-AM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9B0DE6" w:rsidRDefault="00FE605D" w:rsidP="001208FD">
            <w:pPr>
              <w:spacing w:after="0" w:line="240" w:lineRule="auto"/>
              <w:rPr>
                <w:rFonts w:ascii="Sylfaen" w:eastAsia="Times New Roman" w:hAnsi="Sylfaen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CA34BC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  <w:lang w:val="hy-AM"/>
              </w:rPr>
            </w:pPr>
            <w:r w:rsidRPr="00CA34BC">
              <w:rPr>
                <w:rFonts w:ascii="Arial" w:eastAsia="Times New Roman" w:hAnsi="Arial" w:cs="Arial"/>
                <w:sz w:val="21"/>
                <w:szCs w:val="21"/>
                <w:lang w:val="hy-AM"/>
              </w:rPr>
              <w:t> </w:t>
            </w:r>
          </w:p>
        </w:tc>
      </w:tr>
    </w:tbl>
    <w:p w:rsidR="00FE605D" w:rsidRPr="00CA34BC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  <w:lang w:val="hy-AM"/>
        </w:rPr>
      </w:pPr>
      <w:r w:rsidRPr="00CA34BC">
        <w:rPr>
          <w:rFonts w:ascii="Arial" w:eastAsia="Times New Roman" w:hAnsi="Arial" w:cs="Arial"/>
          <w:sz w:val="21"/>
          <w:szCs w:val="21"/>
          <w:lang w:val="hy-AM"/>
        </w:rPr>
        <w:t> </w:t>
      </w:r>
    </w:p>
    <w:p w:rsidR="00FE605D" w:rsidRPr="00CA34BC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  <w:lang w:val="hy-AM"/>
        </w:rPr>
      </w:pPr>
      <w:r w:rsidRPr="00CA34BC">
        <w:rPr>
          <w:rFonts w:ascii="Arial Unicode" w:eastAsia="Times New Roman" w:hAnsi="Arial Unicode"/>
          <w:sz w:val="21"/>
          <w:szCs w:val="21"/>
          <w:lang w:val="hy-AM"/>
        </w:rPr>
        <w:t>2. Այլ միջոցների հաշվին իրականացվող գնումների դեպքում՝</w:t>
      </w:r>
    </w:p>
    <w:p w:rsidR="00FE605D" w:rsidRPr="00CA34BC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  <w:lang w:val="hy-AM"/>
        </w:rPr>
      </w:pPr>
      <w:r w:rsidRPr="00CA34BC">
        <w:rPr>
          <w:rFonts w:ascii="Arial" w:eastAsia="Times New Roman" w:hAnsi="Arial" w:cs="Arial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57"/>
        <w:gridCol w:w="1776"/>
        <w:gridCol w:w="1836"/>
        <w:gridCol w:w="1117"/>
        <w:gridCol w:w="1089"/>
        <w:gridCol w:w="1253"/>
        <w:gridCol w:w="922"/>
      </w:tblGrid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Պատվիրատուն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-----------------------------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Անվանումը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-----------------------------------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Ֆինանսավորման</w:t>
            </w:r>
            <w:proofErr w:type="spellEnd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i/>
                <w:iCs/>
                <w:sz w:val="21"/>
                <w:szCs w:val="21"/>
              </w:rPr>
              <w:t>աղբյուրը</w:t>
            </w:r>
            <w:proofErr w:type="spellEnd"/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Գնման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Գնման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ձև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(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ընթացակարգը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Չափման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Միավորի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Ընդամենը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ծախսերը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br/>
              <w:t>(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դրամ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Քանակը</w:t>
            </w:r>
            <w:proofErr w:type="spellEnd"/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Միջանցիկ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կոդը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` </w:t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ըստ</w:t>
            </w:r>
            <w:proofErr w:type="spellEnd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 xml:space="preserve"> CPV</w:t>
            </w: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br/>
            </w: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7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proofErr w:type="spellStart"/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E605D" w:rsidRPr="00DD27D5" w:rsidTr="001208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proofErr w:type="spellStart"/>
            <w:r w:rsidRPr="00DD27D5">
              <w:rPr>
                <w:rFonts w:ascii="Arial Unicode" w:eastAsia="Times New Roman" w:hAnsi="Arial Unicode" w:cs="Arial Unicode"/>
                <w:sz w:val="21"/>
                <w:szCs w:val="21"/>
              </w:rPr>
              <w:t>Ընդամեն</w:t>
            </w:r>
            <w:r w:rsidRPr="00DD27D5">
              <w:rPr>
                <w:rFonts w:ascii="Arial Unicode" w:eastAsia="Times New Roman" w:hAnsi="Arial Unicode"/>
                <w:sz w:val="21"/>
                <w:szCs w:val="21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05D" w:rsidRPr="00DD27D5" w:rsidRDefault="00FE605D" w:rsidP="001208FD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  <w:r w:rsidRPr="00DD27D5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FE605D" w:rsidRPr="00DD27D5" w:rsidRDefault="00FE605D" w:rsidP="00FE605D">
      <w:pPr>
        <w:spacing w:after="0" w:line="240" w:lineRule="auto"/>
        <w:ind w:firstLine="375"/>
        <w:rPr>
          <w:rFonts w:ascii="Arial Unicode" w:eastAsia="Times New Roman" w:hAnsi="Arial Unicode"/>
          <w:sz w:val="21"/>
          <w:szCs w:val="21"/>
        </w:rPr>
      </w:pPr>
      <w:r w:rsidRPr="00DD27D5">
        <w:rPr>
          <w:rFonts w:ascii="Arial" w:eastAsia="Times New Roman" w:hAnsi="Arial" w:cs="Arial"/>
          <w:sz w:val="21"/>
          <w:szCs w:val="21"/>
        </w:rPr>
        <w:t> </w:t>
      </w:r>
    </w:p>
    <w:p w:rsidR="00250230" w:rsidRDefault="00250230"/>
    <w:sectPr w:rsidR="00250230" w:rsidSect="00FE605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05D"/>
    <w:rsid w:val="00250230"/>
    <w:rsid w:val="004A7C67"/>
    <w:rsid w:val="00804245"/>
    <w:rsid w:val="00891067"/>
    <w:rsid w:val="008A2CD9"/>
    <w:rsid w:val="00FD00BB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Mariam" w:eastAsiaTheme="minorHAnsi" w:hAnsi="GHEA Mariam" w:cs="Times New Roman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5D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0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605D"/>
    <w:rPr>
      <w:color w:val="800080"/>
      <w:u w:val="single"/>
    </w:rPr>
  </w:style>
  <w:style w:type="character" w:customStyle="1" w:styleId="apple-converted-space">
    <w:name w:val="apple-converted-space"/>
    <w:basedOn w:val="a0"/>
    <w:rsid w:val="00FE605D"/>
  </w:style>
  <w:style w:type="character" w:customStyle="1" w:styleId="showhide">
    <w:name w:val="showhide"/>
    <w:basedOn w:val="a0"/>
    <w:rsid w:val="00FE605D"/>
  </w:style>
  <w:style w:type="paragraph" w:styleId="a5">
    <w:name w:val="Normal (Web)"/>
    <w:basedOn w:val="a"/>
    <w:uiPriority w:val="99"/>
    <w:unhideWhenUsed/>
    <w:rsid w:val="00FE6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FE605D"/>
    <w:rPr>
      <w:i/>
      <w:iCs/>
    </w:rPr>
  </w:style>
  <w:style w:type="character" w:styleId="a7">
    <w:name w:val="Strong"/>
    <w:basedOn w:val="a0"/>
    <w:uiPriority w:val="22"/>
    <w:qFormat/>
    <w:rsid w:val="00FE60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2019-02-07T07:53:00Z</dcterms:created>
  <dcterms:modified xsi:type="dcterms:W3CDTF">2019-02-07T07:58:00Z</dcterms:modified>
</cp:coreProperties>
</file>