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7774" w14:textId="77777777" w:rsidR="00110FF6" w:rsidRPr="0022631D" w:rsidRDefault="00110FF6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379C1ED" w14:textId="77777777" w:rsidR="00530DA6" w:rsidRDefault="00530DA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827499B" w14:textId="77777777" w:rsidR="00530DA6" w:rsidRDefault="00530DA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211184FB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DDCD0FC" w14:textId="62F7E98A" w:rsidR="001E6ABD" w:rsidRPr="0057034D" w:rsidRDefault="0022631D" w:rsidP="0057034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2C0E3CFD" w:rsidR="0022631D" w:rsidRPr="00691716" w:rsidRDefault="001E6ABD" w:rsidP="001E6ABD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85563">
        <w:rPr>
          <w:rFonts w:ascii="GHEA Grapalat" w:hAnsi="GHEA Grapalat" w:cs="Sylfaen"/>
          <w:sz w:val="18"/>
          <w:szCs w:val="18"/>
          <w:lang w:val="hy-AM"/>
        </w:rPr>
        <w:t xml:space="preserve">Ապարան համայնքի </w:t>
      </w:r>
      <w:r>
        <w:rPr>
          <w:rFonts w:ascii="GHEA Grapalat" w:hAnsi="GHEA Grapalat" w:cs="Sylfaen"/>
          <w:sz w:val="18"/>
          <w:szCs w:val="18"/>
          <w:lang w:val="hy-AM"/>
        </w:rPr>
        <w:t>սոցիալական կենտրոն</w:t>
      </w:r>
      <w:r w:rsidRPr="00285563">
        <w:rPr>
          <w:rFonts w:ascii="GHEA Grapalat" w:hAnsi="GHEA Grapalat" w:cs="Sylfaen"/>
          <w:sz w:val="18"/>
          <w:szCs w:val="18"/>
          <w:lang w:val="hy-AM"/>
        </w:rPr>
        <w:t xml:space="preserve"> ՀՈԱԿ</w:t>
      </w:r>
      <w:r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10FF6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-ը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6513F" w:rsidRPr="00691716">
        <w:rPr>
          <w:rFonts w:ascii="GHEA Grapalat" w:hAnsi="GHEA Grapalat"/>
          <w:sz w:val="20"/>
          <w:szCs w:val="20"/>
          <w:lang w:val="hy-AM"/>
        </w:rPr>
        <w:t xml:space="preserve">, </w:t>
      </w:r>
      <w:r w:rsidR="00C65418" w:rsidRPr="00691716">
        <w:rPr>
          <w:rFonts w:ascii="GHEA Grapalat" w:hAnsi="GHEA Grapalat" w:cs="Sylfaen"/>
          <w:sz w:val="20"/>
          <w:szCs w:val="20"/>
          <w:lang w:val="en-GB"/>
        </w:rPr>
        <w:t>ք</w:t>
      </w:r>
      <w:r w:rsidR="00C65418" w:rsidRPr="00550A7F">
        <w:rPr>
          <w:rFonts w:ascii="GHEA Grapalat" w:hAnsi="GHEA Grapalat" w:cs="Sylfaen"/>
          <w:sz w:val="20"/>
          <w:szCs w:val="20"/>
          <w:lang w:val="af-ZA"/>
        </w:rPr>
        <w:t>.</w:t>
      </w:r>
      <w:proofErr w:type="spellStart"/>
      <w:r w:rsidR="00C65418" w:rsidRPr="00691716">
        <w:rPr>
          <w:rFonts w:ascii="GHEA Grapalat" w:hAnsi="GHEA Grapalat" w:cs="Sylfaen"/>
          <w:sz w:val="20"/>
          <w:szCs w:val="20"/>
          <w:lang w:val="en-GB"/>
        </w:rPr>
        <w:t>Ապարան</w:t>
      </w:r>
      <w:proofErr w:type="spellEnd"/>
      <w:r w:rsidR="00C65418" w:rsidRPr="00550A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C65418" w:rsidRPr="00691716">
        <w:rPr>
          <w:rFonts w:ascii="GHEA Grapalat" w:hAnsi="GHEA Grapalat" w:cs="Sylfaen"/>
          <w:sz w:val="20"/>
          <w:szCs w:val="20"/>
          <w:lang w:val="en-GB"/>
        </w:rPr>
        <w:t>Բաղրամյան</w:t>
      </w:r>
      <w:proofErr w:type="spellEnd"/>
      <w:r w:rsidR="00C65418" w:rsidRPr="00550A7F">
        <w:rPr>
          <w:rFonts w:ascii="GHEA Grapalat" w:hAnsi="GHEA Grapalat" w:cs="Sylfaen"/>
          <w:sz w:val="20"/>
          <w:szCs w:val="20"/>
          <w:lang w:val="af-ZA"/>
        </w:rPr>
        <w:t xml:space="preserve"> 26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4B01E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373FA">
        <w:rPr>
          <w:rFonts w:ascii="GHEA Grapalat" w:hAnsi="GHEA Grapalat" w:cs="Sylfaen"/>
          <w:lang w:val="hy-AM"/>
        </w:rPr>
        <w:t xml:space="preserve">ավտոմեքենաների վերանորոգման և սպասարկման ծառայությունների </w:t>
      </w:r>
      <w:r w:rsidR="002373FA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3A1C10">
        <w:rPr>
          <w:rFonts w:ascii="GHEA Grapalat" w:hAnsi="GHEA Grapalat" w:cs="Arial"/>
          <w:sz w:val="20"/>
          <w:szCs w:val="20"/>
          <w:lang w:val="hy-AM"/>
        </w:rPr>
        <w:t xml:space="preserve">ձեռքբերման </w:t>
      </w:r>
      <w:r w:rsidR="003A1C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B7AB6">
        <w:rPr>
          <w:rFonts w:ascii="GHEA Grapalat" w:hAnsi="GHEA Grapalat" w:cs="Sylfaen"/>
          <w:lang w:val="hy-AM"/>
        </w:rPr>
        <w:t xml:space="preserve"> 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3A1C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կազմակերպված </w:t>
      </w:r>
      <w:r w:rsidR="00530DA6">
        <w:rPr>
          <w:rFonts w:ascii="GHEA Grapalat" w:hAnsi="GHEA Grapalat" w:cs="Sylfaen"/>
          <w:lang w:val="hy-AM"/>
        </w:rPr>
        <w:t xml:space="preserve">ԱՊՀ-ՍՈՑԿ-ՄԱԾՁԲ-02/26 </w:t>
      </w:r>
      <w:r w:rsidR="003A1C10" w:rsidRPr="003D1786">
        <w:rPr>
          <w:rFonts w:ascii="GHEA Grapalat" w:hAnsi="GHEA Grapalat" w:cs="Sylfaen"/>
          <w:lang w:val="hy-AM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B01E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530DA6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76513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 </w:t>
      </w:r>
      <w:r w:rsidR="00530DA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փետրվարի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373FA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530DA6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76513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953"/>
        <w:gridCol w:w="485"/>
        <w:gridCol w:w="290"/>
        <w:gridCol w:w="218"/>
        <w:gridCol w:w="934"/>
        <w:gridCol w:w="58"/>
        <w:gridCol w:w="147"/>
        <w:gridCol w:w="413"/>
        <w:gridCol w:w="49"/>
        <w:gridCol w:w="241"/>
        <w:gridCol w:w="284"/>
        <w:gridCol w:w="707"/>
        <w:gridCol w:w="143"/>
        <w:gridCol w:w="431"/>
        <w:gridCol w:w="562"/>
        <w:gridCol w:w="39"/>
        <w:gridCol w:w="203"/>
        <w:gridCol w:w="341"/>
        <w:gridCol w:w="551"/>
        <w:gridCol w:w="225"/>
        <w:gridCol w:w="631"/>
        <w:gridCol w:w="209"/>
        <w:gridCol w:w="25"/>
        <w:gridCol w:w="44"/>
        <w:gridCol w:w="2269"/>
      </w:tblGrid>
      <w:tr w:rsidR="0022631D" w:rsidRPr="0022631D" w14:paraId="3BCB0F4A" w14:textId="77777777" w:rsidTr="003A1C10">
        <w:trPr>
          <w:trHeight w:val="146"/>
        </w:trPr>
        <w:tc>
          <w:tcPr>
            <w:tcW w:w="566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7" w:type="dxa"/>
            <w:gridSpan w:val="26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A1C10">
        <w:trPr>
          <w:trHeight w:val="110"/>
        </w:trPr>
        <w:tc>
          <w:tcPr>
            <w:tcW w:w="566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3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2" w:type="dxa"/>
            <w:gridSpan w:val="6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7" w:type="dxa"/>
            <w:gridSpan w:val="5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9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9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A1C10">
        <w:trPr>
          <w:trHeight w:val="175"/>
        </w:trPr>
        <w:tc>
          <w:tcPr>
            <w:tcW w:w="566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5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9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A1C10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3651" w:rsidRPr="00530DA6" w14:paraId="6CB0AC86" w14:textId="77777777" w:rsidTr="003A1C10">
        <w:trPr>
          <w:trHeight w:val="40"/>
        </w:trPr>
        <w:tc>
          <w:tcPr>
            <w:tcW w:w="566" w:type="dxa"/>
            <w:vAlign w:val="center"/>
          </w:tcPr>
          <w:p w14:paraId="62F33415" w14:textId="32277EDC" w:rsidR="002F3651" w:rsidRPr="0022631D" w:rsidRDefault="002F3651" w:rsidP="002F3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396AE968" w:rsidR="002F3651" w:rsidRPr="003A1C10" w:rsidRDefault="002373FA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lang w:val="hy-AM"/>
              </w:rPr>
              <w:t>ավտոմեքենաների վերանորոգման և սպասարկման ծառայություններ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1133AE18" w:rsidR="002F3651" w:rsidRPr="002373FA" w:rsidRDefault="002373FA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5B324856" w:rsidR="002F3651" w:rsidRPr="003A1C10" w:rsidRDefault="0029325B" w:rsidP="002F3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3A1C10">
              <w:rPr>
                <w:rFonts w:ascii="Sylfaen" w:hAnsi="Sylfaen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37BE00EE" w:rsidR="002F3651" w:rsidRPr="003A1C10" w:rsidRDefault="0029325B" w:rsidP="002F3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3A1C10">
              <w:rPr>
                <w:rFonts w:ascii="Sylfaen" w:hAnsi="Sylfaen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648F558D" w:rsidR="002F3651" w:rsidRPr="003A1C10" w:rsidRDefault="00530DA6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1C9373F6" w:rsidR="002F3651" w:rsidRPr="003A1C10" w:rsidRDefault="00530DA6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1013593A" w14:textId="07D49ED5" w:rsidR="002F3651" w:rsidRPr="002373FA" w:rsidRDefault="002373FA" w:rsidP="003A1C10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ավտոմեքենաների վերանորոգման և սպասարկման ծառայություններ</w:t>
            </w:r>
          </w:p>
        </w:tc>
        <w:tc>
          <w:tcPr>
            <w:tcW w:w="2269" w:type="dxa"/>
            <w:tcBorders>
              <w:bottom w:val="single" w:sz="8" w:space="0" w:color="auto"/>
            </w:tcBorders>
            <w:vAlign w:val="center"/>
          </w:tcPr>
          <w:p w14:paraId="5152B32D" w14:textId="1B758B56" w:rsidR="002F3651" w:rsidRPr="002373FA" w:rsidRDefault="002373FA" w:rsidP="003A1C10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ավտոմեքենաների վերանորոգման և սպասարկման ծառայություններ</w:t>
            </w:r>
          </w:p>
        </w:tc>
      </w:tr>
      <w:tr w:rsidR="0022631D" w:rsidRPr="00530DA6" w14:paraId="4B8BC031" w14:textId="77777777" w:rsidTr="0076096D">
        <w:trPr>
          <w:trHeight w:val="169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451180EC" w14:textId="77777777" w:rsidR="0022631D" w:rsidRPr="002373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4C3B0CB" w14:textId="77777777" w:rsidTr="003A1C10">
        <w:trPr>
          <w:trHeight w:val="137"/>
        </w:trPr>
        <w:tc>
          <w:tcPr>
            <w:tcW w:w="4578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22631D" w:rsidRPr="00530DA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530D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0D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530D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905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46037468" w:rsidR="0022631D" w:rsidRPr="0022631D" w:rsidRDefault="0076513F" w:rsidP="003A1C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671C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8067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F77A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F77A9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A1C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F77A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F36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  <w:proofErr w:type="gramEnd"/>
            <w:r w:rsidR="002F36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22631D" w:rsidRPr="0022631D" w14:paraId="075EEA57" w14:textId="77777777" w:rsidTr="0076096D">
        <w:trPr>
          <w:trHeight w:val="196"/>
        </w:trPr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A1C10" w14:paraId="681596E8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8CC6EB9" w:rsidR="0022631D" w:rsidRPr="003A1C10" w:rsidRDefault="00530DA6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C65418"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B43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7C1AFD"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6513F"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3A1C10" w14:paraId="199F948A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3F2D7D0C" w:rsidR="0022631D" w:rsidRPr="003A1C10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A1C1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A1C1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CAF260D" w:rsidR="0022631D" w:rsidRPr="003A1C10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A1C10" w14:paraId="6EE9B008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595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3A1C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2631D" w:rsidRPr="003A1C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22631D" w:rsidRPr="0022631D" w14:paraId="321D26CF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5530" w:type="dxa"/>
          <w:trHeight w:val="190"/>
        </w:trPr>
        <w:tc>
          <w:tcPr>
            <w:tcW w:w="595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76096D">
        <w:trPr>
          <w:trHeight w:val="54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3A1C10">
        <w:trPr>
          <w:trHeight w:val="605"/>
        </w:trPr>
        <w:tc>
          <w:tcPr>
            <w:tcW w:w="1031" w:type="dxa"/>
            <w:gridSpan w:val="2"/>
            <w:vMerge w:val="restart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0" w:type="dxa"/>
            <w:gridSpan w:val="5"/>
            <w:vMerge w:val="restart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72" w:type="dxa"/>
            <w:gridSpan w:val="20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3FD00E3A" w14:textId="77777777" w:rsidTr="003A1C10">
        <w:trPr>
          <w:trHeight w:val="365"/>
        </w:trPr>
        <w:tc>
          <w:tcPr>
            <w:tcW w:w="1031" w:type="dxa"/>
            <w:gridSpan w:val="2"/>
            <w:vMerge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5"/>
            <w:vMerge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4" w:type="dxa"/>
            <w:gridSpan w:val="11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38" w:type="dxa"/>
            <w:gridSpan w:val="3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3A1C10">
        <w:trPr>
          <w:trHeight w:val="83"/>
        </w:trPr>
        <w:tc>
          <w:tcPr>
            <w:tcW w:w="1031" w:type="dxa"/>
            <w:gridSpan w:val="2"/>
            <w:vAlign w:val="center"/>
          </w:tcPr>
          <w:p w14:paraId="5DBE5B3F" w14:textId="455300F8" w:rsidR="0022631D" w:rsidRPr="0022631D" w:rsidRDefault="00791D7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452" w:type="dxa"/>
            <w:gridSpan w:val="25"/>
            <w:vAlign w:val="center"/>
          </w:tcPr>
          <w:p w14:paraId="6ABF72D4" w14:textId="1CD9ACD4" w:rsidR="0022631D" w:rsidRPr="0022631D" w:rsidRDefault="000B439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FA7023">
              <w:rPr>
                <w:rFonts w:ascii="GHEA Grapalat" w:hAnsi="GHEA Grapalat" w:cs="Sylfaen"/>
                <w:b/>
                <w:lang w:val="hy-AM"/>
              </w:rPr>
              <w:t xml:space="preserve">ծառայության յուրաքանչյուր տեսակի մատուցման միավոր առավելագույն գների </w:t>
            </w:r>
            <w:r w:rsidRPr="00FA7023">
              <w:rPr>
                <w:rFonts w:ascii="GHEA Grapalat" w:hAnsi="GHEA Grapalat" w:cs="Sylfaen"/>
                <w:b/>
                <w:lang w:val="hy-AM"/>
              </w:rPr>
              <w:br/>
              <w:t>հանրագումարը</w:t>
            </w:r>
          </w:p>
        </w:tc>
      </w:tr>
      <w:tr w:rsidR="00150B54" w:rsidRPr="00691716" w14:paraId="50825522" w14:textId="77777777" w:rsidTr="003A1C10">
        <w:trPr>
          <w:trHeight w:val="48"/>
        </w:trPr>
        <w:tc>
          <w:tcPr>
            <w:tcW w:w="1031" w:type="dxa"/>
            <w:gridSpan w:val="2"/>
            <w:vAlign w:val="center"/>
          </w:tcPr>
          <w:p w14:paraId="50AD5B95" w14:textId="77777777" w:rsidR="00150B54" w:rsidRPr="00691716" w:rsidRDefault="00150B54" w:rsidP="00150B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0" w:type="dxa"/>
            <w:gridSpan w:val="5"/>
            <w:vAlign w:val="center"/>
          </w:tcPr>
          <w:p w14:paraId="259F3C98" w14:textId="2C6A3D6B" w:rsidR="00150B54" w:rsidRPr="00530DA6" w:rsidRDefault="00530DA6" w:rsidP="003A1C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50FB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 ՍԵՐԳԵՅ ՊԵՏՐՈՍՅԱՆ  Ա/Ձ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  </w:t>
            </w:r>
          </w:p>
        </w:tc>
        <w:tc>
          <w:tcPr>
            <w:tcW w:w="3074" w:type="dxa"/>
            <w:gridSpan w:val="11"/>
            <w:vAlign w:val="center"/>
          </w:tcPr>
          <w:p w14:paraId="1D867224" w14:textId="6A8A9675" w:rsidR="00150B54" w:rsidRPr="000B439A" w:rsidRDefault="00530DA6" w:rsidP="000B439A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hy-AM"/>
              </w:rPr>
              <w:t>79500</w:t>
            </w:r>
          </w:p>
        </w:tc>
        <w:tc>
          <w:tcPr>
            <w:tcW w:w="2160" w:type="dxa"/>
            <w:gridSpan w:val="6"/>
            <w:vAlign w:val="center"/>
          </w:tcPr>
          <w:p w14:paraId="22B8A853" w14:textId="71E3F207" w:rsidR="00150B54" w:rsidRPr="003A1C10" w:rsidRDefault="003A1C10" w:rsidP="00150B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20"/>
                <w:szCs w:val="20"/>
                <w:lang w:val="hy-AM" w:bidi="ar-IQ"/>
              </w:rPr>
              <w:t>0</w:t>
            </w:r>
          </w:p>
        </w:tc>
        <w:tc>
          <w:tcPr>
            <w:tcW w:w="2338" w:type="dxa"/>
            <w:gridSpan w:val="3"/>
            <w:vAlign w:val="center"/>
          </w:tcPr>
          <w:p w14:paraId="1F59BBB2" w14:textId="076F0EBB" w:rsidR="00150B54" w:rsidRPr="000B439A" w:rsidRDefault="00530DA6" w:rsidP="000B439A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hy-AM"/>
              </w:rPr>
              <w:t>79500</w:t>
            </w:r>
          </w:p>
        </w:tc>
      </w:tr>
      <w:tr w:rsidR="0022631D" w:rsidRPr="0022631D" w14:paraId="700CD07F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76096D">
        <w:tc>
          <w:tcPr>
            <w:tcW w:w="11483" w:type="dxa"/>
            <w:gridSpan w:val="27"/>
            <w:tcBorders>
              <w:bottom w:val="single" w:sz="8" w:space="0" w:color="auto"/>
            </w:tcBorders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3A1C10">
        <w:tc>
          <w:tcPr>
            <w:tcW w:w="1031" w:type="dxa"/>
            <w:gridSpan w:val="2"/>
            <w:vMerge w:val="restart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2"/>
            <w:vMerge w:val="restart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14" w:type="dxa"/>
            <w:gridSpan w:val="23"/>
            <w:tcBorders>
              <w:bottom w:val="single" w:sz="8" w:space="0" w:color="auto"/>
            </w:tcBorders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3A1C10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7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3A1C10">
        <w:tc>
          <w:tcPr>
            <w:tcW w:w="1031" w:type="dxa"/>
            <w:gridSpan w:val="2"/>
            <w:tcBorders>
              <w:bottom w:val="single" w:sz="8" w:space="0" w:color="auto"/>
            </w:tcBorders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7" w:type="dxa"/>
            <w:gridSpan w:val="4"/>
            <w:tcBorders>
              <w:bottom w:val="single" w:sz="8" w:space="0" w:color="auto"/>
            </w:tcBorders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3A1C10">
        <w:trPr>
          <w:trHeight w:val="331"/>
        </w:trPr>
        <w:tc>
          <w:tcPr>
            <w:tcW w:w="2469" w:type="dxa"/>
            <w:gridSpan w:val="4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4" w:type="dxa"/>
            <w:gridSpan w:val="23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76096D">
        <w:trPr>
          <w:trHeight w:val="289"/>
        </w:trPr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3A1C10">
        <w:trPr>
          <w:trHeight w:val="346"/>
        </w:trPr>
        <w:tc>
          <w:tcPr>
            <w:tcW w:w="4819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4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0A44537B" w:rsidR="0022631D" w:rsidRPr="0022631D" w:rsidRDefault="00530DA6" w:rsidP="00791D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A0693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26B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26B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651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2631D" w:rsidRPr="0022631D" w14:paraId="71BEA872" w14:textId="77777777" w:rsidTr="003A1C10">
        <w:trPr>
          <w:trHeight w:val="92"/>
        </w:trPr>
        <w:tc>
          <w:tcPr>
            <w:tcW w:w="4819" w:type="dxa"/>
            <w:gridSpan w:val="12"/>
            <w:vMerge w:val="restart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78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3A1C10">
        <w:trPr>
          <w:trHeight w:val="92"/>
        </w:trPr>
        <w:tc>
          <w:tcPr>
            <w:tcW w:w="4819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0631310A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8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2832EFC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0DA6" w:rsidRPr="0022631D" w14:paraId="2254FA5C" w14:textId="3F935EEC" w:rsidTr="003A1C10">
        <w:trPr>
          <w:trHeight w:val="344"/>
        </w:trPr>
        <w:tc>
          <w:tcPr>
            <w:tcW w:w="4819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77777777" w:rsidR="00530DA6" w:rsidRPr="0022631D" w:rsidRDefault="00530DA6" w:rsidP="00530D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4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3AD6CC9" w14:textId="508AED01" w:rsidR="00530DA6" w:rsidRPr="0076513F" w:rsidRDefault="00530DA6" w:rsidP="00530D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1137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1137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 w:rsidRPr="001137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137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530DA6" w:rsidRPr="0022631D" w14:paraId="3C75DA26" w14:textId="77777777" w:rsidTr="003A1C10">
        <w:trPr>
          <w:trHeight w:val="96"/>
        </w:trPr>
        <w:tc>
          <w:tcPr>
            <w:tcW w:w="4819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77777777" w:rsidR="00530DA6" w:rsidRPr="0022631D" w:rsidRDefault="00530DA6" w:rsidP="00530D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4" w:type="dxa"/>
            <w:gridSpan w:val="15"/>
            <w:tcBorders>
              <w:bottom w:val="single" w:sz="8" w:space="0" w:color="auto"/>
            </w:tcBorders>
          </w:tcPr>
          <w:p w14:paraId="1E9104E7" w14:textId="7D7EB5B3" w:rsidR="00530DA6" w:rsidRPr="0022631D" w:rsidRDefault="00530DA6" w:rsidP="00530D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37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1137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 w:rsidRPr="001137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137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530DA6" w:rsidRPr="0022631D" w14:paraId="0682C6BE" w14:textId="77777777" w:rsidTr="003A1C10">
        <w:trPr>
          <w:trHeight w:val="48"/>
        </w:trPr>
        <w:tc>
          <w:tcPr>
            <w:tcW w:w="4819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77777777" w:rsidR="00530DA6" w:rsidRPr="0022631D" w:rsidRDefault="00530DA6" w:rsidP="00530D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4" w:type="dxa"/>
            <w:gridSpan w:val="15"/>
            <w:tcBorders>
              <w:bottom w:val="single" w:sz="8" w:space="0" w:color="auto"/>
            </w:tcBorders>
          </w:tcPr>
          <w:p w14:paraId="5293ADE3" w14:textId="7DB512F1" w:rsidR="00530DA6" w:rsidRPr="0022631D" w:rsidRDefault="00530DA6" w:rsidP="00530D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37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1137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 w:rsidRPr="001137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137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F6C97" w:rsidRPr="0022631D" w14:paraId="79A64497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620F225D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22631D" w14:paraId="4E4EA255" w14:textId="77777777" w:rsidTr="003A1C10">
        <w:tc>
          <w:tcPr>
            <w:tcW w:w="1031" w:type="dxa"/>
            <w:gridSpan w:val="2"/>
            <w:vMerge w:val="restart"/>
            <w:vAlign w:val="center"/>
          </w:tcPr>
          <w:p w14:paraId="7AA249E4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953" w:type="dxa"/>
            <w:vMerge w:val="restart"/>
            <w:vAlign w:val="center"/>
          </w:tcPr>
          <w:p w14:paraId="3EF9A58A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</w:t>
            </w:r>
            <w:proofErr w:type="spellEnd"/>
          </w:p>
        </w:tc>
        <w:tc>
          <w:tcPr>
            <w:tcW w:w="9499" w:type="dxa"/>
            <w:gridSpan w:val="24"/>
            <w:vAlign w:val="center"/>
          </w:tcPr>
          <w:p w14:paraId="0A5086C3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F6C97" w:rsidRPr="0022631D" w14:paraId="11F19FA1" w14:textId="77777777" w:rsidTr="003A1C10">
        <w:trPr>
          <w:trHeight w:val="237"/>
        </w:trPr>
        <w:tc>
          <w:tcPr>
            <w:tcW w:w="1031" w:type="dxa"/>
            <w:gridSpan w:val="2"/>
            <w:vMerge/>
            <w:vAlign w:val="center"/>
          </w:tcPr>
          <w:p w14:paraId="39B67943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vAlign w:val="center"/>
          </w:tcPr>
          <w:p w14:paraId="2856C5C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 w:val="restart"/>
            <w:vAlign w:val="center"/>
          </w:tcPr>
          <w:p w14:paraId="23EE0CE1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1" w:type="dxa"/>
            <w:gridSpan w:val="4"/>
            <w:vMerge w:val="restart"/>
            <w:vAlign w:val="center"/>
          </w:tcPr>
          <w:p w14:paraId="7E70E64E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378" w:type="dxa"/>
            <w:gridSpan w:val="5"/>
            <w:vMerge w:val="restart"/>
            <w:vAlign w:val="center"/>
          </w:tcPr>
          <w:p w14:paraId="4C4044FB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892" w:type="dxa"/>
            <w:gridSpan w:val="2"/>
            <w:vMerge w:val="restart"/>
            <w:vAlign w:val="center"/>
          </w:tcPr>
          <w:p w14:paraId="58A33AC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03" w:type="dxa"/>
            <w:gridSpan w:val="6"/>
            <w:vAlign w:val="center"/>
          </w:tcPr>
          <w:p w14:paraId="0911FBB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CF6C97" w:rsidRPr="0022631D" w14:paraId="4DC53241" w14:textId="77777777" w:rsidTr="003A1C10">
        <w:trPr>
          <w:trHeight w:val="238"/>
        </w:trPr>
        <w:tc>
          <w:tcPr>
            <w:tcW w:w="1031" w:type="dxa"/>
            <w:gridSpan w:val="2"/>
            <w:vMerge/>
            <w:vAlign w:val="center"/>
          </w:tcPr>
          <w:p w14:paraId="7D858D4B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vAlign w:val="center"/>
          </w:tcPr>
          <w:p w14:paraId="078A8417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/>
            <w:vAlign w:val="center"/>
          </w:tcPr>
          <w:p w14:paraId="67FA13F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vAlign w:val="center"/>
          </w:tcPr>
          <w:p w14:paraId="7FDD9C2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vAlign w:val="center"/>
          </w:tcPr>
          <w:p w14:paraId="73BBD2A3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vAlign w:val="center"/>
          </w:tcPr>
          <w:p w14:paraId="078CB50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3" w:type="dxa"/>
            <w:gridSpan w:val="6"/>
            <w:vAlign w:val="center"/>
          </w:tcPr>
          <w:p w14:paraId="3C0959C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F6C97" w:rsidRPr="0022631D" w14:paraId="75FDA7D8" w14:textId="77777777" w:rsidTr="003A1C10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bottom w:val="single" w:sz="8" w:space="0" w:color="auto"/>
            </w:tcBorders>
            <w:vAlign w:val="center"/>
          </w:tcPr>
          <w:p w14:paraId="48A4D149" w14:textId="42BFA9C2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F6C97" w:rsidRPr="0022631D" w14:paraId="1E28D31D" w14:textId="77777777" w:rsidTr="003A1C10">
        <w:trPr>
          <w:trHeight w:val="232"/>
        </w:trPr>
        <w:tc>
          <w:tcPr>
            <w:tcW w:w="1031" w:type="dxa"/>
            <w:gridSpan w:val="2"/>
          </w:tcPr>
          <w:p w14:paraId="1F1D10DE" w14:textId="5EE19204" w:rsidR="00CF6C97" w:rsidRPr="00530DA6" w:rsidRDefault="00103527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30DA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093580EF" w14:textId="77777777" w:rsidR="00C5039B" w:rsidRPr="00530DA6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  <w:p w14:paraId="6C80D0BC" w14:textId="77777777" w:rsidR="00C5039B" w:rsidRPr="00530DA6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  <w:p w14:paraId="391CD0D1" w14:textId="293737DF" w:rsidR="00CF6C97" w:rsidRPr="00530DA6" w:rsidRDefault="00530DA6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30DA6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 ՍԵՐԳԵՅ ՊԵՏՐՈՍՅԱՆ  Ա/Ձ</w:t>
            </w:r>
            <w:r w:rsidRPr="00530DA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</w:t>
            </w:r>
            <w:r w:rsidR="000B439A" w:rsidRPr="00530DA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Ձ</w:t>
            </w:r>
          </w:p>
        </w:tc>
        <w:tc>
          <w:tcPr>
            <w:tcW w:w="2545" w:type="dxa"/>
            <w:gridSpan w:val="7"/>
          </w:tcPr>
          <w:p w14:paraId="2D77F1FA" w14:textId="77777777" w:rsidR="00C5039B" w:rsidRPr="00530DA6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1752472" w14:textId="77777777" w:rsidR="00C5039B" w:rsidRPr="00530DA6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ACB44B1" w14:textId="77777777" w:rsidR="00C5039B" w:rsidRPr="00530DA6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B7B6E07" w14:textId="77777777" w:rsidR="00C5039B" w:rsidRPr="00530DA6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183B64C" w14:textId="2BAF0040" w:rsidR="00CF6C97" w:rsidRPr="00530DA6" w:rsidRDefault="009501C4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530DA6">
              <w:rPr>
                <w:rFonts w:ascii="GHEA Grapalat" w:hAnsi="GHEA Grapalat" w:cs="Sylfaen"/>
                <w:sz w:val="16"/>
                <w:szCs w:val="16"/>
                <w:lang w:val="hy-AM"/>
              </w:rPr>
              <w:t>ԱՊՀ-ՍՈՑԿ-ՄԱ</w:t>
            </w:r>
            <w:r w:rsidR="000B439A" w:rsidRPr="00530DA6">
              <w:rPr>
                <w:rFonts w:ascii="GHEA Grapalat" w:hAnsi="GHEA Grapalat" w:cs="Sylfaen"/>
                <w:sz w:val="16"/>
                <w:szCs w:val="16"/>
                <w:lang w:val="hy-AM"/>
              </w:rPr>
              <w:t>Ծ</w:t>
            </w:r>
            <w:r w:rsidRPr="00530DA6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 w:rsidR="00C5609C" w:rsidRPr="00530DA6">
              <w:rPr>
                <w:rFonts w:ascii="GHEA Grapalat" w:hAnsi="GHEA Grapalat" w:cs="Sylfaen"/>
                <w:sz w:val="16"/>
                <w:szCs w:val="16"/>
                <w:lang w:val="hy-AM"/>
              </w:rPr>
              <w:t>-0</w:t>
            </w:r>
            <w:r w:rsidR="00530DA6" w:rsidRPr="00530DA6">
              <w:rPr>
                <w:rFonts w:ascii="GHEA Grapalat" w:hAnsi="GHEA Grapalat" w:cs="Sylfaen"/>
                <w:sz w:val="16"/>
                <w:szCs w:val="16"/>
                <w:lang w:val="en-GB"/>
              </w:rPr>
              <w:t>2</w:t>
            </w:r>
            <w:r w:rsidRPr="00530DA6">
              <w:rPr>
                <w:rFonts w:ascii="GHEA Grapalat" w:hAnsi="GHEA Grapalat" w:cs="Sylfaen"/>
                <w:sz w:val="16"/>
                <w:szCs w:val="16"/>
                <w:lang w:val="hy-AM"/>
              </w:rPr>
              <w:t>/2</w:t>
            </w:r>
            <w:r w:rsidR="00530DA6" w:rsidRPr="00530DA6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281" w:type="dxa"/>
            <w:gridSpan w:val="4"/>
          </w:tcPr>
          <w:p w14:paraId="198D3DC2" w14:textId="77777777" w:rsidR="00C5039B" w:rsidRPr="00530DA6" w:rsidRDefault="00C5039B" w:rsidP="00C5039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4F54951" w14:textId="131B32FA" w:rsidR="00CF6C97" w:rsidRPr="00530DA6" w:rsidRDefault="00530DA6" w:rsidP="00C5039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30DA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530D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.02.202</w:t>
            </w:r>
            <w:r w:rsidRPr="00530DA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530D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378" w:type="dxa"/>
            <w:gridSpan w:val="5"/>
            <w:vAlign w:val="center"/>
          </w:tcPr>
          <w:p w14:paraId="610A7BBF" w14:textId="533BBD7A" w:rsidR="00CF6C97" w:rsidRPr="00530DA6" w:rsidRDefault="004F1434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 w:rsidRPr="00530DA6">
              <w:rPr>
                <w:rFonts w:ascii="Sylfaen" w:hAnsi="Sylfaen"/>
                <w:sz w:val="16"/>
                <w:szCs w:val="16"/>
                <w:lang w:val="hy-AM"/>
              </w:rPr>
              <w:t xml:space="preserve">Պայմանագրով նախատեսված կողմերի իրավունքների և պարտականությունների կատարման պայմանն ուժի մեջ մտնելու օրվանից </w:t>
            </w:r>
            <w:proofErr w:type="spellStart"/>
            <w:r w:rsidRPr="00530DA6">
              <w:rPr>
                <w:rFonts w:ascii="Sylfaen" w:hAnsi="Sylfaen"/>
                <w:sz w:val="16"/>
                <w:szCs w:val="16"/>
                <w:lang w:val="en-GB"/>
              </w:rPr>
              <w:t>մինչև</w:t>
            </w:r>
            <w:proofErr w:type="spellEnd"/>
            <w:r w:rsidRPr="00530DA6">
              <w:rPr>
                <w:rFonts w:ascii="Sylfaen" w:hAnsi="Sylfaen"/>
                <w:sz w:val="16"/>
                <w:szCs w:val="16"/>
                <w:lang w:val="en-GB"/>
              </w:rPr>
              <w:t xml:space="preserve"> 30.12.202</w:t>
            </w:r>
            <w:r w:rsidR="00530DA6" w:rsidRPr="00530DA6">
              <w:rPr>
                <w:rFonts w:ascii="Sylfaen" w:hAnsi="Sylfaen"/>
                <w:sz w:val="16"/>
                <w:szCs w:val="16"/>
                <w:lang w:val="en-GB"/>
              </w:rPr>
              <w:t>6</w:t>
            </w:r>
            <w:r w:rsidRPr="00530DA6">
              <w:rPr>
                <w:rFonts w:ascii="Sylfaen" w:hAnsi="Sylfaen"/>
                <w:sz w:val="16"/>
                <w:szCs w:val="16"/>
                <w:lang w:val="en-GB"/>
              </w:rPr>
              <w:t>թ</w:t>
            </w:r>
          </w:p>
        </w:tc>
        <w:tc>
          <w:tcPr>
            <w:tcW w:w="892" w:type="dxa"/>
            <w:gridSpan w:val="2"/>
            <w:vAlign w:val="center"/>
          </w:tcPr>
          <w:p w14:paraId="6A3A27A0" w14:textId="483E83CB" w:rsidR="00CF6C97" w:rsidRPr="00530DA6" w:rsidRDefault="00CF6C97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30DA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</w:tcPr>
          <w:p w14:paraId="6EB3C11E" w14:textId="77777777" w:rsidR="00691716" w:rsidRPr="00530DA6" w:rsidRDefault="00691716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  <w:p w14:paraId="540F0BC7" w14:textId="6DAF61C7" w:rsidR="00CF6C97" w:rsidRPr="00530DA6" w:rsidRDefault="00530DA6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300 </w:t>
            </w:r>
            <w:r w:rsidR="009501C4" w:rsidRPr="00530D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2269" w:type="dxa"/>
          </w:tcPr>
          <w:p w14:paraId="010494D6" w14:textId="77777777" w:rsidR="00691716" w:rsidRPr="00530DA6" w:rsidRDefault="00691716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  <w:p w14:paraId="6043A549" w14:textId="0DE02576" w:rsidR="00CF6C97" w:rsidRPr="00530DA6" w:rsidRDefault="00530DA6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300 </w:t>
            </w:r>
            <w:r w:rsidR="000B439A" w:rsidRPr="00530D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</w:t>
            </w:r>
          </w:p>
        </w:tc>
      </w:tr>
      <w:tr w:rsidR="00CF6C97" w:rsidRPr="0022631D" w14:paraId="41E4ED39" w14:textId="77777777" w:rsidTr="0076096D">
        <w:trPr>
          <w:trHeight w:val="150"/>
        </w:trPr>
        <w:tc>
          <w:tcPr>
            <w:tcW w:w="11483" w:type="dxa"/>
            <w:gridSpan w:val="27"/>
            <w:vAlign w:val="center"/>
          </w:tcPr>
          <w:p w14:paraId="7265AE84" w14:textId="6C437911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F6C97" w:rsidRPr="0022631D" w14:paraId="1F657639" w14:textId="77777777" w:rsidTr="003A1C10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953" w:type="dxa"/>
            <w:tcBorders>
              <w:bottom w:val="single" w:sz="8" w:space="0" w:color="auto"/>
            </w:tcBorders>
            <w:vAlign w:val="center"/>
          </w:tcPr>
          <w:p w14:paraId="2FF506DD" w14:textId="77777777" w:rsidR="00CF6C97" w:rsidRPr="00691716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269" w:type="dxa"/>
            <w:tcBorders>
              <w:bottom w:val="single" w:sz="8" w:space="0" w:color="auto"/>
            </w:tcBorders>
            <w:vAlign w:val="center"/>
          </w:tcPr>
          <w:p w14:paraId="348CFA27" w14:textId="287BC2AD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ՀՎՀՀ/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F6C97" w:rsidRPr="00D321D4" w14:paraId="20BC55B9" w14:textId="77777777" w:rsidTr="003A1C10">
        <w:trPr>
          <w:trHeight w:val="443"/>
        </w:trPr>
        <w:tc>
          <w:tcPr>
            <w:tcW w:w="1031" w:type="dxa"/>
            <w:gridSpan w:val="2"/>
            <w:tcBorders>
              <w:bottom w:val="single" w:sz="8" w:space="0" w:color="auto"/>
            </w:tcBorders>
          </w:tcPr>
          <w:p w14:paraId="12752A33" w14:textId="773ADE85" w:rsidR="00CF6C97" w:rsidRPr="008D69A0" w:rsidRDefault="0010352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953" w:type="dxa"/>
            <w:tcBorders>
              <w:bottom w:val="single" w:sz="8" w:space="0" w:color="auto"/>
            </w:tcBorders>
          </w:tcPr>
          <w:p w14:paraId="33E09090" w14:textId="7F1841BF" w:rsidR="00CF6C97" w:rsidRPr="00530DA6" w:rsidRDefault="00530DA6" w:rsidP="00202C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30DA6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 ՍԵՐԳԵՅ ՊԵՏՐՈՍՅԱՆ  Ա/Ձ</w:t>
            </w:r>
            <w:r w:rsidRPr="00530DA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</w:t>
            </w:r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</w:tcPr>
          <w:p w14:paraId="78EB2214" w14:textId="77777777" w:rsidR="00FB76F7" w:rsidRPr="00530DA6" w:rsidRDefault="00FB76F7" w:rsidP="00FB76F7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</w:pPr>
            <w:proofErr w:type="gramStart"/>
            <w:r w:rsidRPr="00530DA6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 w:rsidRPr="00530DA6">
              <w:rPr>
                <w:rFonts w:ascii="GHEA Grapalat" w:hAnsi="GHEA Grapalat"/>
                <w:b/>
                <w:sz w:val="16"/>
                <w:szCs w:val="16"/>
                <w:lang w:val="pt-BR"/>
              </w:rPr>
              <w:t>.</w:t>
            </w:r>
            <w:proofErr w:type="spellStart"/>
            <w:r w:rsidRPr="00530DA6">
              <w:rPr>
                <w:rFonts w:ascii="GHEA Grapalat" w:hAnsi="GHEA Grapalat"/>
                <w:b/>
                <w:sz w:val="16"/>
                <w:szCs w:val="16"/>
              </w:rPr>
              <w:t>Ապարան</w:t>
            </w:r>
            <w:proofErr w:type="spellEnd"/>
            <w:proofErr w:type="gramEnd"/>
            <w:r w:rsidRPr="00530DA6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530DA6">
              <w:rPr>
                <w:rFonts w:ascii="GHEA Grapalat" w:hAnsi="GHEA Grapalat"/>
                <w:b/>
                <w:sz w:val="16"/>
                <w:szCs w:val="16"/>
              </w:rPr>
              <w:t>Աբովյան</w:t>
            </w:r>
            <w:proofErr w:type="spellEnd"/>
            <w:r w:rsidRPr="00530DA6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530DA6">
              <w:rPr>
                <w:rFonts w:ascii="GHEA Grapalat" w:hAnsi="GHEA Grapalat"/>
                <w:b/>
                <w:sz w:val="16"/>
                <w:szCs w:val="16"/>
              </w:rPr>
              <w:t>փողոց</w:t>
            </w:r>
            <w:proofErr w:type="spellEnd"/>
            <w:r w:rsidRPr="00530DA6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11 </w:t>
            </w:r>
            <w:r w:rsidRPr="00530DA6">
              <w:rPr>
                <w:rFonts w:ascii="GHEA Grapalat" w:hAnsi="GHEA Grapalat"/>
                <w:b/>
                <w:sz w:val="16"/>
                <w:szCs w:val="16"/>
              </w:rPr>
              <w:t>տ</w:t>
            </w:r>
          </w:p>
          <w:p w14:paraId="4916BA54" w14:textId="1A7440EA" w:rsidR="00CF6C97" w:rsidRPr="00530DA6" w:rsidRDefault="00CF6C97" w:rsidP="00202CC8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</w:tcPr>
          <w:p w14:paraId="07F71670" w14:textId="11BC559B" w:rsidR="00CF6C97" w:rsidRPr="00530DA6" w:rsidRDefault="00D321D4" w:rsidP="00CF6C97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530DA6">
              <w:rPr>
                <w:sz w:val="16"/>
                <w:szCs w:val="16"/>
                <w:lang w:val="es-ES"/>
              </w:rPr>
              <w:t>serzh.petrosyon.94@inbox.ru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28E4EED7" w14:textId="4D820589" w:rsidR="000B439A" w:rsidRPr="00530DA6" w:rsidRDefault="000B439A" w:rsidP="000B439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0DA6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  <w:r w:rsidR="00530DA6" w:rsidRPr="00530D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220229822345000</w:t>
            </w:r>
          </w:p>
          <w:p w14:paraId="2D248C13" w14:textId="31CC8D5C" w:rsidR="00CF6C97" w:rsidRPr="00530DA6" w:rsidRDefault="00CF6C97" w:rsidP="006C358E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tcBorders>
              <w:bottom w:val="single" w:sz="8" w:space="0" w:color="auto"/>
            </w:tcBorders>
          </w:tcPr>
          <w:p w14:paraId="59BFFA4B" w14:textId="73A01A3A" w:rsidR="000B439A" w:rsidRPr="00530DA6" w:rsidRDefault="000B439A" w:rsidP="000B439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0DA6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530DA6" w:rsidRPr="00530D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54646301</w:t>
            </w:r>
          </w:p>
          <w:p w14:paraId="6E1E7005" w14:textId="05B9026D" w:rsidR="00CF6C97" w:rsidRPr="00530DA6" w:rsidRDefault="00CF6C97" w:rsidP="00CF6C97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F6C97" w:rsidRPr="0022631D" w14:paraId="496A046D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393BE26B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22631D" w14:paraId="3863A00B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CF6C97" w:rsidRPr="0022631D" w:rsidRDefault="00CF6C97" w:rsidP="00CF6C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4C4B9AAE" w:rsidR="00CF6C97" w:rsidRPr="00D0560F" w:rsidRDefault="00CF6C97" w:rsidP="00103527">
            <w:pPr>
              <w:pStyle w:val="BodyText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D056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="00103527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</w:p>
        </w:tc>
      </w:tr>
      <w:tr w:rsidR="00CF6C97" w:rsidRPr="0022631D" w14:paraId="485BF528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60FF974B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E56328" w14:paraId="7DB42300" w14:textId="77777777" w:rsidTr="0076096D">
        <w:trPr>
          <w:trHeight w:val="288"/>
        </w:trPr>
        <w:tc>
          <w:tcPr>
            <w:tcW w:w="11483" w:type="dxa"/>
            <w:gridSpan w:val="27"/>
            <w:vAlign w:val="center"/>
          </w:tcPr>
          <w:p w14:paraId="366938C8" w14:textId="53027AD9" w:rsidR="00CF6C97" w:rsidRPr="004D078F" w:rsidRDefault="00CF6C97" w:rsidP="00CF6C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r>
              <w:t xml:space="preserve"> </w:t>
            </w:r>
            <w:r w:rsidRPr="00C654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aparan.komunal@mail.ru</w:t>
            </w:r>
          </w:p>
        </w:tc>
      </w:tr>
      <w:tr w:rsidR="00CF6C97" w:rsidRPr="00E56328" w14:paraId="3CC8B38C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02AFA8BF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530DA6" w14:paraId="5484FA73" w14:textId="77777777" w:rsidTr="003A1C10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</w:tcPr>
          <w:p w14:paraId="7A9CE343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2"/>
            <w:tcBorders>
              <w:bottom w:val="single" w:sz="8" w:space="0" w:color="auto"/>
            </w:tcBorders>
          </w:tcPr>
          <w:p w14:paraId="6FC786A2" w14:textId="355B39EC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0A7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550A7F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CF6C97" w:rsidRPr="00530DA6" w14:paraId="5A7FED5D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0C88E28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530DA6" w14:paraId="40B30E88" w14:textId="77777777" w:rsidTr="003A1C10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2"/>
            <w:tcBorders>
              <w:bottom w:val="single" w:sz="8" w:space="0" w:color="auto"/>
            </w:tcBorders>
            <w:vAlign w:val="center"/>
          </w:tcPr>
          <w:p w14:paraId="4153A378" w14:textId="07C9E0E3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CF6C97" w:rsidRPr="00530DA6" w14:paraId="541BD7F7" w14:textId="77777777" w:rsidTr="0076096D">
        <w:trPr>
          <w:trHeight w:val="288"/>
        </w:trPr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530DA6" w14:paraId="4DE14D25" w14:textId="77777777" w:rsidTr="003A1C10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CF6C97" w:rsidRPr="00E56328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0A7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4" w:type="dxa"/>
            <w:gridSpan w:val="22"/>
            <w:tcBorders>
              <w:bottom w:val="single" w:sz="8" w:space="0" w:color="auto"/>
            </w:tcBorders>
            <w:vAlign w:val="center"/>
          </w:tcPr>
          <w:p w14:paraId="6379ACA6" w14:textId="66C5293F" w:rsidR="00CF6C97" w:rsidRPr="00E56328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CF6C97" w:rsidRPr="00530DA6" w14:paraId="1DAD5D5C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57597369" w14:textId="77777777" w:rsidR="00CF6C97" w:rsidRPr="00E56328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22631D" w14:paraId="5F667D89" w14:textId="77777777" w:rsidTr="003A1C10">
        <w:trPr>
          <w:trHeight w:val="48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2"/>
            <w:tcBorders>
              <w:bottom w:val="single" w:sz="8" w:space="0" w:color="auto"/>
            </w:tcBorders>
            <w:vAlign w:val="center"/>
          </w:tcPr>
          <w:p w14:paraId="13FCAC31" w14:textId="34CC4C59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F6C97" w:rsidRPr="0022631D" w14:paraId="406B68D6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79EAD14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22631D" w14:paraId="1A2BD291" w14:textId="77777777" w:rsidTr="0076096D">
        <w:trPr>
          <w:trHeight w:val="227"/>
        </w:trPr>
        <w:tc>
          <w:tcPr>
            <w:tcW w:w="11483" w:type="dxa"/>
            <w:gridSpan w:val="27"/>
            <w:vAlign w:val="center"/>
          </w:tcPr>
          <w:p w14:paraId="73A19DB3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F6C97" w:rsidRPr="0022631D" w14:paraId="002AF1AD" w14:textId="77777777" w:rsidTr="003A1C10">
        <w:trPr>
          <w:trHeight w:val="47"/>
        </w:trPr>
        <w:tc>
          <w:tcPr>
            <w:tcW w:w="2977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552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54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F6C97" w:rsidRPr="0022631D" w14:paraId="6C6C269C" w14:textId="77777777" w:rsidTr="003A1C10">
        <w:trPr>
          <w:trHeight w:val="47"/>
        </w:trPr>
        <w:tc>
          <w:tcPr>
            <w:tcW w:w="2977" w:type="dxa"/>
            <w:gridSpan w:val="6"/>
            <w:vAlign w:val="center"/>
          </w:tcPr>
          <w:p w14:paraId="0A862370" w14:textId="20BF3C79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24"/>
              </w:rPr>
              <w:t>Գայանե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24"/>
              </w:rPr>
              <w:t>Դանիելյան</w:t>
            </w:r>
            <w:proofErr w:type="spellEnd"/>
          </w:p>
        </w:tc>
        <w:tc>
          <w:tcPr>
            <w:tcW w:w="4552" w:type="dxa"/>
            <w:gridSpan w:val="14"/>
            <w:vAlign w:val="center"/>
          </w:tcPr>
          <w:p w14:paraId="570A2BE5" w14:textId="637FBE81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       093778313</w:t>
            </w:r>
          </w:p>
        </w:tc>
        <w:tc>
          <w:tcPr>
            <w:tcW w:w="3954" w:type="dxa"/>
            <w:gridSpan w:val="7"/>
            <w:vAlign w:val="center"/>
          </w:tcPr>
          <w:p w14:paraId="3C42DEDA" w14:textId="36BC3ED2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B207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gayane_danielyan87@mail.ru</w:t>
            </w:r>
          </w:p>
        </w:tc>
      </w:tr>
    </w:tbl>
    <w:p w14:paraId="55E01A61" w14:textId="3CDC7E8C" w:rsidR="0022631D" w:rsidRPr="00530DA6" w:rsidRDefault="00971135" w:rsidP="00691716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</w:rPr>
      </w:pPr>
      <w:r w:rsidRPr="00045696">
        <w:rPr>
          <w:rFonts w:ascii="GHEA Grapalat" w:hAnsi="GHEA Grapalat" w:cs="Sylfaen"/>
          <w:b/>
          <w:color w:val="000000"/>
          <w:lang w:val="pt-BR"/>
        </w:rPr>
        <w:t>Պատվիրատու՝</w:t>
      </w:r>
      <w:r w:rsidRPr="00045696">
        <w:rPr>
          <w:rFonts w:ascii="GHEA Grapalat" w:hAnsi="GHEA Grapalat" w:cs="Sylfaen"/>
          <w:lang w:val="es-ES"/>
        </w:rPr>
        <w:t xml:space="preserve"> </w:t>
      </w:r>
      <w:r w:rsidR="00D321D4" w:rsidRPr="00285563">
        <w:rPr>
          <w:rFonts w:ascii="GHEA Grapalat" w:hAnsi="GHEA Grapalat" w:cs="Sylfaen"/>
          <w:sz w:val="18"/>
          <w:szCs w:val="18"/>
          <w:lang w:val="hy-AM"/>
        </w:rPr>
        <w:t xml:space="preserve">Ապարան համայնքի </w:t>
      </w:r>
      <w:r w:rsidR="00D321D4">
        <w:rPr>
          <w:rFonts w:ascii="GHEA Grapalat" w:hAnsi="GHEA Grapalat" w:cs="Sylfaen"/>
          <w:sz w:val="18"/>
          <w:szCs w:val="18"/>
          <w:lang w:val="hy-AM"/>
        </w:rPr>
        <w:t>սոցիալական կենտրոն</w:t>
      </w:r>
      <w:r w:rsidR="00D321D4" w:rsidRPr="00285563">
        <w:rPr>
          <w:rFonts w:ascii="GHEA Grapalat" w:hAnsi="GHEA Grapalat" w:cs="Sylfaen"/>
          <w:sz w:val="18"/>
          <w:szCs w:val="18"/>
          <w:lang w:val="hy-AM"/>
        </w:rPr>
        <w:t xml:space="preserve"> ՀՈԱԿ</w:t>
      </w:r>
    </w:p>
    <w:sectPr w:rsidR="0022631D" w:rsidRPr="00530DA6" w:rsidSect="000A361C">
      <w:pgSz w:w="11907" w:h="16840" w:code="9"/>
      <w:pgMar w:top="0" w:right="562" w:bottom="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4659" w14:textId="77777777" w:rsidR="00D50C36" w:rsidRDefault="00D50C36" w:rsidP="0022631D">
      <w:pPr>
        <w:spacing w:before="0" w:after="0"/>
      </w:pPr>
      <w:r>
        <w:separator/>
      </w:r>
    </w:p>
  </w:endnote>
  <w:endnote w:type="continuationSeparator" w:id="0">
    <w:p w14:paraId="06E06F63" w14:textId="77777777" w:rsidR="00D50C36" w:rsidRDefault="00D50C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A994" w14:textId="77777777" w:rsidR="00D50C36" w:rsidRDefault="00D50C36" w:rsidP="0022631D">
      <w:pPr>
        <w:spacing w:before="0" w:after="0"/>
      </w:pPr>
      <w:r>
        <w:separator/>
      </w:r>
    </w:p>
  </w:footnote>
  <w:footnote w:type="continuationSeparator" w:id="0">
    <w:p w14:paraId="6B028E63" w14:textId="77777777" w:rsidR="00D50C36" w:rsidRDefault="00D50C3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AD5E1C"/>
    <w:multiLevelType w:val="hybridMultilevel"/>
    <w:tmpl w:val="38E28F16"/>
    <w:lvl w:ilvl="0" w:tplc="1BE68B6C">
      <w:start w:val="1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54370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088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258"/>
    <w:rsid w:val="00010FDB"/>
    <w:rsid w:val="00012170"/>
    <w:rsid w:val="00044EA8"/>
    <w:rsid w:val="00045696"/>
    <w:rsid w:val="00046CCF"/>
    <w:rsid w:val="00051ECE"/>
    <w:rsid w:val="0006360E"/>
    <w:rsid w:val="0007090E"/>
    <w:rsid w:val="00073D66"/>
    <w:rsid w:val="000741E8"/>
    <w:rsid w:val="000A361C"/>
    <w:rsid w:val="000A7D60"/>
    <w:rsid w:val="000B0199"/>
    <w:rsid w:val="000B439A"/>
    <w:rsid w:val="000B7BF2"/>
    <w:rsid w:val="000E4FF1"/>
    <w:rsid w:val="000F376D"/>
    <w:rsid w:val="001021B0"/>
    <w:rsid w:val="00103527"/>
    <w:rsid w:val="00110FF6"/>
    <w:rsid w:val="001430E1"/>
    <w:rsid w:val="00150B54"/>
    <w:rsid w:val="001757CF"/>
    <w:rsid w:val="0018422F"/>
    <w:rsid w:val="00195E60"/>
    <w:rsid w:val="001A1999"/>
    <w:rsid w:val="001A796D"/>
    <w:rsid w:val="001C13A8"/>
    <w:rsid w:val="001C1BE1"/>
    <w:rsid w:val="001C315F"/>
    <w:rsid w:val="001E0091"/>
    <w:rsid w:val="001E6ABD"/>
    <w:rsid w:val="001F6870"/>
    <w:rsid w:val="00200B4D"/>
    <w:rsid w:val="00202CC8"/>
    <w:rsid w:val="0021160D"/>
    <w:rsid w:val="0022631D"/>
    <w:rsid w:val="002373FA"/>
    <w:rsid w:val="0029325B"/>
    <w:rsid w:val="00295B92"/>
    <w:rsid w:val="002A32CD"/>
    <w:rsid w:val="002B2E76"/>
    <w:rsid w:val="002C3DB2"/>
    <w:rsid w:val="002E2B22"/>
    <w:rsid w:val="002E4E6F"/>
    <w:rsid w:val="002F16CC"/>
    <w:rsid w:val="002F1FEB"/>
    <w:rsid w:val="002F3651"/>
    <w:rsid w:val="002F6427"/>
    <w:rsid w:val="00314AD4"/>
    <w:rsid w:val="003543F9"/>
    <w:rsid w:val="003705DD"/>
    <w:rsid w:val="00371B1D"/>
    <w:rsid w:val="00392CCD"/>
    <w:rsid w:val="003A1C10"/>
    <w:rsid w:val="003B2758"/>
    <w:rsid w:val="003B7CF5"/>
    <w:rsid w:val="003C0B5C"/>
    <w:rsid w:val="003C1204"/>
    <w:rsid w:val="003C406B"/>
    <w:rsid w:val="003C6390"/>
    <w:rsid w:val="003E3D40"/>
    <w:rsid w:val="003E68BB"/>
    <w:rsid w:val="003E6978"/>
    <w:rsid w:val="00425A4A"/>
    <w:rsid w:val="00433E3C"/>
    <w:rsid w:val="0047187C"/>
    <w:rsid w:val="00472069"/>
    <w:rsid w:val="00472B64"/>
    <w:rsid w:val="00474C2F"/>
    <w:rsid w:val="004764CD"/>
    <w:rsid w:val="004861DE"/>
    <w:rsid w:val="004875E0"/>
    <w:rsid w:val="004A7681"/>
    <w:rsid w:val="004B01EF"/>
    <w:rsid w:val="004B2802"/>
    <w:rsid w:val="004C0F84"/>
    <w:rsid w:val="004C2F80"/>
    <w:rsid w:val="004D078F"/>
    <w:rsid w:val="004D47E9"/>
    <w:rsid w:val="004D4FF7"/>
    <w:rsid w:val="004E1EDC"/>
    <w:rsid w:val="004E376E"/>
    <w:rsid w:val="004F1434"/>
    <w:rsid w:val="00503BCC"/>
    <w:rsid w:val="00513667"/>
    <w:rsid w:val="00530DA6"/>
    <w:rsid w:val="00540695"/>
    <w:rsid w:val="00546023"/>
    <w:rsid w:val="00550A7F"/>
    <w:rsid w:val="0057034D"/>
    <w:rsid w:val="005737F9"/>
    <w:rsid w:val="0059607F"/>
    <w:rsid w:val="005B19BE"/>
    <w:rsid w:val="005C4D94"/>
    <w:rsid w:val="005D0CBD"/>
    <w:rsid w:val="005D5B15"/>
    <w:rsid w:val="005D5FBD"/>
    <w:rsid w:val="005D693A"/>
    <w:rsid w:val="00607C9A"/>
    <w:rsid w:val="00621166"/>
    <w:rsid w:val="00631885"/>
    <w:rsid w:val="00646760"/>
    <w:rsid w:val="00685AD4"/>
    <w:rsid w:val="00690ECB"/>
    <w:rsid w:val="00691716"/>
    <w:rsid w:val="006A0840"/>
    <w:rsid w:val="006A1392"/>
    <w:rsid w:val="006A38B4"/>
    <w:rsid w:val="006A3BC0"/>
    <w:rsid w:val="006B2E21"/>
    <w:rsid w:val="006C0266"/>
    <w:rsid w:val="006C113D"/>
    <w:rsid w:val="006C358E"/>
    <w:rsid w:val="006E0D92"/>
    <w:rsid w:val="006E1A83"/>
    <w:rsid w:val="006F050A"/>
    <w:rsid w:val="006F2779"/>
    <w:rsid w:val="006F7711"/>
    <w:rsid w:val="007025AD"/>
    <w:rsid w:val="007060FC"/>
    <w:rsid w:val="00712764"/>
    <w:rsid w:val="00725901"/>
    <w:rsid w:val="00736E28"/>
    <w:rsid w:val="00750499"/>
    <w:rsid w:val="0076096D"/>
    <w:rsid w:val="0076513F"/>
    <w:rsid w:val="007716ED"/>
    <w:rsid w:val="007732E7"/>
    <w:rsid w:val="007854E3"/>
    <w:rsid w:val="0078682E"/>
    <w:rsid w:val="00791D75"/>
    <w:rsid w:val="007B748B"/>
    <w:rsid w:val="007C1AFD"/>
    <w:rsid w:val="007F0C52"/>
    <w:rsid w:val="007F539E"/>
    <w:rsid w:val="0081420B"/>
    <w:rsid w:val="008531A1"/>
    <w:rsid w:val="008637E6"/>
    <w:rsid w:val="00891851"/>
    <w:rsid w:val="00897F9B"/>
    <w:rsid w:val="008A3B8E"/>
    <w:rsid w:val="008B4CE8"/>
    <w:rsid w:val="008C4E62"/>
    <w:rsid w:val="008D69A0"/>
    <w:rsid w:val="008E493A"/>
    <w:rsid w:val="008F01B9"/>
    <w:rsid w:val="009501C4"/>
    <w:rsid w:val="0096237E"/>
    <w:rsid w:val="009635EE"/>
    <w:rsid w:val="00964868"/>
    <w:rsid w:val="00971135"/>
    <w:rsid w:val="009762D0"/>
    <w:rsid w:val="00983838"/>
    <w:rsid w:val="00984C34"/>
    <w:rsid w:val="009B6751"/>
    <w:rsid w:val="009C5E0F"/>
    <w:rsid w:val="009C7695"/>
    <w:rsid w:val="009E166D"/>
    <w:rsid w:val="009E75FF"/>
    <w:rsid w:val="009F3C8A"/>
    <w:rsid w:val="00A06930"/>
    <w:rsid w:val="00A26B09"/>
    <w:rsid w:val="00A306F5"/>
    <w:rsid w:val="00A31820"/>
    <w:rsid w:val="00A346C5"/>
    <w:rsid w:val="00A357CB"/>
    <w:rsid w:val="00A40126"/>
    <w:rsid w:val="00A47C34"/>
    <w:rsid w:val="00A53321"/>
    <w:rsid w:val="00A619BD"/>
    <w:rsid w:val="00A70EBE"/>
    <w:rsid w:val="00A811FD"/>
    <w:rsid w:val="00A86442"/>
    <w:rsid w:val="00A95A68"/>
    <w:rsid w:val="00AA32E4"/>
    <w:rsid w:val="00AB69D3"/>
    <w:rsid w:val="00AB7AB6"/>
    <w:rsid w:val="00AC0E6D"/>
    <w:rsid w:val="00AD07B9"/>
    <w:rsid w:val="00AD59DC"/>
    <w:rsid w:val="00AE5EED"/>
    <w:rsid w:val="00B1676C"/>
    <w:rsid w:val="00B57632"/>
    <w:rsid w:val="00B57E93"/>
    <w:rsid w:val="00B627B4"/>
    <w:rsid w:val="00B71214"/>
    <w:rsid w:val="00B75762"/>
    <w:rsid w:val="00B77DA7"/>
    <w:rsid w:val="00B91DE2"/>
    <w:rsid w:val="00B94EA2"/>
    <w:rsid w:val="00B9711C"/>
    <w:rsid w:val="00BA03B0"/>
    <w:rsid w:val="00BB0A93"/>
    <w:rsid w:val="00BB26C5"/>
    <w:rsid w:val="00BB65CE"/>
    <w:rsid w:val="00BD3D4E"/>
    <w:rsid w:val="00BF1465"/>
    <w:rsid w:val="00BF4745"/>
    <w:rsid w:val="00C1716B"/>
    <w:rsid w:val="00C414DE"/>
    <w:rsid w:val="00C45B30"/>
    <w:rsid w:val="00C5039B"/>
    <w:rsid w:val="00C5609C"/>
    <w:rsid w:val="00C65418"/>
    <w:rsid w:val="00C74D31"/>
    <w:rsid w:val="00C84DF7"/>
    <w:rsid w:val="00C86ACE"/>
    <w:rsid w:val="00C96337"/>
    <w:rsid w:val="00C96BED"/>
    <w:rsid w:val="00CB44D2"/>
    <w:rsid w:val="00CC1F23"/>
    <w:rsid w:val="00CC5BB5"/>
    <w:rsid w:val="00CD5B10"/>
    <w:rsid w:val="00CF1B55"/>
    <w:rsid w:val="00CF1F70"/>
    <w:rsid w:val="00CF27B1"/>
    <w:rsid w:val="00CF6C97"/>
    <w:rsid w:val="00D0560F"/>
    <w:rsid w:val="00D30F1B"/>
    <w:rsid w:val="00D321D4"/>
    <w:rsid w:val="00D350DE"/>
    <w:rsid w:val="00D36189"/>
    <w:rsid w:val="00D50C36"/>
    <w:rsid w:val="00D80C64"/>
    <w:rsid w:val="00D86864"/>
    <w:rsid w:val="00DB174E"/>
    <w:rsid w:val="00DD14A3"/>
    <w:rsid w:val="00DE06F1"/>
    <w:rsid w:val="00E04D75"/>
    <w:rsid w:val="00E243EA"/>
    <w:rsid w:val="00E324B5"/>
    <w:rsid w:val="00E33A25"/>
    <w:rsid w:val="00E35CA6"/>
    <w:rsid w:val="00E3643F"/>
    <w:rsid w:val="00E4188B"/>
    <w:rsid w:val="00E54C4D"/>
    <w:rsid w:val="00E56328"/>
    <w:rsid w:val="00E64E57"/>
    <w:rsid w:val="00E67449"/>
    <w:rsid w:val="00EA01A2"/>
    <w:rsid w:val="00EA568C"/>
    <w:rsid w:val="00EA767F"/>
    <w:rsid w:val="00EB59EE"/>
    <w:rsid w:val="00EC6E6A"/>
    <w:rsid w:val="00EF16D0"/>
    <w:rsid w:val="00F10AFE"/>
    <w:rsid w:val="00F22FAA"/>
    <w:rsid w:val="00F31004"/>
    <w:rsid w:val="00F518F5"/>
    <w:rsid w:val="00F525D0"/>
    <w:rsid w:val="00F64167"/>
    <w:rsid w:val="00F6673B"/>
    <w:rsid w:val="00F75D66"/>
    <w:rsid w:val="00F77A9E"/>
    <w:rsid w:val="00F77AAD"/>
    <w:rsid w:val="00F916C4"/>
    <w:rsid w:val="00FA1BEE"/>
    <w:rsid w:val="00FB097B"/>
    <w:rsid w:val="00FB1976"/>
    <w:rsid w:val="00FB76F7"/>
    <w:rsid w:val="00FC707F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rsid w:val="007716ED"/>
    <w:rPr>
      <w:color w:val="0000FF"/>
      <w:u w:val="single"/>
    </w:rPr>
  </w:style>
  <w:style w:type="paragraph" w:styleId="BodyText">
    <w:name w:val="Body Text"/>
    <w:basedOn w:val="Normal"/>
    <w:link w:val="BodyTextChar"/>
    <w:rsid w:val="002A32CD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A32C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C424-D564-40F6-AC18-8A65A341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459</Words>
  <Characters>3633</Characters>
  <Application>Microsoft Office Word</Application>
  <DocSecurity>0</DocSecurity>
  <Lines>330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Danielyan</cp:lastModifiedBy>
  <cp:revision>197</cp:revision>
  <cp:lastPrinted>2026-02-22T12:46:00Z</cp:lastPrinted>
  <dcterms:created xsi:type="dcterms:W3CDTF">2021-06-28T12:08:00Z</dcterms:created>
  <dcterms:modified xsi:type="dcterms:W3CDTF">2026-02-22T12:47:00Z</dcterms:modified>
</cp:coreProperties>
</file>