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3E" w:rsidRPr="00D9333E" w:rsidRDefault="00D9333E" w:rsidP="00D9333E">
      <w:pPr>
        <w:rPr>
          <w:rFonts w:ascii="GHEA Grapalat" w:hAnsi="GHEA Grapalat" w:cs="Sylfaen"/>
          <w:b/>
          <w:sz w:val="20"/>
          <w:szCs w:val="20"/>
          <w:lang w:val="af-ZA"/>
        </w:rPr>
      </w:pPr>
      <w:r w:rsidRPr="00D9333E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D9333E" w:rsidRPr="00D9333E" w:rsidRDefault="00D9333E" w:rsidP="00D9333E">
      <w:pPr>
        <w:rPr>
          <w:rFonts w:ascii="GHEA Grapalat" w:hAnsi="GHEA Grapalat" w:cs="Sylfaen"/>
          <w:b/>
          <w:sz w:val="20"/>
          <w:szCs w:val="20"/>
          <w:lang w:val="af-ZA"/>
        </w:rPr>
      </w:pPr>
      <w:r w:rsidRPr="00D9333E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D9333E" w:rsidRPr="00D9333E" w:rsidRDefault="00D9333E" w:rsidP="00D9333E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 w:rsidRPr="00D9333E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D9333E">
        <w:rPr>
          <w:rFonts w:ascii="GHEA Grapalat" w:hAnsi="GHEA Grapalat"/>
          <w:b w:val="0"/>
          <w:sz w:val="20"/>
          <w:lang w:val="af-ZA"/>
        </w:rPr>
        <w:t xml:space="preserve"> </w:t>
      </w:r>
      <w:r w:rsidRPr="00D9333E">
        <w:rPr>
          <w:rFonts w:ascii="GHEA Grapalat" w:hAnsi="GHEA Grapalat" w:cs="Sylfaen"/>
          <w:b w:val="0"/>
          <w:sz w:val="20"/>
          <w:lang w:val="af-ZA"/>
        </w:rPr>
        <w:t>ծածկագիրը</w:t>
      </w:r>
      <w:r w:rsidRPr="00D9333E">
        <w:rPr>
          <w:rFonts w:ascii="GHEA Grapalat" w:hAnsi="GHEA Grapalat"/>
          <w:b w:val="0"/>
          <w:sz w:val="20"/>
          <w:lang w:val="af-ZA"/>
        </w:rPr>
        <w:t xml:space="preserve">` </w:t>
      </w:r>
      <w:r w:rsidRPr="00D9333E">
        <w:rPr>
          <w:rFonts w:ascii="GHEA Grapalat" w:hAnsi="GHEA Grapalat" w:cs="Sylfaen"/>
          <w:sz w:val="20"/>
          <w:lang w:val="af-ZA"/>
        </w:rPr>
        <w:t>ԾՔ-ԳՀ</w:t>
      </w:r>
      <w:r w:rsidRPr="00D9333E">
        <w:rPr>
          <w:rFonts w:ascii="GHEA Grapalat" w:hAnsi="GHEA Grapalat" w:cs="Sylfaen"/>
          <w:sz w:val="20"/>
        </w:rPr>
        <w:t>Ծ</w:t>
      </w:r>
      <w:r w:rsidRPr="00D9333E">
        <w:rPr>
          <w:rFonts w:ascii="GHEA Grapalat" w:hAnsi="GHEA Grapalat" w:cs="Sylfaen"/>
          <w:sz w:val="20"/>
          <w:lang w:val="af-ZA"/>
        </w:rPr>
        <w:t>ՁԲ-19/41</w:t>
      </w:r>
    </w:p>
    <w:p w:rsidR="00D9333E" w:rsidRPr="00D9333E" w:rsidRDefault="00D9333E" w:rsidP="00D9333E">
      <w:pPr>
        <w:pStyle w:val="3"/>
        <w:jc w:val="both"/>
        <w:rPr>
          <w:rFonts w:ascii="GHEA Grapalat" w:hAnsi="GHEA Grapalat" w:cs="Sylfaen"/>
          <w:b w:val="0"/>
          <w:i w:val="0"/>
          <w:sz w:val="20"/>
          <w:lang w:val="af-ZA"/>
        </w:rPr>
      </w:pPr>
      <w:r w:rsidRPr="00D9333E">
        <w:rPr>
          <w:rFonts w:ascii="GHEA Grapalat" w:hAnsi="GHEA Grapalat" w:cs="Sylfaen"/>
          <w:b w:val="0"/>
          <w:i w:val="0"/>
          <w:sz w:val="20"/>
          <w:lang w:val="af-ZA"/>
        </w:rPr>
        <w:t xml:space="preserve">   </w:t>
      </w:r>
      <w:r w:rsidRPr="00D9333E">
        <w:rPr>
          <w:rFonts w:ascii="GHEA Grapalat" w:hAnsi="GHEA Grapalat" w:cs="Sylfaen"/>
          <w:b w:val="0"/>
          <w:i w:val="0"/>
          <w:sz w:val="20"/>
          <w:lang w:val="hy-AM"/>
        </w:rPr>
        <w:t xml:space="preserve">   </w:t>
      </w:r>
      <w:r w:rsidRPr="00D9333E">
        <w:rPr>
          <w:rFonts w:ascii="GHEA Grapalat" w:hAnsi="GHEA Grapalat" w:cs="Sylfaen"/>
          <w:b w:val="0"/>
          <w:i w:val="0"/>
          <w:sz w:val="20"/>
          <w:lang w:val="af-ZA"/>
        </w:rPr>
        <w:t xml:space="preserve">Ծաղկաձորի </w:t>
      </w:r>
      <w:r w:rsidRPr="00D9333E">
        <w:rPr>
          <w:rFonts w:ascii="GHEA Grapalat" w:hAnsi="GHEA Grapalat" w:cs="Sylfaen"/>
          <w:b w:val="0"/>
          <w:i w:val="0"/>
          <w:sz w:val="20"/>
          <w:lang w:val="hy-AM"/>
        </w:rPr>
        <w:t>համայնքապետարանը</w:t>
      </w:r>
      <w:r w:rsidRPr="00D9333E">
        <w:rPr>
          <w:rFonts w:ascii="GHEA Grapalat" w:hAnsi="GHEA Grapalat" w:cs="Sylfaen"/>
          <w:b w:val="0"/>
          <w:i w:val="0"/>
          <w:sz w:val="20"/>
          <w:lang w:val="af-ZA"/>
        </w:rPr>
        <w:t xml:space="preserve"> ստորև ներկայացնում է իր կարիքների համար </w:t>
      </w:r>
      <w:r w:rsidRPr="00D9333E">
        <w:rPr>
          <w:rFonts w:ascii="GHEA Grapalat" w:hAnsi="GHEA Grapalat" w:cs="Sylfaen"/>
          <w:sz w:val="20"/>
          <w:lang w:val="es-ES"/>
        </w:rPr>
        <w:t xml:space="preserve">&lt;&lt;Ծաղկաձորի միջնակարգ դպրոց&gt;&gt; ՊՈԱԿ-ի շենքի վերանորոգման աշխատանքների որակի տեխնիկական հսկողության ծառայությունների </w:t>
      </w:r>
      <w:r w:rsidRPr="00D9333E">
        <w:rPr>
          <w:rFonts w:ascii="GHEA Grapalat" w:hAnsi="GHEA Grapalat"/>
          <w:color w:val="000000"/>
          <w:sz w:val="20"/>
          <w:lang w:val="es-ES"/>
        </w:rPr>
        <w:t xml:space="preserve"> </w:t>
      </w:r>
      <w:r w:rsidRPr="00D9333E">
        <w:rPr>
          <w:rFonts w:ascii="GHEA Grapalat" w:hAnsi="GHEA Grapalat" w:cs="Sylfaen"/>
          <w:b w:val="0"/>
          <w:i w:val="0"/>
          <w:sz w:val="20"/>
          <w:lang w:val="af-ZA"/>
        </w:rPr>
        <w:t xml:space="preserve">ձեռքբերման նպատակով կազմակերպված </w:t>
      </w:r>
      <w:r w:rsidRPr="00D9333E">
        <w:rPr>
          <w:rFonts w:ascii="GHEA Grapalat" w:hAnsi="GHEA Grapalat" w:cs="Sylfaen"/>
          <w:sz w:val="20"/>
          <w:lang w:val="af-ZA"/>
        </w:rPr>
        <w:t>ԾՔ-ԳՀ</w:t>
      </w:r>
      <w:r w:rsidRPr="00D9333E">
        <w:rPr>
          <w:rFonts w:ascii="GHEA Grapalat" w:hAnsi="GHEA Grapalat" w:cs="Sylfaen"/>
          <w:sz w:val="20"/>
          <w:lang w:val="hy-AM"/>
        </w:rPr>
        <w:t>Ծ</w:t>
      </w:r>
      <w:r w:rsidRPr="00D9333E">
        <w:rPr>
          <w:rFonts w:ascii="GHEA Grapalat" w:hAnsi="GHEA Grapalat" w:cs="Sylfaen"/>
          <w:sz w:val="20"/>
          <w:lang w:val="af-ZA"/>
        </w:rPr>
        <w:t xml:space="preserve">ՁԲ-19/41 </w:t>
      </w:r>
      <w:r w:rsidRPr="00D9333E"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333E" w:rsidRPr="00D9333E" w:rsidRDefault="00D9333E" w:rsidP="00D9333E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9333E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2019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D9333E">
        <w:rPr>
          <w:rFonts w:ascii="GHEA Grapalat" w:hAnsi="GHEA Grapalat" w:cs="Sylfaen"/>
          <w:sz w:val="20"/>
          <w:szCs w:val="20"/>
        </w:rPr>
        <w:t>դեկտեմբերի</w:t>
      </w:r>
      <w:proofErr w:type="spellEnd"/>
      <w:r w:rsidRPr="00D9333E">
        <w:rPr>
          <w:rFonts w:ascii="GHEA Grapalat" w:hAnsi="GHEA Grapalat" w:cs="Sylfaen"/>
          <w:sz w:val="20"/>
          <w:szCs w:val="20"/>
          <w:lang w:val="af-ZA"/>
        </w:rPr>
        <w:t xml:space="preserve"> 5</w:t>
      </w:r>
      <w:r w:rsidRPr="00D9333E">
        <w:rPr>
          <w:rFonts w:ascii="GHEA Grapalat" w:hAnsi="GHEA Grapalat"/>
          <w:sz w:val="20"/>
          <w:szCs w:val="20"/>
          <w:lang w:val="hy-AM"/>
        </w:rPr>
        <w:t>-</w:t>
      </w:r>
      <w:r w:rsidRPr="00D9333E">
        <w:rPr>
          <w:rFonts w:ascii="GHEA Grapalat" w:hAnsi="GHEA Grapalat" w:cs="Sylfaen"/>
          <w:sz w:val="20"/>
          <w:szCs w:val="20"/>
          <w:lang w:val="af-ZA"/>
        </w:rPr>
        <w:t>ի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թիվ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3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են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D9333E">
        <w:rPr>
          <w:rFonts w:ascii="GHEA Grapalat" w:hAnsi="GHEA Grapalat" w:cs="Tahoma"/>
          <w:sz w:val="20"/>
          <w:szCs w:val="20"/>
          <w:lang w:val="af-ZA"/>
        </w:rPr>
        <w:t>։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որի</w:t>
      </w:r>
      <w:r w:rsidRPr="00D9333E">
        <w:rPr>
          <w:rFonts w:ascii="GHEA Grapalat" w:hAnsi="GHEA Grapalat"/>
          <w:sz w:val="20"/>
          <w:szCs w:val="20"/>
          <w:lang w:val="af-ZA"/>
        </w:rPr>
        <w:t>`</w:t>
      </w:r>
    </w:p>
    <w:p w:rsidR="00D9333E" w:rsidRPr="00D9333E" w:rsidRDefault="00D9333E" w:rsidP="00D9333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9333E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D9333E">
        <w:rPr>
          <w:rFonts w:ascii="GHEA Grapalat" w:hAnsi="GHEA Grapalat" w:cs="Tahoma"/>
          <w:sz w:val="20"/>
          <w:szCs w:val="20"/>
          <w:lang w:val="af-ZA"/>
        </w:rPr>
        <w:t>։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9333E" w:rsidRPr="00D9333E" w:rsidRDefault="00D9333E" w:rsidP="00D9333E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D9333E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է</w:t>
      </w:r>
      <w:r w:rsidRPr="00D9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D9333E">
        <w:rPr>
          <w:rFonts w:ascii="GHEA Grapalat" w:hAnsi="GHEA Grapalat"/>
          <w:sz w:val="20"/>
          <w:szCs w:val="20"/>
          <w:lang w:val="af-ZA"/>
        </w:rPr>
        <w:t>`</w:t>
      </w:r>
      <w:r w:rsidRPr="00D9333E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b/>
          <w:i/>
          <w:sz w:val="20"/>
          <w:szCs w:val="20"/>
          <w:lang w:val="es-ES"/>
        </w:rPr>
        <w:t xml:space="preserve">&lt;&lt;Ծաղկաձորի միջնակարգ դպրոց&gt;&gt; ՊՈԱԿ-ի շենքի վերանորոգման աշխատանքների </w:t>
      </w:r>
      <w:r w:rsidRPr="00D9333E">
        <w:rPr>
          <w:rFonts w:ascii="GHEA Grapalat" w:hAnsi="GHEA Grapalat"/>
          <w:b/>
          <w:i/>
          <w:color w:val="000000"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 w:cs="Sylfaen"/>
          <w:b/>
          <w:i/>
          <w:sz w:val="20"/>
          <w:szCs w:val="20"/>
          <w:lang w:val="es-ES"/>
        </w:rPr>
        <w:t>որակի տեխնիկական հսկողության ծառայությունների</w:t>
      </w:r>
      <w:r w:rsidRPr="00D9333E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ձեռքբերումը</w:t>
      </w:r>
      <w:r w:rsidRPr="00D9333E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D9333E" w:rsidRPr="00D9333E" w:rsidTr="00D9333E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33E" w:rsidRPr="00D9333E" w:rsidRDefault="00D9333E">
            <w:pPr>
              <w:pStyle w:val="31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33E" w:rsidRPr="00D9333E" w:rsidRDefault="00D9333E">
            <w:pPr>
              <w:pStyle w:val="31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  <w:p w:rsidR="00D9333E" w:rsidRPr="00D9333E" w:rsidRDefault="00D9333E">
            <w:pPr>
              <w:pStyle w:val="31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33E" w:rsidRPr="00D9333E" w:rsidRDefault="00D9333E">
            <w:pPr>
              <w:pStyle w:val="31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D9333E" w:rsidRPr="00D9333E" w:rsidRDefault="00D9333E">
            <w:pPr>
              <w:pStyle w:val="31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33E" w:rsidRPr="00D9333E" w:rsidRDefault="00D9333E">
            <w:pPr>
              <w:pStyle w:val="31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D9333E" w:rsidRPr="00D9333E" w:rsidRDefault="00D9333E">
            <w:pPr>
              <w:pStyle w:val="31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33E" w:rsidRPr="00D9333E" w:rsidRDefault="00D9333E">
            <w:pPr>
              <w:pStyle w:val="31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D9333E" w:rsidRPr="00D9333E" w:rsidTr="00D9333E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33E" w:rsidRPr="00D9333E" w:rsidRDefault="00D9333E">
            <w:pPr>
              <w:pStyle w:val="31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33E" w:rsidRPr="00D9333E" w:rsidRDefault="00D9333E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>&lt;&lt;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 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նախագծերի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 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պետական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 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արտագերատեսչական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 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փորձաքննություն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&gt;&gt; 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33E" w:rsidRPr="00D9333E" w:rsidRDefault="00D9333E">
            <w:pPr>
              <w:pStyle w:val="31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9333E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33E" w:rsidRPr="00D9333E" w:rsidRDefault="00D9333E">
            <w:pPr>
              <w:spacing w:after="0" w:line="276" w:lineRule="auto"/>
              <w:jc w:val="left"/>
              <w:rPr>
                <w:rFonts w:asciiTheme="minorHAnsi" w:hAnsiTheme="minorHAnsi" w:cs="Times New Roman"/>
                <w:sz w:val="20"/>
                <w:szCs w:val="20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33E" w:rsidRPr="00D9333E" w:rsidRDefault="00D9333E">
            <w:pPr>
              <w:spacing w:after="0" w:line="276" w:lineRule="auto"/>
              <w:jc w:val="left"/>
              <w:rPr>
                <w:rFonts w:asciiTheme="minorHAnsi" w:hAnsiTheme="minorHAnsi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D9333E" w:rsidRPr="00D9333E" w:rsidTr="00D9333E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3E" w:rsidRPr="00D9333E" w:rsidRDefault="00D9333E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3E" w:rsidRPr="00D9333E" w:rsidRDefault="00D9333E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</w:t>
            </w:r>
            <w:proofErr w:type="spellStart"/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իցների</w:t>
            </w:r>
            <w:proofErr w:type="spellEnd"/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անվանում</w:t>
            </w:r>
            <w:proofErr w:type="spellStart"/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</w:t>
            </w:r>
            <w:proofErr w:type="spellEnd"/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3E" w:rsidRPr="00D9333E" w:rsidRDefault="00D9333E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3E" w:rsidRPr="00D9333E" w:rsidRDefault="00D9333E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 մասնակից /ընտրված մասնակցի համար նշել</w:t>
            </w: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3E" w:rsidRPr="00D9333E" w:rsidRDefault="00D9333E">
            <w:pPr>
              <w:pStyle w:val="31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9333E" w:rsidRPr="00D9333E" w:rsidRDefault="00D9333E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/առանց ԱԱՀ /</w:t>
            </w: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 դրամ</w:t>
            </w:r>
          </w:p>
        </w:tc>
      </w:tr>
      <w:tr w:rsidR="00D9333E" w:rsidRPr="00D9333E" w:rsidTr="00D9333E">
        <w:trPr>
          <w:trHeight w:val="6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3E" w:rsidRPr="00D9333E" w:rsidRDefault="00D9333E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9333E" w:rsidRPr="00D9333E" w:rsidRDefault="00D9333E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9333E">
              <w:rPr>
                <w:rFonts w:ascii="GHEA Grapalat" w:hAnsi="GHEA Grapalat"/>
                <w:sz w:val="20"/>
                <w:szCs w:val="20"/>
                <w:lang w:val="hy-AM"/>
              </w:rPr>
              <w:t xml:space="preserve">   1 </w:t>
            </w:r>
          </w:p>
          <w:p w:rsidR="00D9333E" w:rsidRPr="00D9333E" w:rsidRDefault="00D9333E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3E" w:rsidRPr="00D9333E" w:rsidRDefault="00D9333E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lastRenderedPageBreak/>
              <w:t>&lt;&lt;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ՀՀ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 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նախագծերի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 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պետական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 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արտագերատեսչական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 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lastRenderedPageBreak/>
              <w:t>փորձաքննություն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&gt;&gt; </w:t>
            </w:r>
            <w:r w:rsidRPr="00D9333E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3E" w:rsidRPr="00D9333E" w:rsidRDefault="00D9333E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9333E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3E" w:rsidRPr="00D9333E" w:rsidRDefault="00D9333E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9333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33E" w:rsidRPr="00D9333E" w:rsidRDefault="00D9333E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9333E">
              <w:rPr>
                <w:rFonts w:ascii="GHEA Grapalat" w:hAnsi="GHEA Grapalat"/>
                <w:b/>
                <w:sz w:val="20"/>
                <w:szCs w:val="20"/>
              </w:rPr>
              <w:t>95000</w:t>
            </w:r>
          </w:p>
        </w:tc>
      </w:tr>
    </w:tbl>
    <w:p w:rsidR="00D9333E" w:rsidRPr="00D9333E" w:rsidRDefault="00D9333E" w:rsidP="00D9333E">
      <w:pPr>
        <w:pStyle w:val="31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9333E" w:rsidRPr="00D9333E" w:rsidRDefault="00D9333E" w:rsidP="00D9333E">
      <w:pPr>
        <w:pStyle w:val="31"/>
        <w:rPr>
          <w:rFonts w:ascii="GHEA Grapalat" w:hAnsi="GHEA Grapalat" w:cs="Sylfaen"/>
          <w:sz w:val="20"/>
          <w:szCs w:val="20"/>
          <w:lang w:val="hy-AM"/>
        </w:rPr>
      </w:pPr>
      <w:r w:rsidRPr="00D9333E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D933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D933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D933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D933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D933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D933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hy-AM"/>
        </w:rPr>
        <w:t>միակ</w:t>
      </w:r>
      <w:r w:rsidRPr="00D9333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D9333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 w:cs="Sylfaen"/>
          <w:sz w:val="20"/>
          <w:szCs w:val="20"/>
          <w:lang w:val="hy-AM"/>
        </w:rPr>
        <w:t xml:space="preserve">և </w:t>
      </w:r>
      <w:r w:rsidRPr="00D9333E">
        <w:rPr>
          <w:rFonts w:ascii="GHEA Grapalat" w:hAnsi="GHEA Grapalat" w:cs="Sylfaen"/>
          <w:sz w:val="20"/>
          <w:szCs w:val="20"/>
          <w:lang w:val="es-ES"/>
        </w:rPr>
        <w:t>հրավերի պահանջներին համապատասխանություն</w:t>
      </w:r>
      <w:r w:rsidRPr="00D9333E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D9333E" w:rsidRPr="00D9333E" w:rsidRDefault="00D9333E" w:rsidP="00D9333E">
      <w:pPr>
        <w:pStyle w:val="a4"/>
        <w:widowControl w:val="0"/>
        <w:autoSpaceDE w:val="0"/>
        <w:autoSpaceDN w:val="0"/>
        <w:adjustRightInd w:val="0"/>
        <w:spacing w:line="360" w:lineRule="auto"/>
        <w:ind w:left="360"/>
        <w:rPr>
          <w:rFonts w:ascii="GHEA Grapalat" w:hAnsi="GHEA Grapalat"/>
          <w:iCs/>
          <w:sz w:val="20"/>
          <w:szCs w:val="20"/>
          <w:lang w:val="es-ES"/>
        </w:rPr>
      </w:pPr>
      <w:r w:rsidRPr="00D9333E">
        <w:rPr>
          <w:rFonts w:ascii="GHEA Grapalat" w:hAnsi="GHEA Grapalat" w:cs="Sylfaen"/>
          <w:bCs/>
          <w:sz w:val="20"/>
          <w:szCs w:val="20"/>
          <w:lang w:val="hy-AM"/>
        </w:rPr>
        <w:t>Ընտրված</w:t>
      </w:r>
      <w:r w:rsidRPr="00D9333E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D9333E">
        <w:rPr>
          <w:rFonts w:ascii="GHEA Grapalat" w:hAnsi="GHEA Grapalat" w:cs="Sylfaen"/>
          <w:bCs/>
          <w:sz w:val="20"/>
          <w:szCs w:val="20"/>
          <w:lang w:val="hy-AM"/>
        </w:rPr>
        <w:t>մասնակցի  հետ</w:t>
      </w:r>
      <w:r w:rsidRPr="00D9333E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bookmarkStart w:id="0" w:name="_GoBack"/>
      <w:bookmarkEnd w:id="0"/>
      <w:r w:rsidRPr="00D9333E">
        <w:rPr>
          <w:rFonts w:ascii="GHEA Grapalat" w:hAnsi="GHEA Grapalat" w:cs="Sylfaen"/>
          <w:bCs/>
          <w:sz w:val="20"/>
          <w:szCs w:val="20"/>
          <w:lang w:val="hy-AM"/>
        </w:rPr>
        <w:t xml:space="preserve">պայմանագիրը </w:t>
      </w:r>
      <w:r w:rsidRPr="00D9333E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D9333E">
        <w:rPr>
          <w:rFonts w:ascii="GHEA Grapalat" w:hAnsi="GHEA Grapalat" w:cs="Sylfaen"/>
          <w:bCs/>
          <w:sz w:val="20"/>
          <w:szCs w:val="20"/>
          <w:lang w:val="hy-AM"/>
        </w:rPr>
        <w:t xml:space="preserve">կնքվելու է </w:t>
      </w:r>
      <w:r w:rsidRPr="00D9333E">
        <w:rPr>
          <w:rFonts w:ascii="GHEA Grapalat" w:hAnsi="GHEA Grapalat"/>
          <w:iCs/>
          <w:sz w:val="20"/>
          <w:szCs w:val="20"/>
          <w:lang w:val="hy-AM"/>
        </w:rPr>
        <w:t>պայմանագիր</w:t>
      </w:r>
      <w:r w:rsidRPr="00D9333E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/>
          <w:iCs/>
          <w:sz w:val="20"/>
          <w:szCs w:val="20"/>
          <w:lang w:val="hy-AM"/>
        </w:rPr>
        <w:t>կնքելու</w:t>
      </w:r>
      <w:r w:rsidRPr="00D9333E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/>
          <w:iCs/>
          <w:sz w:val="20"/>
          <w:szCs w:val="20"/>
          <w:lang w:val="hy-AM"/>
        </w:rPr>
        <w:t>որոշման</w:t>
      </w:r>
      <w:r w:rsidRPr="00D9333E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/>
          <w:iCs/>
          <w:sz w:val="20"/>
          <w:szCs w:val="20"/>
          <w:lang w:val="hy-AM"/>
        </w:rPr>
        <w:t>մասին</w:t>
      </w:r>
      <w:r w:rsidRPr="00D9333E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/>
          <w:iCs/>
          <w:sz w:val="20"/>
          <w:szCs w:val="20"/>
          <w:lang w:val="hy-AM"/>
        </w:rPr>
        <w:t>հայտարարության</w:t>
      </w:r>
      <w:r w:rsidRPr="00D9333E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/>
          <w:iCs/>
          <w:sz w:val="20"/>
          <w:szCs w:val="20"/>
          <w:lang w:val="hy-AM"/>
        </w:rPr>
        <w:t>հրապարակումից</w:t>
      </w:r>
      <w:r w:rsidRPr="00D9333E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/>
          <w:iCs/>
          <w:sz w:val="20"/>
          <w:szCs w:val="20"/>
          <w:lang w:val="hy-AM"/>
        </w:rPr>
        <w:t>հետո՝</w:t>
      </w:r>
      <w:r w:rsidRPr="00D9333E">
        <w:rPr>
          <w:rFonts w:ascii="GHEA Grapalat" w:hAnsi="GHEA Grapalat"/>
          <w:iCs/>
          <w:sz w:val="20"/>
          <w:szCs w:val="20"/>
          <w:lang w:val="es-ES"/>
        </w:rPr>
        <w:t xml:space="preserve"> 10 </w:t>
      </w:r>
      <w:r w:rsidRPr="00D9333E">
        <w:rPr>
          <w:rFonts w:ascii="GHEA Grapalat" w:hAnsi="GHEA Grapalat"/>
          <w:iCs/>
          <w:sz w:val="20"/>
          <w:szCs w:val="20"/>
          <w:lang w:val="hy-AM"/>
        </w:rPr>
        <w:t>աշխատանքային</w:t>
      </w:r>
      <w:r w:rsidRPr="00D9333E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/>
          <w:iCs/>
          <w:sz w:val="20"/>
          <w:szCs w:val="20"/>
          <w:lang w:val="hy-AM"/>
        </w:rPr>
        <w:t>օրվա</w:t>
      </w:r>
      <w:r w:rsidRPr="00D9333E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/>
          <w:iCs/>
          <w:sz w:val="20"/>
          <w:szCs w:val="20"/>
          <w:lang w:val="hy-AM"/>
        </w:rPr>
        <w:t>ընթացքում</w:t>
      </w:r>
      <w:r w:rsidRPr="00D9333E">
        <w:rPr>
          <w:rFonts w:ascii="GHEA Grapalat" w:hAnsi="GHEA Grapalat"/>
          <w:iCs/>
          <w:sz w:val="20"/>
          <w:szCs w:val="20"/>
          <w:lang w:val="es-ES"/>
        </w:rPr>
        <w:t>:</w:t>
      </w:r>
    </w:p>
    <w:p w:rsidR="00D9333E" w:rsidRPr="00D9333E" w:rsidRDefault="00D9333E" w:rsidP="00D9333E">
      <w:pPr>
        <w:pStyle w:val="a4"/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GHEA Grapalat" w:hAnsi="GHEA Grapalat" w:cs="Sylfaen"/>
          <w:i/>
          <w:iCs/>
          <w:sz w:val="20"/>
          <w:szCs w:val="20"/>
          <w:lang w:val="es-ES"/>
        </w:rPr>
      </w:pPr>
      <w:proofErr w:type="spellStart"/>
      <w:r w:rsidRPr="00D9333E">
        <w:rPr>
          <w:rFonts w:ascii="GHEA Grapalat" w:hAnsi="GHEA Grapalat" w:cs="Sylfaen"/>
          <w:i/>
          <w:iCs/>
          <w:sz w:val="20"/>
          <w:szCs w:val="20"/>
          <w:lang w:val="ru-RU"/>
        </w:rPr>
        <w:t>Սույն</w:t>
      </w:r>
      <w:proofErr w:type="spellEnd"/>
      <w:r w:rsidRPr="00D9333E">
        <w:rPr>
          <w:rFonts w:ascii="GHEA Grapalat" w:hAnsi="GHEA Grapalat" w:cs="Sylfaen"/>
          <w:i/>
          <w:iCs/>
          <w:sz w:val="20"/>
          <w:szCs w:val="20"/>
          <w:lang w:val="es-ES"/>
        </w:rPr>
        <w:t xml:space="preserve"> </w:t>
      </w:r>
      <w:proofErr w:type="spellStart"/>
      <w:r w:rsidRPr="00D9333E">
        <w:rPr>
          <w:rFonts w:ascii="GHEA Grapalat" w:hAnsi="GHEA Grapalat" w:cs="Sylfaen"/>
          <w:i/>
          <w:iCs/>
          <w:sz w:val="20"/>
          <w:szCs w:val="20"/>
          <w:lang w:val="ru-RU"/>
        </w:rPr>
        <w:t>ընթացակարգի</w:t>
      </w:r>
      <w:proofErr w:type="spellEnd"/>
      <w:r w:rsidRPr="00D9333E">
        <w:rPr>
          <w:rFonts w:ascii="GHEA Grapalat" w:hAnsi="GHEA Grapalat" w:cs="Sylfaen"/>
          <w:i/>
          <w:iCs/>
          <w:sz w:val="20"/>
          <w:szCs w:val="20"/>
          <w:lang w:val="es-ES"/>
        </w:rPr>
        <w:t xml:space="preserve"> </w:t>
      </w:r>
      <w:proofErr w:type="spellStart"/>
      <w:r w:rsidRPr="00D9333E">
        <w:rPr>
          <w:rFonts w:ascii="GHEA Grapalat" w:hAnsi="GHEA Grapalat" w:cs="Sylfaen"/>
          <w:i/>
          <w:iCs/>
          <w:sz w:val="20"/>
          <w:szCs w:val="20"/>
          <w:lang w:val="ru-RU"/>
        </w:rPr>
        <w:t>դեպքում</w:t>
      </w:r>
      <w:proofErr w:type="spellEnd"/>
      <w:r w:rsidRPr="00D9333E">
        <w:rPr>
          <w:rFonts w:ascii="GHEA Grapalat" w:hAnsi="GHEA Grapalat" w:cs="Sylfaen"/>
          <w:i/>
          <w:iCs/>
          <w:sz w:val="20"/>
          <w:szCs w:val="20"/>
          <w:lang w:val="es-ES"/>
        </w:rPr>
        <w:t xml:space="preserve"> </w:t>
      </w:r>
      <w:proofErr w:type="spellStart"/>
      <w:r w:rsidRPr="00D9333E">
        <w:rPr>
          <w:rFonts w:ascii="GHEA Grapalat" w:hAnsi="GHEA Grapalat" w:cs="Sylfaen"/>
          <w:i/>
          <w:iCs/>
          <w:sz w:val="20"/>
          <w:szCs w:val="20"/>
          <w:lang w:val="ru-RU"/>
        </w:rPr>
        <w:t>անգործության</w:t>
      </w:r>
      <w:proofErr w:type="spellEnd"/>
      <w:r w:rsidRPr="00D9333E">
        <w:rPr>
          <w:rFonts w:ascii="GHEA Grapalat" w:hAnsi="GHEA Grapalat" w:cs="Sylfaen"/>
          <w:i/>
          <w:iCs/>
          <w:sz w:val="20"/>
          <w:szCs w:val="20"/>
          <w:lang w:val="es-ES"/>
        </w:rPr>
        <w:t xml:space="preserve"> </w:t>
      </w:r>
      <w:proofErr w:type="spellStart"/>
      <w:r w:rsidRPr="00D9333E">
        <w:rPr>
          <w:rFonts w:ascii="GHEA Grapalat" w:hAnsi="GHEA Grapalat" w:cs="Sylfaen"/>
          <w:i/>
          <w:iCs/>
          <w:sz w:val="20"/>
          <w:szCs w:val="20"/>
          <w:lang w:val="ru-RU"/>
        </w:rPr>
        <w:t>ժամկետ</w:t>
      </w:r>
      <w:proofErr w:type="spellEnd"/>
      <w:r w:rsidRPr="00D9333E">
        <w:rPr>
          <w:rFonts w:ascii="GHEA Grapalat" w:hAnsi="GHEA Grapalat" w:cs="Sylfaen"/>
          <w:i/>
          <w:iCs/>
          <w:sz w:val="20"/>
          <w:szCs w:val="20"/>
          <w:lang w:val="es-ES"/>
        </w:rPr>
        <w:t xml:space="preserve"> </w:t>
      </w:r>
      <w:proofErr w:type="spellStart"/>
      <w:r w:rsidRPr="00D9333E">
        <w:rPr>
          <w:rFonts w:ascii="GHEA Grapalat" w:hAnsi="GHEA Grapalat" w:cs="Sylfaen"/>
          <w:i/>
          <w:iCs/>
          <w:sz w:val="20"/>
          <w:szCs w:val="20"/>
          <w:lang w:val="ru-RU"/>
        </w:rPr>
        <w:t>կիրառելի</w:t>
      </w:r>
      <w:proofErr w:type="spellEnd"/>
      <w:r w:rsidRPr="00D9333E">
        <w:rPr>
          <w:rFonts w:ascii="GHEA Grapalat" w:hAnsi="GHEA Grapalat" w:cs="Sylfaen"/>
          <w:i/>
          <w:iCs/>
          <w:sz w:val="20"/>
          <w:szCs w:val="20"/>
          <w:lang w:val="es-ES"/>
        </w:rPr>
        <w:t xml:space="preserve"> </w:t>
      </w:r>
      <w:proofErr w:type="spellStart"/>
      <w:r w:rsidRPr="00D9333E">
        <w:rPr>
          <w:rFonts w:ascii="GHEA Grapalat" w:hAnsi="GHEA Grapalat" w:cs="Sylfaen"/>
          <w:i/>
          <w:iCs/>
          <w:sz w:val="20"/>
          <w:szCs w:val="20"/>
          <w:lang w:val="ru-RU"/>
        </w:rPr>
        <w:t>չէ</w:t>
      </w:r>
      <w:proofErr w:type="spellEnd"/>
      <w:r w:rsidRPr="00D9333E">
        <w:rPr>
          <w:rFonts w:ascii="GHEA Grapalat" w:hAnsi="GHEA Grapalat" w:cs="Sylfaen"/>
          <w:i/>
          <w:iCs/>
          <w:sz w:val="20"/>
          <w:szCs w:val="20"/>
          <w:lang w:val="ru-RU"/>
        </w:rPr>
        <w:t>՝</w:t>
      </w:r>
      <w:r w:rsidRPr="00D9333E">
        <w:rPr>
          <w:rFonts w:ascii="GHEA Grapalat" w:hAnsi="GHEA Grapalat" w:cs="Sylfaen"/>
          <w:i/>
          <w:iCs/>
          <w:sz w:val="20"/>
          <w:szCs w:val="20"/>
          <w:lang w:val="es-ES"/>
        </w:rPr>
        <w:t xml:space="preserve"> </w:t>
      </w:r>
      <w:proofErr w:type="spellStart"/>
      <w:r w:rsidRPr="00D9333E">
        <w:rPr>
          <w:rFonts w:ascii="GHEA Grapalat" w:hAnsi="GHEA Grapalat" w:cs="Sylfaen"/>
          <w:i/>
          <w:iCs/>
          <w:sz w:val="20"/>
          <w:szCs w:val="20"/>
          <w:lang w:val="ru-RU"/>
        </w:rPr>
        <w:t>հիմք</w:t>
      </w:r>
      <w:proofErr w:type="spellEnd"/>
      <w:r w:rsidRPr="00D9333E">
        <w:rPr>
          <w:rFonts w:ascii="GHEA Grapalat" w:hAnsi="GHEA Grapalat" w:cs="Sylfaen"/>
          <w:i/>
          <w:iCs/>
          <w:sz w:val="20"/>
          <w:szCs w:val="20"/>
          <w:lang w:val="es-ES"/>
        </w:rPr>
        <w:t xml:space="preserve"> </w:t>
      </w:r>
      <w:proofErr w:type="spellStart"/>
      <w:r w:rsidRPr="00D9333E">
        <w:rPr>
          <w:rFonts w:ascii="GHEA Grapalat" w:hAnsi="GHEA Grapalat" w:cs="Sylfaen"/>
          <w:i/>
          <w:iCs/>
          <w:sz w:val="20"/>
          <w:szCs w:val="20"/>
          <w:lang w:val="ru-RU"/>
        </w:rPr>
        <w:t>ընդունելով</w:t>
      </w:r>
      <w:proofErr w:type="spellEnd"/>
      <w:r w:rsidRPr="00D9333E">
        <w:rPr>
          <w:rFonts w:ascii="GHEA Grapalat" w:hAnsi="GHEA Grapalat" w:cs="Sylfaen"/>
          <w:i/>
          <w:iCs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/>
          <w:i/>
          <w:sz w:val="20"/>
          <w:szCs w:val="20"/>
          <w:lang w:val="hy-AM"/>
        </w:rPr>
        <w:t>&lt;&lt;</w:t>
      </w:r>
      <w:r w:rsidRPr="00D9333E">
        <w:rPr>
          <w:rFonts w:ascii="GHEA Grapalat" w:hAnsi="GHEA Grapalat" w:cs="Sylfaen"/>
          <w:i/>
          <w:sz w:val="20"/>
          <w:szCs w:val="20"/>
          <w:lang w:val="hy-AM"/>
        </w:rPr>
        <w:t xml:space="preserve">Գնումների </w:t>
      </w:r>
      <w:r w:rsidRPr="00D9333E">
        <w:rPr>
          <w:rFonts w:ascii="GHEA Grapalat" w:hAnsi="GHEA Grapalat" w:cs="Sylfaen"/>
          <w:i/>
          <w:sz w:val="20"/>
          <w:szCs w:val="20"/>
          <w:lang w:val="es-ES"/>
        </w:rPr>
        <w:t xml:space="preserve">      </w:t>
      </w:r>
      <w:r w:rsidRPr="00D9333E">
        <w:rPr>
          <w:rFonts w:ascii="GHEA Grapalat" w:hAnsi="GHEA Grapalat" w:cs="Sylfaen"/>
          <w:i/>
          <w:sz w:val="20"/>
          <w:szCs w:val="20"/>
          <w:lang w:val="hy-AM"/>
        </w:rPr>
        <w:t>մասին</w:t>
      </w:r>
      <w:r w:rsidRPr="00D9333E">
        <w:rPr>
          <w:rFonts w:ascii="GHEA Grapalat" w:hAnsi="GHEA Grapalat"/>
          <w:i/>
          <w:sz w:val="20"/>
          <w:szCs w:val="20"/>
          <w:lang w:val="hy-AM"/>
        </w:rPr>
        <w:t>&gt;&gt;</w:t>
      </w:r>
      <w:r w:rsidRPr="00D9333E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Pr="00D9333E">
        <w:rPr>
          <w:rFonts w:ascii="GHEA Grapalat" w:hAnsi="GHEA Grapalat"/>
          <w:i/>
          <w:sz w:val="20"/>
          <w:szCs w:val="20"/>
          <w:lang w:val="ru-RU"/>
        </w:rPr>
        <w:t>ՀՀ</w:t>
      </w:r>
      <w:r w:rsidRPr="00D9333E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Pr="00D9333E">
        <w:rPr>
          <w:rFonts w:ascii="GHEA Grapalat" w:hAnsi="GHEA Grapalat"/>
          <w:i/>
          <w:sz w:val="20"/>
          <w:szCs w:val="20"/>
          <w:lang w:val="ru-RU"/>
        </w:rPr>
        <w:t>օրենքի</w:t>
      </w:r>
      <w:proofErr w:type="spellEnd"/>
      <w:r w:rsidRPr="00D9333E">
        <w:rPr>
          <w:rFonts w:ascii="GHEA Grapalat" w:hAnsi="GHEA Grapalat"/>
          <w:i/>
          <w:sz w:val="20"/>
          <w:szCs w:val="20"/>
          <w:lang w:val="es-ES"/>
        </w:rPr>
        <w:t xml:space="preserve"> 10-</w:t>
      </w:r>
      <w:proofErr w:type="spellStart"/>
      <w:r w:rsidRPr="00D9333E">
        <w:rPr>
          <w:rFonts w:ascii="GHEA Grapalat" w:hAnsi="GHEA Grapalat"/>
          <w:i/>
          <w:sz w:val="20"/>
          <w:szCs w:val="20"/>
          <w:lang w:val="ru-RU"/>
        </w:rPr>
        <w:t>րդ</w:t>
      </w:r>
      <w:proofErr w:type="spellEnd"/>
      <w:r w:rsidRPr="00D9333E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Pr="00D9333E">
        <w:rPr>
          <w:rFonts w:ascii="GHEA Grapalat" w:hAnsi="GHEA Grapalat"/>
          <w:i/>
          <w:sz w:val="20"/>
          <w:szCs w:val="20"/>
          <w:lang w:val="ru-RU"/>
        </w:rPr>
        <w:t>հոդվածի</w:t>
      </w:r>
      <w:proofErr w:type="spellEnd"/>
      <w:r w:rsidRPr="00D9333E">
        <w:rPr>
          <w:rFonts w:ascii="GHEA Grapalat" w:hAnsi="GHEA Grapalat"/>
          <w:i/>
          <w:sz w:val="20"/>
          <w:szCs w:val="20"/>
          <w:lang w:val="es-ES"/>
        </w:rPr>
        <w:t xml:space="preserve"> 4-</w:t>
      </w:r>
      <w:proofErr w:type="spellStart"/>
      <w:r w:rsidRPr="00D9333E">
        <w:rPr>
          <w:rFonts w:ascii="GHEA Grapalat" w:hAnsi="GHEA Grapalat"/>
          <w:i/>
          <w:sz w:val="20"/>
          <w:szCs w:val="20"/>
          <w:lang w:val="ru-RU"/>
        </w:rPr>
        <w:t>րդ</w:t>
      </w:r>
      <w:proofErr w:type="spellEnd"/>
      <w:r w:rsidRPr="00D9333E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Pr="00D9333E">
        <w:rPr>
          <w:rFonts w:ascii="GHEA Grapalat" w:hAnsi="GHEA Grapalat"/>
          <w:i/>
          <w:sz w:val="20"/>
          <w:szCs w:val="20"/>
          <w:lang w:val="ru-RU"/>
        </w:rPr>
        <w:t>մասը</w:t>
      </w:r>
      <w:proofErr w:type="spellEnd"/>
      <w:r w:rsidRPr="00D9333E">
        <w:rPr>
          <w:rFonts w:ascii="GHEA Grapalat" w:hAnsi="GHEA Grapalat"/>
          <w:i/>
          <w:sz w:val="20"/>
          <w:szCs w:val="20"/>
          <w:lang w:val="es-ES"/>
        </w:rPr>
        <w:t>:</w:t>
      </w:r>
    </w:p>
    <w:p w:rsidR="00D9333E" w:rsidRPr="00D9333E" w:rsidRDefault="00D9333E" w:rsidP="00D9333E">
      <w:pPr>
        <w:ind w:firstLine="709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Սույն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հայտարարության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հետ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կապված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լրացուցիչ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տեղեկություններ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ստանալու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համար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կարող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եք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դիմել</w:t>
      </w:r>
    </w:p>
    <w:p w:rsidR="00D9333E" w:rsidRPr="00D9333E" w:rsidRDefault="00D9333E" w:rsidP="00D9333E">
      <w:pPr>
        <w:rPr>
          <w:rFonts w:ascii="GHEA Grapalat" w:eastAsia="Calibri" w:hAnsi="GHEA Grapalat" w:cs="Sylfaen"/>
          <w:sz w:val="20"/>
          <w:szCs w:val="20"/>
          <w:lang w:val="af-ZA"/>
        </w:rPr>
      </w:pPr>
      <w:r w:rsidRPr="00D9333E">
        <w:rPr>
          <w:rFonts w:ascii="GHEA Grapalat" w:hAnsi="GHEA Grapalat" w:cs="Sylfaen"/>
          <w:b/>
          <w:i/>
          <w:sz w:val="20"/>
          <w:szCs w:val="20"/>
          <w:lang w:val="af-ZA"/>
        </w:rPr>
        <w:t>ԾՔ-ԳՀ</w:t>
      </w:r>
      <w:r w:rsidRPr="00D9333E">
        <w:rPr>
          <w:rFonts w:ascii="GHEA Grapalat" w:hAnsi="GHEA Grapalat" w:cs="Sylfaen"/>
          <w:b/>
          <w:i/>
          <w:sz w:val="20"/>
          <w:szCs w:val="20"/>
        </w:rPr>
        <w:t>Ծ</w:t>
      </w:r>
      <w:r w:rsidRPr="00D9333E">
        <w:rPr>
          <w:rFonts w:ascii="GHEA Grapalat" w:hAnsi="GHEA Grapalat" w:cs="Sylfaen"/>
          <w:b/>
          <w:i/>
          <w:sz w:val="20"/>
          <w:szCs w:val="20"/>
          <w:lang w:val="af-ZA"/>
        </w:rPr>
        <w:t>ՁԲ-19/41</w:t>
      </w:r>
      <w:r w:rsidRPr="00D9333E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ծածկագրով գնահատող հանձնաժողովի քարտուղար Արփինե Ավետիսյանին:</w:t>
      </w:r>
    </w:p>
    <w:p w:rsidR="00D9333E" w:rsidRPr="00D9333E" w:rsidRDefault="00D9333E" w:rsidP="00D9333E">
      <w:pPr>
        <w:spacing w:after="0"/>
        <w:rPr>
          <w:rFonts w:ascii="GHEA Grapalat" w:eastAsia="Calibri" w:hAnsi="GHEA Grapalat" w:cs="Sylfaen"/>
          <w:sz w:val="20"/>
          <w:szCs w:val="20"/>
          <w:lang w:val="af-ZA"/>
        </w:rPr>
      </w:pP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Հեռախոս՝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0223-6-04-02</w:t>
      </w:r>
      <w:r w:rsidRPr="00D9333E">
        <w:rPr>
          <w:rFonts w:ascii="GHEA Grapalat" w:eastAsia="Calibri" w:hAnsi="GHEA Grapalat" w:cs="Tahoma"/>
          <w:sz w:val="20"/>
          <w:szCs w:val="20"/>
          <w:lang w:val="af-ZA"/>
        </w:rPr>
        <w:t>։</w:t>
      </w:r>
    </w:p>
    <w:p w:rsidR="00D9333E" w:rsidRPr="00D9333E" w:rsidRDefault="00D9333E" w:rsidP="00D9333E">
      <w:pPr>
        <w:spacing w:after="0" w:line="360" w:lineRule="auto"/>
        <w:ind w:firstLine="709"/>
        <w:rPr>
          <w:rFonts w:ascii="GHEA Grapalat" w:eastAsia="Calibri" w:hAnsi="GHEA Grapalat" w:cs="Arial Armenian"/>
          <w:sz w:val="20"/>
          <w:szCs w:val="20"/>
          <w:lang w:val="af-ZA"/>
        </w:rPr>
      </w:pP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Էլեկտր</w:t>
      </w:r>
      <w:r w:rsidRPr="00D9333E">
        <w:rPr>
          <w:rFonts w:ascii="GHEA Grapalat" w:eastAsia="Calibri" w:hAnsi="GHEA Grapalat" w:cs="Sylfaen"/>
          <w:sz w:val="20"/>
          <w:szCs w:val="20"/>
          <w:lang w:val="hy-AM"/>
        </w:rPr>
        <w:t>ո</w:t>
      </w:r>
      <w:r w:rsidRPr="00D9333E">
        <w:rPr>
          <w:rFonts w:ascii="GHEA Grapalat" w:eastAsia="Calibri" w:hAnsi="GHEA Grapalat" w:cs="Sylfaen"/>
          <w:sz w:val="20"/>
          <w:szCs w:val="20"/>
          <w:lang w:val="af-ZA"/>
        </w:rPr>
        <w:t>նային փոստ՝</w:t>
      </w:r>
      <w:r w:rsidRPr="00D9333E">
        <w:rPr>
          <w:rFonts w:ascii="GHEA Grapalat" w:eastAsia="Calibri" w:hAnsi="GHEA Grapalat" w:cs="Times New Roman"/>
          <w:sz w:val="20"/>
          <w:szCs w:val="20"/>
          <w:lang w:val="af-ZA"/>
        </w:rPr>
        <w:t xml:space="preserve"> </w:t>
      </w:r>
      <w:r w:rsidRPr="00D9333E">
        <w:rPr>
          <w:rFonts w:ascii="GHEA Grapalat" w:eastAsia="Calibri" w:hAnsi="GHEA Grapalat" w:cs="Times New Roman"/>
          <w:sz w:val="20"/>
          <w:szCs w:val="20"/>
          <w:lang w:val="hy-AM"/>
        </w:rPr>
        <w:t>tsaghkadzor.kotayq@mta.gov.am</w:t>
      </w:r>
      <w:r w:rsidRPr="00D9333E">
        <w:rPr>
          <w:rFonts w:ascii="GHEA Grapalat" w:eastAsia="Calibri" w:hAnsi="GHEA Grapalat" w:cs="Tahoma"/>
          <w:sz w:val="20"/>
          <w:szCs w:val="20"/>
          <w:lang w:val="af-ZA"/>
        </w:rPr>
        <w:t>։</w:t>
      </w:r>
    </w:p>
    <w:p w:rsidR="00D9333E" w:rsidRPr="00D9333E" w:rsidRDefault="00D9333E" w:rsidP="00D9333E">
      <w:pPr>
        <w:spacing w:after="0" w:line="360" w:lineRule="auto"/>
        <w:ind w:firstLine="709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D9333E">
        <w:rPr>
          <w:rFonts w:ascii="GHEA Grapalat" w:eastAsia="Calibri" w:hAnsi="GHEA Grapalat" w:cs="Sylfaen"/>
          <w:sz w:val="20"/>
          <w:szCs w:val="20"/>
          <w:lang w:val="hy-AM"/>
        </w:rPr>
        <w:t>Պատվիրատու</w:t>
      </w:r>
      <w:r w:rsidRPr="00D9333E">
        <w:rPr>
          <w:rFonts w:ascii="GHEA Grapalat" w:eastAsia="Calibri" w:hAnsi="GHEA Grapalat" w:cs="Arial Armenian"/>
          <w:sz w:val="20"/>
          <w:szCs w:val="20"/>
          <w:lang w:val="hy-AM"/>
        </w:rPr>
        <w:t xml:space="preserve">` </w:t>
      </w:r>
      <w:proofErr w:type="spellStart"/>
      <w:r w:rsidRPr="00D9333E">
        <w:rPr>
          <w:rFonts w:ascii="GHEA Grapalat" w:eastAsia="Calibri" w:hAnsi="GHEA Grapalat" w:cs="Sylfaen"/>
          <w:sz w:val="20"/>
          <w:szCs w:val="20"/>
          <w:lang w:val="ru-RU"/>
        </w:rPr>
        <w:t>Ծաղկաձորի</w:t>
      </w:r>
      <w:proofErr w:type="spellEnd"/>
      <w:r w:rsidRPr="00D9333E">
        <w:rPr>
          <w:rFonts w:ascii="GHEA Grapalat" w:eastAsia="Calibri" w:hAnsi="GHEA Grapalat" w:cs="Arial Armenian"/>
          <w:sz w:val="20"/>
          <w:szCs w:val="20"/>
          <w:lang w:val="af-ZA"/>
        </w:rPr>
        <w:t xml:space="preserve"> </w:t>
      </w:r>
      <w:proofErr w:type="spellStart"/>
      <w:r w:rsidRPr="00D9333E">
        <w:rPr>
          <w:rFonts w:ascii="GHEA Grapalat" w:eastAsia="Calibri" w:hAnsi="GHEA Grapalat" w:cs="Sylfaen"/>
          <w:sz w:val="20"/>
          <w:szCs w:val="20"/>
          <w:lang w:val="ru-RU"/>
        </w:rPr>
        <w:t>համայնքապետարան</w:t>
      </w:r>
      <w:proofErr w:type="spellEnd"/>
    </w:p>
    <w:p w:rsidR="00DA64EA" w:rsidRPr="00D9333E" w:rsidRDefault="00DA64EA">
      <w:pPr>
        <w:rPr>
          <w:sz w:val="20"/>
          <w:szCs w:val="20"/>
        </w:rPr>
      </w:pPr>
    </w:p>
    <w:sectPr w:rsidR="00DA64EA" w:rsidRPr="00D93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3E"/>
    <w:rsid w:val="00D9333E"/>
    <w:rsid w:val="00DA64EA"/>
    <w:rsid w:val="00F0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3E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9333E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333E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D9333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333E"/>
    <w:rPr>
      <w:rFonts w:ascii="Sylfaen" w:hAnsi="Sylfaen"/>
      <w:sz w:val="16"/>
      <w:szCs w:val="16"/>
      <w:lang w:val="en-US"/>
    </w:rPr>
  </w:style>
  <w:style w:type="character" w:customStyle="1" w:styleId="a3">
    <w:name w:val="Абзац списка Знак"/>
    <w:link w:val="a4"/>
    <w:uiPriority w:val="34"/>
    <w:locked/>
    <w:rsid w:val="00D9333E"/>
    <w:rPr>
      <w:rFonts w:ascii="Sylfaen" w:hAnsi="Sylfaen"/>
      <w:lang w:val="en-US"/>
    </w:rPr>
  </w:style>
  <w:style w:type="paragraph" w:styleId="a4">
    <w:name w:val="List Paragraph"/>
    <w:basedOn w:val="a"/>
    <w:link w:val="a3"/>
    <w:uiPriority w:val="34"/>
    <w:qFormat/>
    <w:rsid w:val="00D93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3E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D9333E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333E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D9333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333E"/>
    <w:rPr>
      <w:rFonts w:ascii="Sylfaen" w:hAnsi="Sylfaen"/>
      <w:sz w:val="16"/>
      <w:szCs w:val="16"/>
      <w:lang w:val="en-US"/>
    </w:rPr>
  </w:style>
  <w:style w:type="character" w:customStyle="1" w:styleId="a3">
    <w:name w:val="Абзац списка Знак"/>
    <w:link w:val="a4"/>
    <w:uiPriority w:val="34"/>
    <w:locked/>
    <w:rsid w:val="00D9333E"/>
    <w:rPr>
      <w:rFonts w:ascii="Sylfaen" w:hAnsi="Sylfaen"/>
      <w:lang w:val="en-US"/>
    </w:rPr>
  </w:style>
  <w:style w:type="paragraph" w:styleId="a4">
    <w:name w:val="List Paragraph"/>
    <w:basedOn w:val="a"/>
    <w:link w:val="a3"/>
    <w:uiPriority w:val="34"/>
    <w:qFormat/>
    <w:rsid w:val="00D93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Ընթացակարգի ծածկագիրը` ԾՔ-ԳՀԾՁԲ-19/41</vt:lpstr>
      <vt:lpstr>        Ծաղկաձորի համայնքապետարանը ստորև ներկայացնում է իր կարիքների համար &lt;&lt;Ծաղկա</vt:lpstr>
    </vt:vector>
  </TitlesOfParts>
  <Company>*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2019-12-05T08:09:00Z</dcterms:created>
  <dcterms:modified xsi:type="dcterms:W3CDTF">2019-12-05T08:20:00Z</dcterms:modified>
</cp:coreProperties>
</file>