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067FE" w:rsidRPr="00A05325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570AA7" w:rsidRPr="00A05325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color w:val="000000" w:themeColor="text1"/>
          <w:szCs w:val="24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710A44" w:rsidRPr="00710A44">
        <w:rPr>
          <w:rFonts w:ascii="GHEA Grapalat" w:hAnsi="GHEA Grapalat"/>
          <w:color w:val="000000" w:themeColor="text1"/>
          <w:sz w:val="20"/>
        </w:rPr>
        <w:t>PPC-</w:t>
      </w:r>
      <w:r w:rsidR="00710A44" w:rsidRPr="00710A44">
        <w:rPr>
          <w:rFonts w:ascii="GHEA Grapalat" w:hAnsi="GHEA Grapalat" w:hint="eastAsia"/>
          <w:color w:val="000000" w:themeColor="text1"/>
          <w:sz w:val="20"/>
        </w:rPr>
        <w:t>МАА</w:t>
      </w:r>
      <w:r w:rsidR="00182A24">
        <w:rPr>
          <w:rFonts w:ascii="GHEA Grapalat" w:hAnsi="GHEA Grapalat"/>
          <w:color w:val="000000" w:themeColor="text1"/>
          <w:sz w:val="20"/>
        </w:rPr>
        <w:t>P</w:t>
      </w:r>
      <w:r w:rsidR="00710A44" w:rsidRPr="00710A44">
        <w:rPr>
          <w:rFonts w:ascii="GHEA Grapalat" w:hAnsi="GHEA Grapalat"/>
          <w:color w:val="000000" w:themeColor="text1"/>
          <w:sz w:val="20"/>
        </w:rPr>
        <w:t>DzB-12/1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DE4349" w:rsidP="00673602">
      <w:pPr>
        <w:widowControl w:val="0"/>
        <w:ind w:firstLine="708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>в результате процедуры 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673602" w:rsidRPr="00673602">
        <w:rPr>
          <w:rFonts w:ascii="GHEA Grapalat" w:hAnsi="GHEA Grapalat"/>
          <w:color w:val="000000" w:themeColor="text1"/>
          <w:sz w:val="20"/>
        </w:rPr>
        <w:t>PPC-</w:t>
      </w:r>
      <w:r w:rsidR="00673602" w:rsidRPr="00673602">
        <w:rPr>
          <w:rFonts w:ascii="GHEA Grapalat" w:hAnsi="GHEA Grapalat" w:hint="eastAsia"/>
          <w:color w:val="000000" w:themeColor="text1"/>
          <w:sz w:val="20"/>
        </w:rPr>
        <w:t>МАА</w:t>
      </w:r>
      <w:r w:rsidR="00773B3F">
        <w:rPr>
          <w:rFonts w:ascii="GHEA Grapalat" w:hAnsi="GHEA Grapalat" w:hint="eastAsia"/>
          <w:color w:val="000000" w:themeColor="text1"/>
          <w:sz w:val="20"/>
        </w:rPr>
        <w:t>П</w:t>
      </w:r>
      <w:r w:rsidR="00673602" w:rsidRPr="00673602">
        <w:rPr>
          <w:rFonts w:ascii="GHEA Grapalat" w:hAnsi="GHEA Grapalat" w:hint="eastAsia"/>
          <w:color w:val="000000" w:themeColor="text1"/>
          <w:sz w:val="20"/>
        </w:rPr>
        <w:t>Т</w:t>
      </w:r>
      <w:r w:rsidR="00673602" w:rsidRPr="00673602">
        <w:rPr>
          <w:rFonts w:ascii="GHEA Grapalat" w:hAnsi="GHEA Grapalat"/>
          <w:color w:val="000000" w:themeColor="text1"/>
          <w:sz w:val="20"/>
        </w:rPr>
        <w:t>sDzB-12/1</w:t>
      </w:r>
      <w:r w:rsidR="00293194">
        <w:rPr>
          <w:rFonts w:ascii="GHEA Grapalat" w:hAnsi="GHEA Grapalat"/>
          <w:color w:val="000000" w:themeColor="text1"/>
          <w:sz w:val="20"/>
        </w:rPr>
        <w:t xml:space="preserve"> 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организованной с целью </w:t>
      </w:r>
      <w:r w:rsidR="00303DBE" w:rsidRPr="00303DBE">
        <w:rPr>
          <w:rFonts w:ascii="GHEA Grapalat" w:hAnsi="GHEA Grapalat" w:hint="eastAsia"/>
          <w:color w:val="000000" w:themeColor="text1"/>
          <w:szCs w:val="24"/>
        </w:rPr>
        <w:t>получения</w:t>
      </w:r>
      <w:r w:rsidR="00303DBE" w:rsidRPr="00303DBE">
        <w:rPr>
          <w:rFonts w:ascii="GHEA Grapalat" w:hAnsi="GHEA Grapalat"/>
          <w:color w:val="000000" w:themeColor="text1"/>
          <w:szCs w:val="24"/>
        </w:rPr>
        <w:t xml:space="preserve"> </w:t>
      </w:r>
      <w:r w:rsidR="00303DBE" w:rsidRPr="00303DBE">
        <w:rPr>
          <w:rFonts w:ascii="GHEA Grapalat" w:hAnsi="GHEA Grapalat" w:hint="eastAsia"/>
          <w:color w:val="000000" w:themeColor="text1"/>
          <w:szCs w:val="24"/>
        </w:rPr>
        <w:t>регулярной</w:t>
      </w:r>
      <w:r w:rsidR="00303DBE" w:rsidRPr="00303DBE">
        <w:rPr>
          <w:rFonts w:ascii="GHEA Grapalat" w:hAnsi="GHEA Grapalat"/>
          <w:color w:val="000000" w:themeColor="text1"/>
          <w:szCs w:val="24"/>
        </w:rPr>
        <w:t xml:space="preserve"> </w:t>
      </w:r>
      <w:r w:rsidR="00303DBE" w:rsidRPr="00303DBE">
        <w:rPr>
          <w:rFonts w:ascii="GHEA Grapalat" w:hAnsi="GHEA Grapalat" w:hint="eastAsia"/>
          <w:color w:val="000000" w:themeColor="text1"/>
          <w:szCs w:val="24"/>
        </w:rPr>
        <w:t>прессы</w:t>
      </w:r>
      <w:r w:rsidR="007915A4" w:rsidRPr="00303DBE">
        <w:rPr>
          <w:rFonts w:ascii="GHEA Grapalat" w:hAnsi="GHEA Grapalat"/>
          <w:color w:val="000000" w:themeColor="text1"/>
          <w:szCs w:val="24"/>
        </w:rPr>
        <w:t xml:space="preserve">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5D7466">
        <w:rPr>
          <w:rFonts w:ascii="GHEA Grapalat" w:hAnsi="GHEA Grapalat"/>
          <w:color w:val="000000" w:themeColor="text1"/>
          <w:szCs w:val="24"/>
        </w:rPr>
        <w:t>21</w:t>
      </w:r>
      <w:r w:rsidR="00A4453F" w:rsidRPr="00A05325">
        <w:rPr>
          <w:rFonts w:ascii="GHEA Grapalat" w:hAnsi="GHEA Grapalat"/>
          <w:color w:val="000000" w:themeColor="text1"/>
          <w:szCs w:val="24"/>
        </w:rPr>
        <w:t>_</w:t>
      </w:r>
      <w:r w:rsidR="005D7466">
        <w:rPr>
          <w:rFonts w:ascii="GHEA Grapalat" w:hAnsi="GHEA Grapalat"/>
          <w:color w:val="000000" w:themeColor="text1"/>
          <w:szCs w:val="24"/>
        </w:rPr>
        <w:t>января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67C89" w:rsidRDefault="00A67C89" w:rsidP="0083065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67C89">
              <w:rPr>
                <w:rFonts w:ascii="GHEA Grapalat" w:hAnsi="GHEA Grapalat"/>
                <w:color w:val="000000" w:themeColor="text1"/>
                <w:sz w:val="20"/>
              </w:rPr>
              <w:t>«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Агентство</w:t>
            </w:r>
            <w:r w:rsidRPr="00A67C89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Пресс</w:t>
            </w:r>
            <w:r w:rsidRPr="00A67C89">
              <w:rPr>
                <w:rFonts w:ascii="GHEA Grapalat" w:hAnsi="GHEA Grapalat"/>
                <w:color w:val="000000" w:themeColor="text1"/>
                <w:sz w:val="20"/>
              </w:rPr>
              <w:t>-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релизов</w:t>
            </w:r>
            <w:r w:rsidRPr="00A67C89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Республики</w:t>
            </w:r>
            <w:r w:rsidRPr="00A67C89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Армения»</w:t>
            </w:r>
            <w:r w:rsidRPr="00A67C89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ЗАО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Pr="00A05325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lastRenderedPageBreak/>
              <w:t xml:space="preserve">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Предложенная участником цена</w:t>
            </w:r>
          </w:p>
          <w:p w:rsidR="00CE77EE" w:rsidRPr="00A0532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тыс. драмов/</w:t>
            </w:r>
          </w:p>
        </w:tc>
      </w:tr>
      <w:tr w:rsidR="00CE77EE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67C89" w:rsidRDefault="00A67C89" w:rsidP="0083065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67C89">
              <w:rPr>
                <w:rFonts w:ascii="GHEA Grapalat" w:hAnsi="GHEA Grapalat"/>
                <w:color w:val="000000" w:themeColor="text1"/>
                <w:sz w:val="20"/>
              </w:rPr>
              <w:t>«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Агентство</w:t>
            </w:r>
            <w:r w:rsidRPr="00A67C89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Пресс</w:t>
            </w:r>
            <w:r w:rsidRPr="00A67C89">
              <w:rPr>
                <w:rFonts w:ascii="GHEA Grapalat" w:hAnsi="GHEA Grapalat"/>
                <w:color w:val="000000" w:themeColor="text1"/>
                <w:sz w:val="20"/>
              </w:rPr>
              <w:t>-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релизов</w:t>
            </w:r>
            <w:r w:rsidRPr="00A67C89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Республики</w:t>
            </w:r>
            <w:r w:rsidRPr="00A67C89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Армения»</w:t>
            </w:r>
            <w:r w:rsidRPr="00A67C89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67C89">
              <w:rPr>
                <w:rFonts w:ascii="GHEA Grapalat" w:hAnsi="GHEA Grapalat" w:hint="eastAsia"/>
                <w:color w:val="000000" w:themeColor="text1"/>
                <w:sz w:val="20"/>
              </w:rPr>
              <w:t>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A05325" w:rsidRDefault="00A67C8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892650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>потому что в процедуре закупки учавствовал один участник</w:t>
      </w:r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>к Карену Гаспаряну__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A05325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D70C97" w:rsidRPr="00D70C97">
        <w:rPr>
          <w:rFonts w:ascii="GHEA Grapalat" w:hAnsi="GHEA Grapalat"/>
          <w:color w:val="000000" w:themeColor="text1"/>
          <w:sz w:val="20"/>
        </w:rPr>
        <w:t>PPC-</w:t>
      </w:r>
      <w:r w:rsidR="00D70C97" w:rsidRPr="00D70C97">
        <w:rPr>
          <w:rFonts w:ascii="GHEA Grapalat" w:hAnsi="GHEA Grapalat" w:hint="eastAsia"/>
          <w:color w:val="000000" w:themeColor="text1"/>
          <w:sz w:val="20"/>
        </w:rPr>
        <w:t>МА</w:t>
      </w:r>
      <w:r w:rsidR="00182A24">
        <w:rPr>
          <w:rFonts w:ascii="GHEA Grapalat" w:hAnsi="GHEA Grapalat" w:hint="eastAsia"/>
          <w:color w:val="000000" w:themeColor="text1"/>
          <w:sz w:val="20"/>
        </w:rPr>
        <w:t>АP</w:t>
      </w:r>
      <w:bookmarkStart w:id="0" w:name="_GoBack"/>
      <w:bookmarkEnd w:id="0"/>
      <w:r w:rsidR="00773B3F">
        <w:rPr>
          <w:rFonts w:ascii="GHEA Grapalat" w:hAnsi="GHEA Grapalat"/>
          <w:color w:val="000000" w:themeColor="text1"/>
          <w:sz w:val="20"/>
        </w:rPr>
        <w:t>DzB-12/1</w:t>
      </w:r>
      <w:r w:rsidR="00D70C97" w:rsidRPr="00D70C97">
        <w:rPr>
          <w:rFonts w:ascii="GHEA Grapalat" w:hAnsi="GHEA Grapalat"/>
          <w:color w:val="000000" w:themeColor="text1"/>
          <w:sz w:val="20"/>
        </w:rPr>
        <w:t xml:space="preserve"> </w:t>
      </w:r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686" w:rsidRDefault="00924686">
      <w:r>
        <w:separator/>
      </w:r>
    </w:p>
  </w:endnote>
  <w:endnote w:type="continuationSeparator" w:id="0">
    <w:p w:rsidR="00924686" w:rsidRDefault="0092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D019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686" w:rsidRDefault="00924686">
      <w:r>
        <w:separator/>
      </w:r>
    </w:p>
  </w:footnote>
  <w:footnote w:type="continuationSeparator" w:id="0">
    <w:p w:rsidR="00924686" w:rsidRDefault="0092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2A24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198"/>
    <w:rsid w:val="001F5BAF"/>
    <w:rsid w:val="00205535"/>
    <w:rsid w:val="002137CA"/>
    <w:rsid w:val="00216290"/>
    <w:rsid w:val="002205A9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3194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3DBE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110B5"/>
    <w:rsid w:val="00613058"/>
    <w:rsid w:val="00613610"/>
    <w:rsid w:val="00622A3A"/>
    <w:rsid w:val="00625505"/>
    <w:rsid w:val="00637329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73602"/>
    <w:rsid w:val="00673895"/>
    <w:rsid w:val="00683E3A"/>
    <w:rsid w:val="00686425"/>
    <w:rsid w:val="006B7B4E"/>
    <w:rsid w:val="006C4767"/>
    <w:rsid w:val="006F114D"/>
    <w:rsid w:val="006F7509"/>
    <w:rsid w:val="00710A44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B3F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28DE"/>
    <w:rsid w:val="00874380"/>
    <w:rsid w:val="008838B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686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453F"/>
    <w:rsid w:val="00A67C8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7D92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A36BC"/>
  <w15:docId w15:val="{A7872D3D-8D92-4212-B58D-0760B66C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2019-03-29T12:34:00Z</cp:lastPrinted>
  <dcterms:created xsi:type="dcterms:W3CDTF">2019-12-11T09:16:00Z</dcterms:created>
  <dcterms:modified xsi:type="dcterms:W3CDTF">2020-01-22T09:50:00Z</dcterms:modified>
</cp:coreProperties>
</file>