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35" w:rsidRPr="00FF3A35" w:rsidRDefault="00FF3A35" w:rsidP="00FF3A35">
      <w:pPr>
        <w:jc w:val="center"/>
        <w:rPr>
          <w:b/>
          <w:sz w:val="28"/>
          <w:szCs w:val="28"/>
        </w:rPr>
      </w:pPr>
      <w:proofErr w:type="spellStart"/>
      <w:r w:rsidRPr="00FF3A35">
        <w:rPr>
          <w:rStyle w:val="ypks7kbdpwfgdykd3qb9"/>
          <w:b/>
          <w:sz w:val="28"/>
          <w:szCs w:val="28"/>
        </w:rPr>
        <w:t>Объявление</w:t>
      </w:r>
      <w:proofErr w:type="spellEnd"/>
    </w:p>
    <w:p w:rsidR="00FF3A35" w:rsidRPr="00FF3A35" w:rsidRDefault="00FF3A35" w:rsidP="00FF3A35">
      <w:pPr>
        <w:jc w:val="center"/>
        <w:rPr>
          <w:b/>
          <w:sz w:val="24"/>
          <w:szCs w:val="24"/>
        </w:rPr>
      </w:pPr>
      <w:r w:rsidRPr="00FF3A35">
        <w:rPr>
          <w:rStyle w:val="ypks7kbdpwfgdykd3qb9"/>
          <w:b/>
          <w:sz w:val="24"/>
          <w:szCs w:val="24"/>
        </w:rPr>
        <w:t>О</w:t>
      </w:r>
      <w:r w:rsidRPr="00FF3A35">
        <w:rPr>
          <w:b/>
          <w:sz w:val="24"/>
          <w:szCs w:val="24"/>
        </w:rPr>
        <w:t xml:space="preserve"> </w:t>
      </w:r>
      <w:proofErr w:type="spellStart"/>
      <w:r w:rsidRPr="00FF3A35">
        <w:rPr>
          <w:rStyle w:val="ypks7kbdpwfgdykd3qb9"/>
          <w:b/>
          <w:sz w:val="24"/>
          <w:szCs w:val="24"/>
        </w:rPr>
        <w:t>внесении</w:t>
      </w:r>
      <w:proofErr w:type="spellEnd"/>
      <w:r w:rsidRPr="00FF3A35">
        <w:rPr>
          <w:rStyle w:val="ypks7kbdpwfgdykd3qb9"/>
          <w:b/>
          <w:sz w:val="24"/>
          <w:szCs w:val="24"/>
        </w:rPr>
        <w:t xml:space="preserve"> </w:t>
      </w:r>
      <w:proofErr w:type="spellStart"/>
      <w:r w:rsidRPr="00FF3A35">
        <w:rPr>
          <w:rStyle w:val="ypks7kbdpwfgdykd3qb9"/>
          <w:b/>
          <w:sz w:val="24"/>
          <w:szCs w:val="24"/>
        </w:rPr>
        <w:t>изменений</w:t>
      </w:r>
      <w:proofErr w:type="spellEnd"/>
      <w:r w:rsidRPr="00FF3A35">
        <w:rPr>
          <w:b/>
          <w:sz w:val="24"/>
          <w:szCs w:val="24"/>
        </w:rPr>
        <w:t xml:space="preserve"> </w:t>
      </w:r>
      <w:r w:rsidRPr="00FF3A35">
        <w:rPr>
          <w:rStyle w:val="ypks7kbdpwfgdykd3qb9"/>
          <w:b/>
          <w:sz w:val="24"/>
          <w:szCs w:val="24"/>
        </w:rPr>
        <w:t xml:space="preserve">в </w:t>
      </w:r>
      <w:proofErr w:type="spellStart"/>
      <w:r w:rsidRPr="00FF3A35">
        <w:rPr>
          <w:rStyle w:val="ypks7kbdpwfgdykd3qb9"/>
          <w:b/>
          <w:sz w:val="24"/>
          <w:szCs w:val="24"/>
        </w:rPr>
        <w:t>приглашение</w:t>
      </w:r>
      <w:proofErr w:type="spellEnd"/>
      <w:r w:rsidRPr="00FF3A35">
        <w:rPr>
          <w:b/>
          <w:sz w:val="24"/>
          <w:szCs w:val="24"/>
        </w:rPr>
        <w:t xml:space="preserve"> </w:t>
      </w:r>
      <w:proofErr w:type="spellStart"/>
      <w:r w:rsidRPr="00FF3A35">
        <w:rPr>
          <w:rStyle w:val="ypks7kbdpwfgdykd3qb9"/>
          <w:b/>
          <w:sz w:val="24"/>
          <w:szCs w:val="24"/>
        </w:rPr>
        <w:t>Этот</w:t>
      </w:r>
      <w:proofErr w:type="spellEnd"/>
      <w:r w:rsidRPr="00FF3A35">
        <w:rPr>
          <w:b/>
          <w:sz w:val="24"/>
          <w:szCs w:val="24"/>
        </w:rPr>
        <w:t xml:space="preserve"> </w:t>
      </w:r>
      <w:proofErr w:type="spellStart"/>
      <w:r w:rsidRPr="00FF3A35">
        <w:rPr>
          <w:rStyle w:val="ypks7kbdpwfgdykd3qb9"/>
          <w:b/>
          <w:sz w:val="24"/>
          <w:szCs w:val="24"/>
        </w:rPr>
        <w:t>текст</w:t>
      </w:r>
      <w:proofErr w:type="spellEnd"/>
      <w:r w:rsidRPr="00FF3A35">
        <w:rPr>
          <w:b/>
          <w:sz w:val="24"/>
          <w:szCs w:val="24"/>
        </w:rPr>
        <w:t xml:space="preserve"> </w:t>
      </w:r>
      <w:proofErr w:type="spellStart"/>
      <w:r w:rsidRPr="00FF3A35">
        <w:rPr>
          <w:rStyle w:val="ypks7kbdpwfgdykd3qb9"/>
          <w:b/>
          <w:sz w:val="24"/>
          <w:szCs w:val="24"/>
        </w:rPr>
        <w:t>заявления</w:t>
      </w:r>
      <w:proofErr w:type="spellEnd"/>
      <w:r w:rsidRPr="00FF3A35">
        <w:rPr>
          <w:b/>
          <w:sz w:val="24"/>
          <w:szCs w:val="24"/>
        </w:rPr>
        <w:t xml:space="preserve"> </w:t>
      </w:r>
      <w:proofErr w:type="spellStart"/>
      <w:r w:rsidRPr="00FF3A35">
        <w:rPr>
          <w:rStyle w:val="ypks7kbdpwfgdykd3qb9"/>
          <w:b/>
          <w:sz w:val="24"/>
          <w:szCs w:val="24"/>
        </w:rPr>
        <w:t>подтвержден</w:t>
      </w:r>
      <w:proofErr w:type="spellEnd"/>
      <w:r w:rsidRPr="00FF3A35">
        <w:rPr>
          <w:b/>
          <w:sz w:val="24"/>
          <w:szCs w:val="24"/>
        </w:rPr>
        <w:t xml:space="preserve"> </w:t>
      </w:r>
      <w:proofErr w:type="spellStart"/>
      <w:r w:rsidRPr="00FF3A35">
        <w:rPr>
          <w:rStyle w:val="ypks7kbdpwfgdykd3qb9"/>
          <w:b/>
          <w:sz w:val="24"/>
          <w:szCs w:val="24"/>
        </w:rPr>
        <w:t>оценочной</w:t>
      </w:r>
      <w:proofErr w:type="spellEnd"/>
      <w:r w:rsidRPr="00FF3A35">
        <w:rPr>
          <w:b/>
          <w:sz w:val="24"/>
          <w:szCs w:val="24"/>
        </w:rPr>
        <w:t xml:space="preserve"> </w:t>
      </w:r>
      <w:proofErr w:type="spellStart"/>
      <w:r w:rsidRPr="00FF3A35">
        <w:rPr>
          <w:rStyle w:val="ypks7kbdpwfgdykd3qb9"/>
          <w:b/>
          <w:sz w:val="24"/>
          <w:szCs w:val="24"/>
        </w:rPr>
        <w:t>комиссией</w:t>
      </w:r>
      <w:proofErr w:type="spellEnd"/>
      <w:r w:rsidRPr="00FF3A35">
        <w:rPr>
          <w:b/>
          <w:sz w:val="24"/>
          <w:szCs w:val="24"/>
        </w:rPr>
        <w:t xml:space="preserve"> </w:t>
      </w:r>
      <w:proofErr w:type="spellStart"/>
      <w:r w:rsidRPr="00FF3A35">
        <w:rPr>
          <w:rStyle w:val="ypks7kbdpwfgdykd3qb9"/>
          <w:b/>
          <w:sz w:val="24"/>
          <w:szCs w:val="24"/>
        </w:rPr>
        <w:t>Постановлением</w:t>
      </w:r>
      <w:proofErr w:type="spellEnd"/>
      <w:r w:rsidRPr="00FF3A35">
        <w:rPr>
          <w:b/>
          <w:sz w:val="24"/>
          <w:szCs w:val="24"/>
        </w:rPr>
        <w:t xml:space="preserve"> № </w:t>
      </w:r>
      <w:r w:rsidRPr="00FF3A35">
        <w:rPr>
          <w:rStyle w:val="ypks7kbdpwfgdykd3qb9"/>
          <w:b/>
          <w:sz w:val="24"/>
          <w:szCs w:val="24"/>
        </w:rPr>
        <w:t>2</w:t>
      </w:r>
      <w:r w:rsidRPr="00FF3A35">
        <w:rPr>
          <w:b/>
          <w:sz w:val="24"/>
          <w:szCs w:val="24"/>
        </w:rPr>
        <w:t xml:space="preserve"> </w:t>
      </w:r>
      <w:proofErr w:type="spellStart"/>
      <w:r w:rsidRPr="00FF3A35">
        <w:rPr>
          <w:rStyle w:val="ypks7kbdpwfgdykd3qb9"/>
          <w:b/>
          <w:sz w:val="24"/>
          <w:szCs w:val="24"/>
        </w:rPr>
        <w:t>от</w:t>
      </w:r>
      <w:proofErr w:type="spellEnd"/>
      <w:r w:rsidRPr="00FF3A35">
        <w:rPr>
          <w:rStyle w:val="ypks7kbdpwfgdykd3qb9"/>
          <w:b/>
          <w:sz w:val="24"/>
          <w:szCs w:val="24"/>
        </w:rPr>
        <w:t xml:space="preserve"> 28 </w:t>
      </w:r>
      <w:proofErr w:type="spellStart"/>
      <w:r w:rsidRPr="00FF3A35">
        <w:rPr>
          <w:rStyle w:val="ypks7kbdpwfgdykd3qb9"/>
          <w:b/>
          <w:sz w:val="24"/>
          <w:szCs w:val="24"/>
        </w:rPr>
        <w:t>ноября</w:t>
      </w:r>
      <w:proofErr w:type="spellEnd"/>
      <w:r w:rsidRPr="00FF3A35">
        <w:rPr>
          <w:b/>
          <w:sz w:val="24"/>
          <w:szCs w:val="24"/>
        </w:rPr>
        <w:t xml:space="preserve"> </w:t>
      </w:r>
      <w:r w:rsidRPr="00FF3A35">
        <w:rPr>
          <w:rStyle w:val="ypks7kbdpwfgdykd3qb9"/>
          <w:b/>
          <w:sz w:val="24"/>
          <w:szCs w:val="24"/>
        </w:rPr>
        <w:t>2025</w:t>
      </w:r>
      <w:r w:rsidRPr="00FF3A35">
        <w:rPr>
          <w:b/>
          <w:sz w:val="24"/>
          <w:szCs w:val="24"/>
        </w:rPr>
        <w:t xml:space="preserve"> </w:t>
      </w:r>
      <w:r w:rsidRPr="00FF3A35">
        <w:rPr>
          <w:rStyle w:val="ypks7kbdpwfgdykd3qb9"/>
          <w:b/>
          <w:sz w:val="24"/>
          <w:szCs w:val="24"/>
        </w:rPr>
        <w:t>г.</w:t>
      </w:r>
      <w:r w:rsidRPr="00FF3A35">
        <w:rPr>
          <w:b/>
          <w:sz w:val="24"/>
          <w:szCs w:val="24"/>
        </w:rPr>
        <w:t xml:space="preserve"> </w:t>
      </w:r>
      <w:r w:rsidRPr="00FF3A35">
        <w:rPr>
          <w:rStyle w:val="ypks7kbdpwfgdykd3qb9"/>
          <w:b/>
          <w:sz w:val="24"/>
          <w:szCs w:val="24"/>
        </w:rPr>
        <w:t xml:space="preserve">и </w:t>
      </w:r>
      <w:proofErr w:type="spellStart"/>
      <w:r w:rsidRPr="00FF3A35">
        <w:rPr>
          <w:rStyle w:val="ypks7kbdpwfgdykd3qb9"/>
          <w:b/>
          <w:sz w:val="24"/>
          <w:szCs w:val="24"/>
        </w:rPr>
        <w:t>публикуется</w:t>
      </w:r>
      <w:proofErr w:type="spellEnd"/>
      <w:r w:rsidRPr="00FF3A35">
        <w:rPr>
          <w:b/>
          <w:sz w:val="24"/>
          <w:szCs w:val="24"/>
        </w:rPr>
        <w:t xml:space="preserve"> </w:t>
      </w:r>
      <w:r w:rsidRPr="00FF3A35">
        <w:rPr>
          <w:rStyle w:val="ypks7kbdpwfgdykd3qb9"/>
          <w:b/>
          <w:sz w:val="24"/>
          <w:szCs w:val="24"/>
        </w:rPr>
        <w:t xml:space="preserve">В </w:t>
      </w:r>
      <w:proofErr w:type="spellStart"/>
      <w:r w:rsidRPr="00FF3A35">
        <w:rPr>
          <w:rStyle w:val="ypks7kbdpwfgdykd3qb9"/>
          <w:b/>
          <w:sz w:val="24"/>
          <w:szCs w:val="24"/>
        </w:rPr>
        <w:t>соответствии</w:t>
      </w:r>
      <w:proofErr w:type="spellEnd"/>
      <w:r w:rsidRPr="00FF3A35">
        <w:rPr>
          <w:b/>
          <w:sz w:val="24"/>
          <w:szCs w:val="24"/>
        </w:rPr>
        <w:t xml:space="preserve"> </w:t>
      </w:r>
      <w:proofErr w:type="spellStart"/>
      <w:r w:rsidRPr="00FF3A35">
        <w:rPr>
          <w:rStyle w:val="ypks7kbdpwfgdykd3qb9"/>
          <w:b/>
          <w:sz w:val="24"/>
          <w:szCs w:val="24"/>
        </w:rPr>
        <w:t>со</w:t>
      </w:r>
      <w:proofErr w:type="spellEnd"/>
      <w:r w:rsidRPr="00FF3A35">
        <w:rPr>
          <w:rStyle w:val="ypks7kbdpwfgdykd3qb9"/>
          <w:b/>
          <w:sz w:val="24"/>
          <w:szCs w:val="24"/>
        </w:rPr>
        <w:t xml:space="preserve"> </w:t>
      </w:r>
      <w:proofErr w:type="spellStart"/>
      <w:r w:rsidRPr="00FF3A35">
        <w:rPr>
          <w:rStyle w:val="ypks7kbdpwfgdykd3qb9"/>
          <w:b/>
          <w:sz w:val="24"/>
          <w:szCs w:val="24"/>
        </w:rPr>
        <w:t>статьей</w:t>
      </w:r>
      <w:proofErr w:type="spellEnd"/>
      <w:r w:rsidRPr="00FF3A35">
        <w:rPr>
          <w:b/>
          <w:sz w:val="24"/>
          <w:szCs w:val="24"/>
        </w:rPr>
        <w:t xml:space="preserve"> </w:t>
      </w:r>
      <w:r w:rsidRPr="00FF3A35">
        <w:rPr>
          <w:rStyle w:val="ypks7kbdpwfgdykd3qb9"/>
          <w:b/>
          <w:sz w:val="24"/>
          <w:szCs w:val="24"/>
        </w:rPr>
        <w:t xml:space="preserve">29 </w:t>
      </w:r>
      <w:proofErr w:type="spellStart"/>
      <w:r w:rsidRPr="00FF3A35">
        <w:rPr>
          <w:b/>
        </w:rPr>
        <w:t>Закона</w:t>
      </w:r>
      <w:proofErr w:type="spellEnd"/>
      <w:r w:rsidRPr="00FF3A35">
        <w:rPr>
          <w:b/>
          <w:sz w:val="24"/>
          <w:szCs w:val="24"/>
        </w:rPr>
        <w:t xml:space="preserve"> </w:t>
      </w:r>
      <w:r w:rsidRPr="00FF3A35">
        <w:rPr>
          <w:b/>
        </w:rPr>
        <w:t>РА</w:t>
      </w:r>
      <w:r w:rsidRPr="00FF3A35">
        <w:rPr>
          <w:b/>
          <w:sz w:val="24"/>
          <w:szCs w:val="24"/>
        </w:rPr>
        <w:t xml:space="preserve">" О </w:t>
      </w:r>
      <w:proofErr w:type="spellStart"/>
      <w:r w:rsidRPr="00FF3A35">
        <w:rPr>
          <w:b/>
          <w:sz w:val="24"/>
          <w:szCs w:val="24"/>
        </w:rPr>
        <w:t>закупках</w:t>
      </w:r>
      <w:proofErr w:type="spellEnd"/>
      <w:r w:rsidRPr="00FF3A35">
        <w:rPr>
          <w:b/>
          <w:sz w:val="24"/>
          <w:szCs w:val="24"/>
        </w:rPr>
        <w:t>”</w:t>
      </w:r>
    </w:p>
    <w:p w:rsidR="00FF3A35" w:rsidRDefault="00FF3A35" w:rsidP="00FF3A35">
      <w:pPr>
        <w:jc w:val="center"/>
        <w:rPr>
          <w:rFonts w:ascii="GHEA Grapalat" w:hAnsi="GHEA Grapalat"/>
          <w:u w:val="single"/>
          <w:lang w:val="af-ZA"/>
        </w:rPr>
      </w:pPr>
      <w:proofErr w:type="spellStart"/>
      <w:r>
        <w:rPr>
          <w:rStyle w:val="ypks7kbdpwfgdykd3qb9"/>
        </w:rPr>
        <w:t>Код</w:t>
      </w:r>
      <w:proofErr w:type="spellEnd"/>
      <w:r>
        <w:t xml:space="preserve"> </w:t>
      </w:r>
      <w:proofErr w:type="spellStart"/>
      <w:r>
        <w:rPr>
          <w:rStyle w:val="ypks7kbdpwfgdykd3qb9"/>
        </w:rPr>
        <w:t>процедуры</w:t>
      </w:r>
      <w:proofErr w:type="spellEnd"/>
      <w:r>
        <w:t xml:space="preserve"> </w:t>
      </w:r>
      <w:r w:rsidRPr="004014A7">
        <w:rPr>
          <w:rFonts w:ascii="Sylfaen" w:hAnsi="Sylfaen"/>
          <w:b/>
          <w:lang w:val="es-ES"/>
        </w:rPr>
        <w:t>ՍՀԱՊԱԹ</w:t>
      </w:r>
      <w:r w:rsidRPr="004014A7">
        <w:rPr>
          <w:rFonts w:ascii="Sylfaen" w:hAnsi="Sylfaen"/>
          <w:b/>
          <w:lang w:val="af-ZA"/>
        </w:rPr>
        <w:t>-ԳՀԾՁԲ-2025-</w:t>
      </w:r>
      <w:r>
        <w:rPr>
          <w:rFonts w:ascii="Sylfaen" w:hAnsi="Sylfaen"/>
          <w:b/>
          <w:lang w:val="af-ZA"/>
        </w:rPr>
        <w:t>4</w:t>
      </w:r>
      <w:r w:rsidRPr="00DF40AC">
        <w:rPr>
          <w:rFonts w:ascii="GHEA Grapalat" w:hAnsi="GHEA Grapalat"/>
          <w:u w:val="single"/>
          <w:lang w:val="af-ZA"/>
        </w:rPr>
        <w:t xml:space="preserve">       </w:t>
      </w:r>
    </w:p>
    <w:p w:rsidR="00FF3A35" w:rsidRDefault="00FF3A35" w:rsidP="00FF3A35">
      <w:pPr>
        <w:jc w:val="center"/>
      </w:pPr>
      <w:proofErr w:type="spellStart"/>
      <w:r>
        <w:rPr>
          <w:rStyle w:val="ypks7kbdpwfgdykd3qb9"/>
        </w:rPr>
        <w:t>Мемориальный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комплекс</w:t>
      </w:r>
      <w:proofErr w:type="spellEnd"/>
      <w:r>
        <w:t xml:space="preserve"> </w:t>
      </w:r>
      <w:proofErr w:type="spellStart"/>
      <w:r>
        <w:rPr>
          <w:rStyle w:val="ypks7kbdpwfgdykd3qb9"/>
        </w:rPr>
        <w:t>героической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Сардарапатской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битвы</w:t>
      </w:r>
      <w:proofErr w:type="spellEnd"/>
      <w:r>
        <w:rPr>
          <w:rStyle w:val="ypks7kbdpwfgdykd3qb9"/>
        </w:rPr>
        <w:t xml:space="preserve">, </w:t>
      </w:r>
      <w:proofErr w:type="spellStart"/>
      <w:r>
        <w:rPr>
          <w:rStyle w:val="ypks7kbdpwfgdykd3qb9"/>
        </w:rPr>
        <w:t>Национальный</w:t>
      </w:r>
      <w:proofErr w:type="spellEnd"/>
      <w:r>
        <w:t xml:space="preserve"> </w:t>
      </w:r>
      <w:proofErr w:type="spellStart"/>
      <w:r>
        <w:rPr>
          <w:rStyle w:val="ypks7kbdpwfgdykd3qb9"/>
        </w:rPr>
        <w:t>музей</w:t>
      </w:r>
      <w:proofErr w:type="spellEnd"/>
      <w:r>
        <w:t xml:space="preserve"> </w:t>
      </w:r>
      <w:proofErr w:type="spellStart"/>
      <w:r>
        <w:rPr>
          <w:rStyle w:val="ypks7kbdpwfgdykd3qb9"/>
        </w:rPr>
        <w:t>армянской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этнографии</w:t>
      </w:r>
      <w:proofErr w:type="spellEnd"/>
      <w:r>
        <w:t xml:space="preserve"> </w:t>
      </w:r>
      <w:r>
        <w:rPr>
          <w:rStyle w:val="ypks7kbdpwfgdykd3qb9"/>
        </w:rPr>
        <w:t>и</w:t>
      </w:r>
      <w:r>
        <w:t xml:space="preserve"> </w:t>
      </w:r>
      <w:proofErr w:type="spellStart"/>
      <w:r>
        <w:rPr>
          <w:rStyle w:val="ypks7kbdpwfgdykd3qb9"/>
        </w:rPr>
        <w:t>истории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освободительной</w:t>
      </w:r>
      <w:proofErr w:type="spellEnd"/>
      <w:r>
        <w:t xml:space="preserve"> </w:t>
      </w:r>
      <w:proofErr w:type="spellStart"/>
      <w:r>
        <w:rPr>
          <w:rStyle w:val="ypks7kbdpwfgdykd3qb9"/>
        </w:rPr>
        <w:t>борьбы</w:t>
      </w:r>
      <w:proofErr w:type="spellEnd"/>
      <w:r>
        <w:t xml:space="preserve">" </w:t>
      </w:r>
      <w:proofErr w:type="spellStart"/>
      <w:r>
        <w:rPr>
          <w:rStyle w:val="ypks7kbdpwfgdykd3qb9"/>
        </w:rPr>
        <w:t>для</w:t>
      </w:r>
      <w:proofErr w:type="spellEnd"/>
      <w:r>
        <w:t xml:space="preserve"> </w:t>
      </w:r>
      <w:proofErr w:type="spellStart"/>
      <w:r>
        <w:rPr>
          <w:rStyle w:val="ypks7kbdpwfgdykd3qb9"/>
        </w:rPr>
        <w:t>нужд</w:t>
      </w:r>
      <w:proofErr w:type="spellEnd"/>
      <w:r>
        <w:rPr>
          <w:rStyle w:val="ypks7kbdpwfgdykd3qb9"/>
        </w:rPr>
        <w:t xml:space="preserve"> ГНКО</w:t>
      </w:r>
      <w:r>
        <w:t xml:space="preserve"> </w:t>
      </w:r>
      <w:proofErr w:type="spellStart"/>
      <w:r>
        <w:rPr>
          <w:rStyle w:val="ypks7kbdpwfgdykd3qb9"/>
        </w:rPr>
        <w:t>комиссия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по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оценке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процедуры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закупки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под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кодом</w:t>
      </w:r>
      <w:proofErr w:type="spellEnd"/>
      <w:r>
        <w:rPr>
          <w:rStyle w:val="ypks7kbdpwfgdykd3qb9"/>
        </w:rPr>
        <w:t xml:space="preserve"> </w:t>
      </w:r>
      <w:r w:rsidRPr="004014A7">
        <w:rPr>
          <w:rFonts w:ascii="Sylfaen" w:hAnsi="Sylfaen"/>
          <w:b/>
          <w:lang w:val="es-ES"/>
        </w:rPr>
        <w:t>ՍՀԱՊԱԹ</w:t>
      </w:r>
      <w:r w:rsidRPr="004014A7">
        <w:rPr>
          <w:rFonts w:ascii="Sylfaen" w:hAnsi="Sylfaen"/>
          <w:b/>
          <w:lang w:val="af-ZA"/>
        </w:rPr>
        <w:t>-ԳՀԾՁԲ-2025-</w:t>
      </w:r>
      <w:r>
        <w:rPr>
          <w:rFonts w:ascii="Sylfaen" w:hAnsi="Sylfaen"/>
          <w:b/>
          <w:lang w:val="af-ZA"/>
        </w:rPr>
        <w:t>4</w:t>
      </w:r>
      <w:r>
        <w:rPr>
          <w:rStyle w:val="ypks7kbdpwfgdykd3qb9"/>
        </w:rPr>
        <w:t xml:space="preserve">, </w:t>
      </w:r>
      <w:proofErr w:type="spellStart"/>
      <w:r>
        <w:rPr>
          <w:rStyle w:val="ypks7kbdpwfgdykd3qb9"/>
        </w:rPr>
        <w:t>организованная</w:t>
      </w:r>
      <w:proofErr w:type="spellEnd"/>
      <w:r>
        <w:rPr>
          <w:rStyle w:val="ypks7kbdpwfgdykd3qb9"/>
        </w:rPr>
        <w:t xml:space="preserve"> с </w:t>
      </w:r>
      <w:proofErr w:type="spellStart"/>
      <w:r>
        <w:rPr>
          <w:rStyle w:val="ypks7kbdpwfgdykd3qb9"/>
        </w:rPr>
        <w:t>целью</w:t>
      </w:r>
      <w:proofErr w:type="spellEnd"/>
      <w:r>
        <w:t xml:space="preserve"> </w:t>
      </w:r>
      <w:proofErr w:type="spellStart"/>
      <w:r>
        <w:rPr>
          <w:rStyle w:val="ypks7kbdpwfgdykd3qb9"/>
        </w:rPr>
        <w:t>приобретения</w:t>
      </w:r>
      <w:proofErr w:type="spellEnd"/>
      <w:r>
        <w:t xml:space="preserve"> </w:t>
      </w:r>
      <w:proofErr w:type="spellStart"/>
      <w:r>
        <w:rPr>
          <w:rStyle w:val="ypks7kbdpwfgdykd3qb9"/>
        </w:rPr>
        <w:t>услуг</w:t>
      </w:r>
      <w:proofErr w:type="spellEnd"/>
      <w:r>
        <w:t xml:space="preserve"> </w:t>
      </w:r>
      <w:proofErr w:type="spellStart"/>
      <w:r>
        <w:rPr>
          <w:rStyle w:val="ypks7kbdpwfgdykd3qb9"/>
        </w:rPr>
        <w:t>по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установке</w:t>
      </w:r>
      <w:proofErr w:type="spellEnd"/>
      <w:r>
        <w:t xml:space="preserve"> </w:t>
      </w:r>
      <w:proofErr w:type="spellStart"/>
      <w:r>
        <w:rPr>
          <w:rStyle w:val="ypks7kbdpwfgdykd3qb9"/>
        </w:rPr>
        <w:t>противопожарных</w:t>
      </w:r>
      <w:proofErr w:type="spellEnd"/>
      <w:r>
        <w:t xml:space="preserve"> </w:t>
      </w:r>
      <w:proofErr w:type="spellStart"/>
      <w:r>
        <w:rPr>
          <w:rStyle w:val="ypks7kbdpwfgdykd3qb9"/>
        </w:rPr>
        <w:t>устройств</w:t>
      </w:r>
      <w:proofErr w:type="spellEnd"/>
      <w:r>
        <w:rPr>
          <w:rStyle w:val="ypks7kbdpwfgdykd3qb9"/>
        </w:rPr>
        <w:t xml:space="preserve">, </w:t>
      </w:r>
      <w:proofErr w:type="spellStart"/>
      <w:r>
        <w:rPr>
          <w:rStyle w:val="ypks7kbdpwfgdykd3qb9"/>
        </w:rPr>
        <w:t>представляет</w:t>
      </w:r>
      <w:proofErr w:type="spellEnd"/>
      <w:r>
        <w:t xml:space="preserve"> </w:t>
      </w:r>
      <w:proofErr w:type="spellStart"/>
      <w:r>
        <w:rPr>
          <w:rStyle w:val="ypks7kbdpwfgdykd3qb9"/>
        </w:rPr>
        <w:t>ниже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причины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изменений</w:t>
      </w:r>
      <w:proofErr w:type="spellEnd"/>
      <w:r>
        <w:rPr>
          <w:rStyle w:val="ypks7kbdpwfgdykd3qb9"/>
        </w:rPr>
        <w:t xml:space="preserve">, </w:t>
      </w:r>
      <w:proofErr w:type="spellStart"/>
      <w:r>
        <w:rPr>
          <w:rStyle w:val="ypks7kbdpwfgdykd3qb9"/>
        </w:rPr>
        <w:t>внесенных</w:t>
      </w:r>
      <w:proofErr w:type="spellEnd"/>
      <w:r>
        <w:rPr>
          <w:rStyle w:val="ypks7kbdpwfgdykd3qb9"/>
        </w:rPr>
        <w:t xml:space="preserve"> в </w:t>
      </w:r>
      <w:proofErr w:type="spellStart"/>
      <w:r>
        <w:rPr>
          <w:rStyle w:val="ypks7kbdpwfgdykd3qb9"/>
        </w:rPr>
        <w:t>приглашение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под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тем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же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кодом</w:t>
      </w:r>
      <w:proofErr w:type="spellEnd"/>
      <w:r>
        <w:rPr>
          <w:rStyle w:val="ypks7kbdpwfgdykd3qb9"/>
        </w:rPr>
        <w:t xml:space="preserve">, и </w:t>
      </w:r>
      <w:proofErr w:type="spellStart"/>
      <w:r>
        <w:rPr>
          <w:rStyle w:val="ypks7kbdpwfgdykd3qb9"/>
        </w:rPr>
        <w:t>краткое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описание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внесенных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изменений</w:t>
      </w:r>
      <w:proofErr w:type="spellEnd"/>
      <w:r>
        <w:rPr>
          <w:rStyle w:val="ypks7kbdpwfgdykd3qb9"/>
        </w:rPr>
        <w:t>:</w:t>
      </w:r>
      <w:r>
        <w:t xml:space="preserve"> </w:t>
      </w:r>
      <w:proofErr w:type="spellStart"/>
      <w:r>
        <w:rPr>
          <w:rStyle w:val="ypks7kbdpwfgdykd3qb9"/>
        </w:rPr>
        <w:t>Причина</w:t>
      </w:r>
      <w:proofErr w:type="spellEnd"/>
      <w:r>
        <w:t xml:space="preserve"> </w:t>
      </w:r>
      <w:proofErr w:type="spellStart"/>
      <w:r>
        <w:rPr>
          <w:rStyle w:val="ypks7kbdpwfgdykd3qb9"/>
        </w:rPr>
        <w:t>внесения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изменений</w:t>
      </w:r>
      <w:proofErr w:type="spellEnd"/>
      <w:r>
        <w:t xml:space="preserve"> </w:t>
      </w:r>
      <w:proofErr w:type="spellStart"/>
      <w:r>
        <w:rPr>
          <w:rStyle w:val="ypks7kbdpwfgdykd3qb9"/>
        </w:rPr>
        <w:t>из-за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несоответствия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технической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спецификации</w:t>
      </w:r>
      <w:proofErr w:type="spellEnd"/>
      <w:r>
        <w:rPr>
          <w:rStyle w:val="ypks7kbdpwfgdykd3qb9"/>
        </w:rPr>
        <w:t xml:space="preserve"> № 1 </w:t>
      </w:r>
      <w:proofErr w:type="spellStart"/>
      <w:r>
        <w:rPr>
          <w:rStyle w:val="ypks7kbdpwfgdykd3qb9"/>
        </w:rPr>
        <w:t>строительным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нормам</w:t>
      </w:r>
      <w:proofErr w:type="spellEnd"/>
      <w:r>
        <w:rPr>
          <w:rStyle w:val="ypks7kbdpwfgdykd3qb9"/>
        </w:rPr>
        <w:t xml:space="preserve"> РА </w:t>
      </w:r>
      <w:proofErr w:type="spellStart"/>
      <w:r>
        <w:rPr>
          <w:rStyle w:val="ypks7kbdpwfgdykd3qb9"/>
        </w:rPr>
        <w:t>возникла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необходимость</w:t>
      </w:r>
      <w:proofErr w:type="spellEnd"/>
      <w:r>
        <w:t xml:space="preserve"> </w:t>
      </w:r>
      <w:proofErr w:type="spellStart"/>
      <w:r>
        <w:rPr>
          <w:rStyle w:val="ypks7kbdpwfgdykd3qb9"/>
        </w:rPr>
        <w:t>внести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исправление</w:t>
      </w:r>
      <w:proofErr w:type="spellEnd"/>
      <w:r>
        <w:t>/</w:t>
      </w:r>
      <w:proofErr w:type="spellStart"/>
      <w:r>
        <w:rPr>
          <w:rStyle w:val="ypks7kbdpwfgdykd3qb9"/>
        </w:rPr>
        <w:t>изменение</w:t>
      </w:r>
      <w:proofErr w:type="spellEnd"/>
      <w:r>
        <w:t xml:space="preserve"> : </w:t>
      </w:r>
      <w:proofErr w:type="spellStart"/>
      <w:r>
        <w:rPr>
          <w:rStyle w:val="ypks7kbdpwfgdykd3qb9"/>
        </w:rPr>
        <w:t>Описание</w:t>
      </w:r>
      <w:proofErr w:type="spellEnd"/>
      <w:r>
        <w:t xml:space="preserve"> </w:t>
      </w:r>
      <w:proofErr w:type="spellStart"/>
      <w:r>
        <w:rPr>
          <w:rStyle w:val="ypks7kbdpwfgdykd3qb9"/>
        </w:rPr>
        <w:t>изменения</w:t>
      </w:r>
      <w:proofErr w:type="spellEnd"/>
      <w:r>
        <w:t xml:space="preserve"> № </w:t>
      </w:r>
      <w:r>
        <w:rPr>
          <w:rStyle w:val="ypks7kbdpwfgdykd3qb9"/>
        </w:rPr>
        <w:t>1</w:t>
      </w:r>
      <w:r>
        <w:t xml:space="preserve"> </w:t>
      </w:r>
      <w:proofErr w:type="spellStart"/>
      <w:r>
        <w:rPr>
          <w:rStyle w:val="ypks7kbdpwfgdykd3qb9"/>
        </w:rPr>
        <w:t>существует</w:t>
      </w:r>
      <w:proofErr w:type="spellEnd"/>
      <w:r>
        <w:t xml:space="preserve"> </w:t>
      </w:r>
      <w:proofErr w:type="spellStart"/>
      <w:r>
        <w:rPr>
          <w:rStyle w:val="ypks7kbdpwfgdykd3qb9"/>
        </w:rPr>
        <w:t>несоответствие</w:t>
      </w:r>
      <w:proofErr w:type="spellEnd"/>
      <w:r>
        <w:t xml:space="preserve"> </w:t>
      </w:r>
      <w:proofErr w:type="spellStart"/>
      <w:r>
        <w:rPr>
          <w:rStyle w:val="ypks7kbdpwfgdykd3qb9"/>
        </w:rPr>
        <w:t>строительным</w:t>
      </w:r>
      <w:proofErr w:type="spellEnd"/>
      <w:r>
        <w:t xml:space="preserve"> </w:t>
      </w:r>
      <w:proofErr w:type="spellStart"/>
      <w:r>
        <w:rPr>
          <w:rStyle w:val="ypks7kbdpwfgdykd3qb9"/>
        </w:rPr>
        <w:t>нормам</w:t>
      </w:r>
      <w:proofErr w:type="spellEnd"/>
      <w:r>
        <w:t xml:space="preserve"> </w:t>
      </w:r>
      <w:r>
        <w:rPr>
          <w:rStyle w:val="ypks7kbdpwfgdykd3qb9"/>
        </w:rPr>
        <w:t>РА</w:t>
      </w:r>
      <w:r>
        <w:t xml:space="preserve">. </w:t>
      </w:r>
      <w:r>
        <w:rPr>
          <w:rStyle w:val="ypks7kbdpwfgdykd3qb9"/>
        </w:rPr>
        <w:t xml:space="preserve">в </w:t>
      </w:r>
      <w:proofErr w:type="spellStart"/>
      <w:r>
        <w:rPr>
          <w:rStyle w:val="ypks7kbdpwfgdykd3qb9"/>
        </w:rPr>
        <w:t>частности</w:t>
      </w:r>
      <w:proofErr w:type="spellEnd"/>
      <w:r>
        <w:rPr>
          <w:rStyle w:val="ypks7kbdpwfgdykd3qb9"/>
        </w:rPr>
        <w:t>, АОД</w:t>
      </w:r>
      <w:r>
        <w:t xml:space="preserve"> </w:t>
      </w:r>
      <w:r>
        <w:rPr>
          <w:rStyle w:val="ypks7kbdpwfgdykd3qb9"/>
        </w:rPr>
        <w:t>21-01</w:t>
      </w:r>
      <w:r>
        <w:t>.</w:t>
      </w:r>
      <w:r>
        <w:rPr>
          <w:rStyle w:val="ypks7kbdpwfgdykd3qb9"/>
        </w:rPr>
        <w:t>01-2024</w:t>
      </w:r>
      <w:r>
        <w:t xml:space="preserve"> </w:t>
      </w:r>
      <w:r>
        <w:rPr>
          <w:rStyle w:val="ypks7kbdpwfgdykd3qb9"/>
        </w:rPr>
        <w:t xml:space="preserve">" </w:t>
      </w:r>
      <w:proofErr w:type="spellStart"/>
      <w:r>
        <w:rPr>
          <w:rStyle w:val="ypks7kbdpwfgdykd3qb9"/>
        </w:rPr>
        <w:t>системы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противопожарной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защиты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зданий</w:t>
      </w:r>
      <w:proofErr w:type="spellEnd"/>
      <w:r>
        <w:rPr>
          <w:rStyle w:val="ypks7kbdpwfgdykd3qb9"/>
        </w:rPr>
        <w:t xml:space="preserve"> и </w:t>
      </w:r>
      <w:proofErr w:type="spellStart"/>
      <w:r>
        <w:rPr>
          <w:rStyle w:val="ypks7kbdpwfgdykd3qb9"/>
        </w:rPr>
        <w:t>сооружений</w:t>
      </w:r>
      <w:proofErr w:type="spellEnd"/>
      <w:r>
        <w:rPr>
          <w:rStyle w:val="ypks7kbdpwfgdykd3qb9"/>
        </w:rPr>
        <w:t>.</w:t>
      </w:r>
      <w:r>
        <w:t xml:space="preserve"> </w:t>
      </w:r>
      <w:proofErr w:type="spellStart"/>
      <w:r>
        <w:rPr>
          <w:rStyle w:val="ypks7kbdpwfgdykd3qb9"/>
        </w:rPr>
        <w:t>Нормы</w:t>
      </w:r>
      <w:proofErr w:type="spellEnd"/>
      <w:r>
        <w:t xml:space="preserve"> </w:t>
      </w:r>
      <w:proofErr w:type="spellStart"/>
      <w:r>
        <w:rPr>
          <w:rStyle w:val="ypks7kbdpwfgdykd3qb9"/>
        </w:rPr>
        <w:t>проектирования</w:t>
      </w:r>
      <w:proofErr w:type="spellEnd"/>
      <w:r>
        <w:t xml:space="preserve"> </w:t>
      </w:r>
      <w:proofErr w:type="spellStart"/>
      <w:r>
        <w:rPr>
          <w:rStyle w:val="ypks7kbdpwfgdykd3qb9"/>
        </w:rPr>
        <w:t>автоматических</w:t>
      </w:r>
      <w:proofErr w:type="spellEnd"/>
      <w:r>
        <w:t xml:space="preserve"> </w:t>
      </w:r>
      <w:proofErr w:type="spellStart"/>
      <w:r>
        <w:rPr>
          <w:rStyle w:val="ypks7kbdpwfgdykd3qb9"/>
        </w:rPr>
        <w:t>установок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пожаротушения</w:t>
      </w:r>
      <w:proofErr w:type="spellEnd"/>
      <w:r>
        <w:t xml:space="preserve"> </w:t>
      </w:r>
      <w:r>
        <w:rPr>
          <w:rStyle w:val="ypks7kbdpwfgdykd3qb9"/>
        </w:rPr>
        <w:t>и</w:t>
      </w:r>
      <w:r>
        <w:t xml:space="preserve"> </w:t>
      </w:r>
      <w:proofErr w:type="spellStart"/>
      <w:r>
        <w:rPr>
          <w:rStyle w:val="ypks7kbdpwfgdykd3qb9"/>
        </w:rPr>
        <w:t>пожарной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сигнализации</w:t>
      </w:r>
      <w:proofErr w:type="spellEnd"/>
      <w:r>
        <w:t xml:space="preserve">»: </w:t>
      </w:r>
      <w:proofErr w:type="spellStart"/>
      <w:r>
        <w:rPr>
          <w:rStyle w:val="ypks7kbdpwfgdykd3qb9"/>
        </w:rPr>
        <w:t>Установить</w:t>
      </w:r>
      <w:proofErr w:type="spellEnd"/>
      <w:r>
        <w:t xml:space="preserve"> </w:t>
      </w:r>
      <w:proofErr w:type="spellStart"/>
      <w:r>
        <w:rPr>
          <w:rStyle w:val="ypks7kbdpwfgdykd3qb9"/>
        </w:rPr>
        <w:t>крайний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срок</w:t>
      </w:r>
      <w:proofErr w:type="spellEnd"/>
      <w:r>
        <w:t xml:space="preserve"> </w:t>
      </w:r>
      <w:proofErr w:type="spellStart"/>
      <w:r>
        <w:rPr>
          <w:rStyle w:val="ypks7kbdpwfgdykd3qb9"/>
        </w:rPr>
        <w:t>подачи</w:t>
      </w:r>
      <w:proofErr w:type="spellEnd"/>
      <w:r>
        <w:t xml:space="preserve"> </w:t>
      </w:r>
      <w:proofErr w:type="spellStart"/>
      <w:r>
        <w:rPr>
          <w:rStyle w:val="ypks7kbdpwfgdykd3qb9"/>
        </w:rPr>
        <w:t>заявок</w:t>
      </w:r>
      <w:proofErr w:type="spellEnd"/>
      <w:r>
        <w:t xml:space="preserve"> </w:t>
      </w:r>
      <w:proofErr w:type="spellStart"/>
      <w:r>
        <w:rPr>
          <w:rStyle w:val="ypks7kbdpwfgdykd3qb9"/>
        </w:rPr>
        <w:t>на</w:t>
      </w:r>
      <w:proofErr w:type="spellEnd"/>
      <w:r>
        <w:rPr>
          <w:rStyle w:val="ypks7kbdpwfgdykd3qb9"/>
        </w:rPr>
        <w:t xml:space="preserve"> 2025</w:t>
      </w:r>
      <w:r>
        <w:t xml:space="preserve"> </w:t>
      </w:r>
      <w:proofErr w:type="spellStart"/>
      <w:r>
        <w:rPr>
          <w:rStyle w:val="ypks7kbdpwfgdykd3qb9"/>
        </w:rPr>
        <w:t>год</w:t>
      </w:r>
      <w:proofErr w:type="spellEnd"/>
      <w:r>
        <w:rPr>
          <w:rStyle w:val="ypks7kbdpwfgdykd3qb9"/>
        </w:rPr>
        <w:t>.</w:t>
      </w:r>
      <w:r>
        <w:t xml:space="preserve"> </w:t>
      </w:r>
      <w:r>
        <w:rPr>
          <w:rStyle w:val="ypks7kbdpwfgdykd3qb9"/>
        </w:rPr>
        <w:t xml:space="preserve">5 </w:t>
      </w:r>
      <w:proofErr w:type="spellStart"/>
      <w:r>
        <w:rPr>
          <w:rStyle w:val="ypks7kbdpwfgdykd3qb9"/>
        </w:rPr>
        <w:t>октября</w:t>
      </w:r>
      <w:proofErr w:type="spellEnd"/>
      <w:r>
        <w:t xml:space="preserve"> </w:t>
      </w:r>
      <w:r>
        <w:rPr>
          <w:rStyle w:val="ypks7kbdpwfgdykd3qb9"/>
        </w:rPr>
        <w:t>в 14:</w:t>
      </w:r>
      <w:r>
        <w:t xml:space="preserve"> </w:t>
      </w:r>
      <w:r>
        <w:rPr>
          <w:rStyle w:val="ypks7kbdpwfgdykd3qb9"/>
        </w:rPr>
        <w:t>00.00: 00</w:t>
      </w:r>
      <w:r>
        <w:t xml:space="preserve">: </w:t>
      </w:r>
      <w:proofErr w:type="spellStart"/>
      <w:r>
        <w:rPr>
          <w:rStyle w:val="ypks7kbdpwfgdykd3qb9"/>
        </w:rPr>
        <w:t>Обоснование</w:t>
      </w:r>
      <w:proofErr w:type="spellEnd"/>
      <w:r>
        <w:t xml:space="preserve"> </w:t>
      </w:r>
      <w:proofErr w:type="spellStart"/>
      <w:r>
        <w:rPr>
          <w:rStyle w:val="ypks7kbdpwfgdykd3qb9"/>
        </w:rPr>
        <w:t>изменения</w:t>
      </w:r>
      <w:proofErr w:type="spellEnd"/>
      <w:r>
        <w:t xml:space="preserve"> </w:t>
      </w:r>
      <w:proofErr w:type="spellStart"/>
      <w:r>
        <w:rPr>
          <w:rStyle w:val="ypks7kbdpwfgdykd3qb9"/>
        </w:rPr>
        <w:t>изменение</w:t>
      </w:r>
      <w:proofErr w:type="spellEnd"/>
      <w:r>
        <w:t xml:space="preserve"> </w:t>
      </w:r>
      <w:proofErr w:type="spellStart"/>
      <w:r>
        <w:rPr>
          <w:rStyle w:val="ypks7kbdpwfgdykd3qb9"/>
        </w:rPr>
        <w:t>было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внесено</w:t>
      </w:r>
      <w:proofErr w:type="spellEnd"/>
      <w:r>
        <w:t xml:space="preserve"> </w:t>
      </w:r>
      <w:r>
        <w:rPr>
          <w:rStyle w:val="ypks7kbdpwfgdykd3qb9"/>
        </w:rPr>
        <w:t xml:space="preserve">в </w:t>
      </w:r>
      <w:proofErr w:type="spellStart"/>
      <w:r>
        <w:rPr>
          <w:rStyle w:val="ypks7kbdpwfgdykd3qb9"/>
        </w:rPr>
        <w:t>соответствии</w:t>
      </w:r>
      <w:proofErr w:type="spellEnd"/>
      <w:r>
        <w:t xml:space="preserve"> </w:t>
      </w:r>
      <w:r>
        <w:rPr>
          <w:rStyle w:val="ypks7kbdpwfgdykd3qb9"/>
        </w:rPr>
        <w:t xml:space="preserve">с </w:t>
      </w:r>
      <w:proofErr w:type="spellStart"/>
      <w:r>
        <w:rPr>
          <w:rStyle w:val="ypks7kbdpwfgdykd3qb9"/>
        </w:rPr>
        <w:t>требованиями</w:t>
      </w:r>
      <w:proofErr w:type="spellEnd"/>
      <w:r>
        <w:t xml:space="preserve"> </w:t>
      </w:r>
      <w:proofErr w:type="spellStart"/>
      <w:r>
        <w:rPr>
          <w:rStyle w:val="ypks7kbdpwfgdykd3qb9"/>
        </w:rPr>
        <w:t>статьи</w:t>
      </w:r>
      <w:proofErr w:type="spellEnd"/>
      <w:r>
        <w:t xml:space="preserve"> </w:t>
      </w:r>
      <w:r>
        <w:rPr>
          <w:rStyle w:val="ypks7kbdpwfgdykd3qb9"/>
        </w:rPr>
        <w:t xml:space="preserve">29 </w:t>
      </w:r>
      <w:proofErr w:type="spellStart"/>
      <w:r>
        <w:rPr>
          <w:rStyle w:val="ypks7kbdpwfgdykd3qb9"/>
        </w:rPr>
        <w:t>Закона</w:t>
      </w:r>
      <w:proofErr w:type="spellEnd"/>
      <w:r>
        <w:t xml:space="preserve"> </w:t>
      </w:r>
      <w:r>
        <w:rPr>
          <w:rStyle w:val="ypks7kbdpwfgdykd3qb9"/>
        </w:rPr>
        <w:t>РА</w:t>
      </w:r>
      <w:r>
        <w:t xml:space="preserve"> </w:t>
      </w:r>
      <w:r>
        <w:rPr>
          <w:rStyle w:val="ypks7kbdpwfgdykd3qb9"/>
        </w:rPr>
        <w:t xml:space="preserve">" О </w:t>
      </w:r>
      <w:proofErr w:type="spellStart"/>
      <w:r>
        <w:rPr>
          <w:rStyle w:val="ypks7kbdpwfgdykd3qb9"/>
        </w:rPr>
        <w:t>закупках</w:t>
      </w:r>
      <w:proofErr w:type="spellEnd"/>
      <w:r>
        <w:t xml:space="preserve">: </w:t>
      </w:r>
      <w:proofErr w:type="spellStart"/>
      <w:r>
        <w:rPr>
          <w:rStyle w:val="ypks7kbdpwfgdykd3qb9"/>
        </w:rPr>
        <w:t>Для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получения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дополнительной</w:t>
      </w:r>
      <w:proofErr w:type="spellEnd"/>
      <w:r>
        <w:t xml:space="preserve"> </w:t>
      </w:r>
      <w:proofErr w:type="spellStart"/>
      <w:r>
        <w:rPr>
          <w:rStyle w:val="ypks7kbdpwfgdykd3qb9"/>
        </w:rPr>
        <w:t>информации</w:t>
      </w:r>
      <w:proofErr w:type="spellEnd"/>
      <w:r>
        <w:rPr>
          <w:rStyle w:val="ypks7kbdpwfgdykd3qb9"/>
        </w:rPr>
        <w:t xml:space="preserve">, </w:t>
      </w:r>
      <w:proofErr w:type="spellStart"/>
      <w:r>
        <w:rPr>
          <w:rStyle w:val="ypks7kbdpwfgdykd3qb9"/>
        </w:rPr>
        <w:t>связанной</w:t>
      </w:r>
      <w:proofErr w:type="spellEnd"/>
      <w:r>
        <w:t xml:space="preserve"> </w:t>
      </w:r>
      <w:r>
        <w:rPr>
          <w:rStyle w:val="ypks7kbdpwfgdykd3qb9"/>
        </w:rPr>
        <w:t xml:space="preserve">с </w:t>
      </w:r>
      <w:proofErr w:type="spellStart"/>
      <w:r>
        <w:rPr>
          <w:rStyle w:val="ypks7kbdpwfgdykd3qb9"/>
        </w:rPr>
        <w:t>этим</w:t>
      </w:r>
      <w:proofErr w:type="spellEnd"/>
      <w:r>
        <w:t xml:space="preserve"> </w:t>
      </w:r>
      <w:proofErr w:type="spellStart"/>
      <w:r>
        <w:rPr>
          <w:rStyle w:val="ypks7kbdpwfgdykd3qb9"/>
        </w:rPr>
        <w:t>объявлением</w:t>
      </w:r>
      <w:proofErr w:type="spellEnd"/>
      <w:r>
        <w:rPr>
          <w:rStyle w:val="ypks7kbdpwfgdykd3qb9"/>
        </w:rPr>
        <w:t xml:space="preserve">, </w:t>
      </w:r>
      <w:proofErr w:type="spellStart"/>
      <w:r>
        <w:rPr>
          <w:rStyle w:val="ypks7kbdpwfgdykd3qb9"/>
        </w:rPr>
        <w:t>вы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можете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обратиться</w:t>
      </w:r>
      <w:proofErr w:type="spellEnd"/>
      <w:r>
        <w:t xml:space="preserve"> </w:t>
      </w:r>
      <w:r>
        <w:rPr>
          <w:rStyle w:val="ypks7kbdpwfgdykd3qb9"/>
        </w:rPr>
        <w:t xml:space="preserve">к </w:t>
      </w:r>
      <w:proofErr w:type="spellStart"/>
      <w:r>
        <w:rPr>
          <w:rStyle w:val="ypks7kbdpwfgdykd3qb9"/>
        </w:rPr>
        <w:t>секретарю</w:t>
      </w:r>
      <w:proofErr w:type="spellEnd"/>
      <w:r>
        <w:t xml:space="preserve"> </w:t>
      </w:r>
      <w:proofErr w:type="spellStart"/>
      <w:r>
        <w:rPr>
          <w:rStyle w:val="ypks7kbdpwfgdykd3qb9"/>
        </w:rPr>
        <w:t>оценочной</w:t>
      </w:r>
      <w:proofErr w:type="spellEnd"/>
      <w:r>
        <w:t xml:space="preserve"> </w:t>
      </w:r>
      <w:proofErr w:type="spellStart"/>
      <w:r>
        <w:rPr>
          <w:rStyle w:val="ypks7kbdpwfgdykd3qb9"/>
        </w:rPr>
        <w:t>комиссии</w:t>
      </w:r>
      <w:proofErr w:type="spellEnd"/>
      <w:r>
        <w:t xml:space="preserve"> </w:t>
      </w:r>
    </w:p>
    <w:p w:rsidR="00FD7BE1" w:rsidRDefault="00FF3A35" w:rsidP="00FF3A35">
      <w:pPr>
        <w:jc w:val="center"/>
      </w:pPr>
      <w:proofErr w:type="spellStart"/>
      <w:r>
        <w:rPr>
          <w:rStyle w:val="ypks7kbdpwfgdykd3qb9"/>
        </w:rPr>
        <w:t>Гаяне</w:t>
      </w:r>
      <w:proofErr w:type="spellEnd"/>
      <w:r>
        <w:t xml:space="preserve"> </w:t>
      </w:r>
      <w:proofErr w:type="spellStart"/>
      <w:r>
        <w:rPr>
          <w:rStyle w:val="ypks7kbdpwfgdykd3qb9"/>
        </w:rPr>
        <w:t>Князян</w:t>
      </w:r>
      <w:proofErr w:type="spellEnd"/>
      <w:r>
        <w:t xml:space="preserve"> </w:t>
      </w:r>
      <w:proofErr w:type="spellStart"/>
      <w:r>
        <w:rPr>
          <w:rStyle w:val="ypks7kbdpwfgdykd3qb9"/>
        </w:rPr>
        <w:t>Телефон</w:t>
      </w:r>
      <w:proofErr w:type="spellEnd"/>
      <w:r>
        <w:t xml:space="preserve">: </w:t>
      </w:r>
      <w:r>
        <w:rPr>
          <w:rStyle w:val="ypks7kbdpwfgdykd3qb9"/>
        </w:rPr>
        <w:t>093</w:t>
      </w:r>
      <w:r>
        <w:t xml:space="preserve"> </w:t>
      </w:r>
      <w:r>
        <w:rPr>
          <w:rStyle w:val="ypks7kbdpwfgdykd3qb9"/>
        </w:rPr>
        <w:t>81</w:t>
      </w:r>
      <w:r>
        <w:t xml:space="preserve"> </w:t>
      </w:r>
      <w:r>
        <w:rPr>
          <w:rStyle w:val="ypks7kbdpwfgdykd3qb9"/>
        </w:rPr>
        <w:t>95</w:t>
      </w:r>
      <w:r>
        <w:t xml:space="preserve"> </w:t>
      </w:r>
      <w:r>
        <w:rPr>
          <w:rStyle w:val="ypks7kbdpwfgdykd3qb9"/>
        </w:rPr>
        <w:t>15</w:t>
      </w:r>
      <w:r>
        <w:t xml:space="preserve">, </w:t>
      </w:r>
      <w:proofErr w:type="spellStart"/>
      <w:r>
        <w:rPr>
          <w:rStyle w:val="ypks7kbdpwfgdykd3qb9"/>
        </w:rPr>
        <w:t>Эл.адрес</w:t>
      </w:r>
      <w:proofErr w:type="spellEnd"/>
      <w:r>
        <w:rPr>
          <w:rStyle w:val="ypks7kbdpwfgdykd3qb9"/>
        </w:rPr>
        <w:t>:</w:t>
      </w:r>
      <w:r>
        <w:t xml:space="preserve"> </w:t>
      </w:r>
      <w:proofErr w:type="spellStart"/>
      <w:r>
        <w:rPr>
          <w:rStyle w:val="ypks7kbdpwfgdykd3qb9"/>
        </w:rPr>
        <w:t>Электронная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почта</w:t>
      </w:r>
      <w:proofErr w:type="spellEnd"/>
      <w:r>
        <w:t xml:space="preserve">: </w:t>
      </w:r>
      <w:r>
        <w:rPr>
          <w:rStyle w:val="ypks7kbdpwfgdykd3qb9"/>
        </w:rPr>
        <w:t>knyazyan.gayane@mail.ru</w:t>
      </w:r>
      <w:r>
        <w:t xml:space="preserve"> </w:t>
      </w:r>
      <w:proofErr w:type="spellStart"/>
      <w:r>
        <w:rPr>
          <w:rStyle w:val="ypks7kbdpwfgdykd3qb9"/>
        </w:rPr>
        <w:t>Заказчик</w:t>
      </w:r>
      <w:proofErr w:type="spellEnd"/>
      <w:r>
        <w:rPr>
          <w:rStyle w:val="ypks7kbdpwfgdykd3qb9"/>
        </w:rPr>
        <w:t>: "</w:t>
      </w:r>
      <w:proofErr w:type="spellStart"/>
      <w:r>
        <w:rPr>
          <w:rStyle w:val="ypks7kbdpwfgdykd3qb9"/>
        </w:rPr>
        <w:t>мемориальный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комплекс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героической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Сардарапатской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битвы</w:t>
      </w:r>
      <w:proofErr w:type="spellEnd"/>
      <w:r>
        <w:rPr>
          <w:rStyle w:val="ypks7kbdpwfgdykd3qb9"/>
        </w:rPr>
        <w:t xml:space="preserve">, </w:t>
      </w:r>
      <w:proofErr w:type="spellStart"/>
      <w:r>
        <w:rPr>
          <w:rStyle w:val="ypks7kbdpwfgdykd3qb9"/>
        </w:rPr>
        <w:t>Национальный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музей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армянской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этнографии</w:t>
      </w:r>
      <w:proofErr w:type="spellEnd"/>
      <w:r>
        <w:rPr>
          <w:rStyle w:val="ypks7kbdpwfgdykd3qb9"/>
        </w:rPr>
        <w:t xml:space="preserve"> и </w:t>
      </w:r>
      <w:proofErr w:type="spellStart"/>
      <w:r>
        <w:rPr>
          <w:rStyle w:val="ypks7kbdpwfgdykd3qb9"/>
        </w:rPr>
        <w:t>истории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освободительной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борьбы</w:t>
      </w:r>
      <w:proofErr w:type="spellEnd"/>
      <w:r>
        <w:rPr>
          <w:rStyle w:val="ypks7kbdpwfgdykd3qb9"/>
        </w:rPr>
        <w:t>" ГНКО</w:t>
      </w:r>
      <w:r>
        <w:t xml:space="preserve"> </w:t>
      </w:r>
      <w:proofErr w:type="spellStart"/>
      <w:r>
        <w:rPr>
          <w:rStyle w:val="ypks7kbdpwfgdykd3qb9"/>
        </w:rPr>
        <w:t>Комиссия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по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оценке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процедуры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закупки</w:t>
      </w:r>
      <w:proofErr w:type="spellEnd"/>
      <w:r>
        <w:rPr>
          <w:rStyle w:val="ypks7kbdpwfgdykd3qb9"/>
        </w:rPr>
        <w:t xml:space="preserve"> с </w:t>
      </w:r>
      <w:proofErr w:type="spellStart"/>
      <w:r>
        <w:rPr>
          <w:rStyle w:val="ypks7kbdpwfgdykd3qb9"/>
        </w:rPr>
        <w:t>кодом</w:t>
      </w:r>
      <w:proofErr w:type="spellEnd"/>
      <w:r>
        <w:rPr>
          <w:rStyle w:val="ypks7kbdpwfgdykd3qb9"/>
        </w:rPr>
        <w:t xml:space="preserve"> </w:t>
      </w:r>
      <w:r w:rsidRPr="004014A7">
        <w:rPr>
          <w:rFonts w:ascii="Sylfaen" w:hAnsi="Sylfaen"/>
          <w:b/>
          <w:lang w:val="es-ES"/>
        </w:rPr>
        <w:t>ՍՀԱՊԱԹ</w:t>
      </w:r>
      <w:r w:rsidRPr="004014A7">
        <w:rPr>
          <w:rFonts w:ascii="Sylfaen" w:hAnsi="Sylfaen"/>
          <w:b/>
          <w:lang w:val="af-ZA"/>
        </w:rPr>
        <w:t>-ԳՀԾՁԲ-2025-</w:t>
      </w:r>
      <w:r>
        <w:rPr>
          <w:rFonts w:ascii="Sylfaen" w:hAnsi="Sylfaen"/>
          <w:b/>
          <w:lang w:val="af-ZA"/>
        </w:rPr>
        <w:t>4</w:t>
      </w:r>
      <w:r w:rsidRPr="00DF40AC">
        <w:rPr>
          <w:rFonts w:ascii="GHEA Grapalat" w:hAnsi="GHEA Grapalat"/>
          <w:u w:val="single"/>
          <w:lang w:val="af-ZA"/>
        </w:rPr>
        <w:t xml:space="preserve">       </w:t>
      </w:r>
      <w:bookmarkStart w:id="0" w:name="_GoBack"/>
      <w:bookmarkEnd w:id="0"/>
    </w:p>
    <w:sectPr w:rsidR="00FD7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3C"/>
    <w:rsid w:val="00B23D3C"/>
    <w:rsid w:val="00FD7BE1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AE756"/>
  <w15:chartTrackingRefBased/>
  <w15:docId w15:val="{955A215A-1EED-437C-AD09-70E59C60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pks7kbdpwfgdykd3qb9">
    <w:name w:val="ypks7kbdpwfgdykd3qb9"/>
    <w:basedOn w:val="DefaultParagraphFont"/>
    <w:rsid w:val="00FF3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2025-11-28T13:30:00Z</dcterms:created>
  <dcterms:modified xsi:type="dcterms:W3CDTF">2025-11-28T13:33:00Z</dcterms:modified>
</cp:coreProperties>
</file>