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61B71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61B71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1B71" w:rsidRPr="00B61B71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B61B71">
        <w:rPr>
          <w:rFonts w:ascii="Sylfaen" w:hAnsi="Sylfaen" w:cs="Sylfaen"/>
          <w:sz w:val="20"/>
          <w:szCs w:val="20"/>
          <w:lang w:val="af-ZA"/>
        </w:rPr>
        <w:t>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61B71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61B71" w:rsidRPr="00B61B71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61B71" w:rsidRPr="00B61B71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B61B71" w:rsidRPr="00B61B71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B61B71" w:rsidRPr="00B61B71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61B71" w:rsidRPr="00B61B71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B61B71">
        <w:rPr>
          <w:rFonts w:ascii="Sylfaen" w:hAnsi="Sylfaen" w:cs="Sylfaen"/>
          <w:sz w:val="22"/>
          <w:szCs w:val="22"/>
          <w:lang w:val="hy-AM"/>
        </w:rPr>
        <w:t>Order N 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1B71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B61B71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61B71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E2303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23037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 xml:space="preserve">№094/GArm/24_4.3_108/04.03.24  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2303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8031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7F3EB9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7F3EB9">
              <w:rPr>
                <w:rFonts w:ascii="Sylfaen" w:hAnsi="Sylfaen"/>
                <w:sz w:val="24"/>
                <w:szCs w:val="24"/>
                <w:lang w:val="hy-AM"/>
              </w:rPr>
              <w:t>Ազդանշանիչների սնուցման բլոկներ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7F3EB9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7F3EB9">
              <w:rPr>
                <w:rFonts w:ascii="Sylfaen" w:eastAsiaTheme="minorHAnsi" w:hAnsi="Sylfaen" w:cstheme="minorBidi"/>
                <w:bCs/>
                <w:lang w:eastAsia="en-US"/>
              </w:rPr>
              <w:t>Блоки питания сигнализаторов</w:t>
            </w:r>
          </w:p>
        </w:tc>
      </w:tr>
      <w:tr w:rsidR="00B74ADB" w:rsidRPr="0038031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7F3EB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F3EB9">
              <w:rPr>
                <w:rFonts w:ascii="Sylfaen" w:hAnsi="Sylfaen"/>
                <w:lang w:val="en-US"/>
              </w:rPr>
              <w:t>Alarm power supplies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2303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2303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2303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23037" w:rsidRPr="00E23037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51541C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1541C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03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03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E23037" w:rsidP="00E230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ASIMEX s.r.o</w:t>
            </w: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E23037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ASIMEX s.r.o</w:t>
            </w: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E23037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ASIMEX s.r.o</w:t>
            </w:r>
            <w:r w:rsidRPr="006405C8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38031E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E23037" w:rsidP="00E230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23037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26710 </w:t>
            </w:r>
          </w:p>
        </w:tc>
        <w:tc>
          <w:tcPr>
            <w:tcW w:w="3686" w:type="dxa"/>
          </w:tcPr>
          <w:p w:rsidR="00B74ADB" w:rsidRPr="004658EC" w:rsidRDefault="00E2303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en-US"/>
              </w:rPr>
              <w:t>Ե</w:t>
            </w:r>
            <w:r w:rsidRPr="00E23037">
              <w:rPr>
                <w:rFonts w:ascii="Sylfaen" w:hAnsi="Sylfaen" w:cs="Calibri"/>
                <w:b/>
                <w:bCs/>
                <w:color w:val="000000"/>
                <w:lang w:val="en-US"/>
              </w:rPr>
              <w:t>վրո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E23037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Евро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E23037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Euro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031E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541C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3EB9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B71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037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08B7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A061C-1283-4192-B952-737B4ADA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cp:lastPrinted>2021-06-02T06:18:00Z</cp:lastPrinted>
  <dcterms:created xsi:type="dcterms:W3CDTF">2021-03-28T06:23:00Z</dcterms:created>
  <dcterms:modified xsi:type="dcterms:W3CDTF">2024-03-25T09:12:00Z</dcterms:modified>
</cp:coreProperties>
</file>