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267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5E3703A" w14:textId="77777777" w:rsidR="00BE5F62" w:rsidRPr="001E1B70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ru-RU"/>
        </w:rPr>
        <w:t xml:space="preserve"> </w:t>
      </w:r>
      <w:r w:rsidR="00ED4558" w:rsidRPr="001E1B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1553D3B" w14:textId="77777777" w:rsidR="005067FE" w:rsidRPr="001E1B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E1B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E1AEA4F" w14:textId="77777777" w:rsidR="005067FE" w:rsidRPr="001E1B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9BA56E" w14:textId="77777777" w:rsidR="005067FE" w:rsidRPr="001E1B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3262070" w14:textId="77777777" w:rsidR="005067FE" w:rsidRPr="001E1B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E1B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B0199" w:rsidRPr="001E1B70">
        <w:rPr>
          <w:rFonts w:ascii="GHEA Grapalat" w:hAnsi="GHEA Grapalat"/>
          <w:sz w:val="20"/>
          <w:lang w:val="hy-AM"/>
        </w:rPr>
        <w:t>ՏՀՏՆՈՒՀ-ՄԱԱՊՁԲ-202</w:t>
      </w:r>
      <w:r w:rsidR="0001574D" w:rsidRPr="001E1B70">
        <w:rPr>
          <w:rFonts w:ascii="GHEA Grapalat" w:hAnsi="GHEA Grapalat"/>
          <w:sz w:val="20"/>
          <w:lang w:val="hy-AM"/>
        </w:rPr>
        <w:t>3</w:t>
      </w:r>
      <w:r w:rsidR="00BB0199" w:rsidRPr="001E1B70">
        <w:rPr>
          <w:rFonts w:ascii="GHEA Grapalat" w:hAnsi="GHEA Grapalat"/>
          <w:sz w:val="20"/>
          <w:lang w:val="hy-AM"/>
        </w:rPr>
        <w:t>/</w:t>
      </w:r>
      <w:r w:rsidR="0001574D" w:rsidRPr="001E1B70">
        <w:rPr>
          <w:rFonts w:ascii="GHEA Grapalat" w:hAnsi="GHEA Grapalat"/>
          <w:sz w:val="20"/>
          <w:lang w:val="hy-AM"/>
        </w:rPr>
        <w:t>4</w:t>
      </w:r>
    </w:p>
    <w:p w14:paraId="58B73A5C" w14:textId="77777777" w:rsidR="003F0D40" w:rsidRPr="001E1B70" w:rsidRDefault="003F0D40" w:rsidP="00D4236F">
      <w:pPr>
        <w:rPr>
          <w:rFonts w:ascii="Calibri" w:hAnsi="Calibri"/>
          <w:lang w:val="hy-AM"/>
        </w:rPr>
      </w:pPr>
    </w:p>
    <w:p w14:paraId="0846B4D1" w14:textId="41401992" w:rsidR="005067FE" w:rsidRPr="001E1B70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1B70">
        <w:rPr>
          <w:rFonts w:ascii="GHEA Grapalat" w:hAnsi="GHEA Grapalat"/>
          <w:b/>
          <w:sz w:val="20"/>
          <w:lang w:val="af-ZA"/>
        </w:rPr>
        <w:t>«</w:t>
      </w:r>
      <w:r w:rsidR="001E52C5" w:rsidRPr="001E1B70">
        <w:rPr>
          <w:rFonts w:ascii="GHEA Grapalat" w:hAnsi="GHEA Grapalat"/>
          <w:b/>
          <w:sz w:val="20"/>
          <w:lang w:val="hy-AM"/>
        </w:rPr>
        <w:t>Տաթևի ՆՈՒՀ</w:t>
      </w:r>
      <w:r w:rsidR="00BB0199"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/>
          <w:b/>
          <w:sz w:val="20"/>
          <w:lang w:val="af-ZA"/>
        </w:rPr>
        <w:t>» ՀՈԱԿ</w:t>
      </w:r>
      <w:r w:rsidR="000778FC" w:rsidRPr="001E1B70">
        <w:rPr>
          <w:rFonts w:ascii="GHEA Grapalat" w:hAnsi="GHEA Grapalat"/>
          <w:sz w:val="20"/>
          <w:lang w:val="af-ZA"/>
        </w:rPr>
        <w:t>-</w:t>
      </w:r>
      <w:r w:rsidR="000778FC" w:rsidRPr="001E1B7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E1B70">
        <w:rPr>
          <w:rFonts w:ascii="GHEA Grapalat" w:hAnsi="GHEA Grapalat"/>
          <w:sz w:val="20"/>
          <w:lang w:val="af-ZA"/>
        </w:rPr>
        <w:t xml:space="preserve"> </w:t>
      </w:r>
      <w:r w:rsidR="005067FE" w:rsidRPr="001E1B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854E0" w:rsidRPr="001E1B70">
        <w:rPr>
          <w:rFonts w:ascii="GHEA Grapalat" w:hAnsi="GHEA Grapalat" w:cs="Times Armenian"/>
          <w:sz w:val="20"/>
          <w:lang w:val="hy-AM"/>
        </w:rPr>
        <w:t>հեղուկ պրոպան գազի</w:t>
      </w:r>
      <w:r w:rsidR="001C03AE" w:rsidRPr="001E1B70">
        <w:rPr>
          <w:rFonts w:ascii="GHEA Grapalat" w:hAnsi="GHEA Grapalat"/>
          <w:sz w:val="20"/>
          <w:lang w:val="af-ZA"/>
        </w:rPr>
        <w:t xml:space="preserve"> </w:t>
      </w:r>
      <w:r w:rsidR="005067FE" w:rsidRPr="001E1B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E1B70">
        <w:rPr>
          <w:rFonts w:ascii="GHEA Grapalat" w:hAnsi="GHEA Grapalat"/>
          <w:sz w:val="20"/>
          <w:lang w:val="hy-AM"/>
        </w:rPr>
        <w:t>ՏՀՏՆՈՒՀ-ՄԱԱՊՁԲ-2023/4</w:t>
      </w:r>
      <w:r w:rsidR="003854E0" w:rsidRPr="001E1B70">
        <w:rPr>
          <w:rFonts w:ascii="GHEA Grapalat" w:hAnsi="GHEA Grapalat"/>
          <w:sz w:val="20"/>
          <w:lang w:val="hy-AM"/>
        </w:rPr>
        <w:t xml:space="preserve"> </w:t>
      </w:r>
      <w:r w:rsidR="005067FE" w:rsidRPr="001E1B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E1B70">
        <w:rPr>
          <w:rFonts w:ascii="GHEA Grapalat" w:hAnsi="GHEA Grapalat"/>
          <w:sz w:val="20"/>
          <w:lang w:val="af-ZA"/>
        </w:rPr>
        <w:t>:</w:t>
      </w:r>
    </w:p>
    <w:p w14:paraId="1B935DCA" w14:textId="77777777" w:rsidR="00AB253E" w:rsidRPr="001E1B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1B70">
        <w:rPr>
          <w:rFonts w:ascii="GHEA Grapalat" w:hAnsi="GHEA Grapalat"/>
          <w:sz w:val="20"/>
          <w:lang w:val="af-ZA"/>
        </w:rPr>
        <w:t>20</w:t>
      </w:r>
      <w:r w:rsidR="003F0D40" w:rsidRPr="001E1B70">
        <w:rPr>
          <w:rFonts w:ascii="GHEA Grapalat" w:hAnsi="GHEA Grapalat"/>
          <w:sz w:val="20"/>
          <w:lang w:val="hy-AM"/>
        </w:rPr>
        <w:t>2</w:t>
      </w:r>
      <w:r w:rsidR="0001574D" w:rsidRPr="001E1B70">
        <w:rPr>
          <w:rFonts w:ascii="GHEA Grapalat" w:hAnsi="GHEA Grapalat"/>
          <w:sz w:val="20"/>
          <w:lang w:val="hy-AM"/>
        </w:rPr>
        <w:t>3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թվականի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01574D" w:rsidRPr="001E1B70">
        <w:rPr>
          <w:rFonts w:ascii="GHEA Grapalat" w:hAnsi="GHEA Grapalat"/>
          <w:sz w:val="20"/>
          <w:lang w:val="hy-AM"/>
        </w:rPr>
        <w:t>հունվար</w:t>
      </w:r>
      <w:r w:rsidR="00E0188D" w:rsidRPr="001E1B70">
        <w:rPr>
          <w:rFonts w:ascii="GHEA Grapalat" w:hAnsi="GHEA Grapalat"/>
          <w:sz w:val="20"/>
          <w:lang w:val="hy-AM"/>
        </w:rPr>
        <w:t>ի</w:t>
      </w:r>
      <w:r w:rsidR="00E8070E" w:rsidRPr="001E1B70">
        <w:rPr>
          <w:rFonts w:ascii="GHEA Grapalat" w:hAnsi="GHEA Grapalat"/>
          <w:sz w:val="20"/>
          <w:lang w:val="af-ZA"/>
        </w:rPr>
        <w:t xml:space="preserve"> </w:t>
      </w:r>
      <w:r w:rsidR="00F66372" w:rsidRPr="001E1B70">
        <w:rPr>
          <w:rFonts w:ascii="GHEA Grapalat" w:hAnsi="GHEA Grapalat"/>
          <w:sz w:val="20"/>
          <w:lang w:val="af-ZA"/>
        </w:rPr>
        <w:t xml:space="preserve"> </w:t>
      </w:r>
      <w:r w:rsidR="0001574D" w:rsidRPr="001E1B70">
        <w:rPr>
          <w:rFonts w:ascii="GHEA Grapalat" w:hAnsi="GHEA Grapalat"/>
          <w:sz w:val="20"/>
          <w:lang w:val="hy-AM"/>
        </w:rPr>
        <w:t>24</w:t>
      </w:r>
      <w:r w:rsidR="00E8070E" w:rsidRPr="001E1B70">
        <w:rPr>
          <w:rFonts w:ascii="GHEA Grapalat" w:hAnsi="GHEA Grapalat"/>
          <w:sz w:val="20"/>
          <w:lang w:val="af-ZA"/>
        </w:rPr>
        <w:t>-ի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թիվ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8070E" w:rsidRPr="001E1B70">
        <w:rPr>
          <w:rFonts w:ascii="GHEA Grapalat" w:hAnsi="GHEA Grapalat"/>
          <w:sz w:val="20"/>
          <w:lang w:val="af-ZA"/>
        </w:rPr>
        <w:t>1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որոշմամբ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հաստատվել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են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ընթացակարգի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բոլոր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մասնակիցների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կողմից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ներկայացված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հայտերի</w:t>
      </w:r>
      <w:r w:rsidRPr="001E1B70">
        <w:rPr>
          <w:rFonts w:ascii="GHEA Grapalat" w:hAnsi="GHEA Grapalat"/>
          <w:sz w:val="20"/>
          <w:lang w:val="af-ZA"/>
        </w:rPr>
        <w:t xml:space="preserve">` </w:t>
      </w:r>
      <w:r w:rsidR="00ED4558" w:rsidRPr="001E1B70">
        <w:rPr>
          <w:rFonts w:ascii="GHEA Grapalat" w:hAnsi="GHEA Grapalat" w:cs="Sylfaen"/>
          <w:sz w:val="20"/>
          <w:lang w:val="af-ZA"/>
        </w:rPr>
        <w:t>հրավերի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պահանջներին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համապատասխանության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գնահատման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E1B70">
        <w:rPr>
          <w:rFonts w:ascii="GHEA Grapalat" w:hAnsi="GHEA Grapalat" w:cs="Arial Armenian"/>
          <w:sz w:val="20"/>
          <w:lang w:val="af-ZA"/>
        </w:rPr>
        <w:t>։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Համաձյան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ED4558" w:rsidRPr="001E1B70">
        <w:rPr>
          <w:rFonts w:ascii="GHEA Grapalat" w:hAnsi="GHEA Grapalat" w:cs="Sylfaen"/>
          <w:sz w:val="20"/>
          <w:lang w:val="af-ZA"/>
        </w:rPr>
        <w:t>որի</w:t>
      </w:r>
      <w:r w:rsidRPr="001E1B70">
        <w:rPr>
          <w:rFonts w:ascii="GHEA Grapalat" w:hAnsi="GHEA Grapalat"/>
          <w:sz w:val="20"/>
          <w:lang w:val="af-ZA"/>
        </w:rPr>
        <w:t>`</w:t>
      </w:r>
    </w:p>
    <w:p w14:paraId="7F81DA22" w14:textId="77777777" w:rsidR="00C75D6C" w:rsidRPr="001E1B70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39A3CB1" w14:textId="77777777" w:rsidR="00C75D6C" w:rsidRPr="001E1B70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F173355" w14:textId="77777777" w:rsidR="007B162E" w:rsidRPr="001E1B7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E1B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E1B7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E1B70">
        <w:rPr>
          <w:rFonts w:ascii="GHEA Grapalat" w:hAnsi="GHEA Grapalat"/>
          <w:sz w:val="16"/>
          <w:szCs w:val="16"/>
          <w:lang w:val="hy-AM"/>
        </w:rPr>
        <w:t>1</w:t>
      </w:r>
      <w:r w:rsidRPr="001E1B7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E1B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4E0" w:rsidRPr="001E1B70">
        <w:rPr>
          <w:rFonts w:ascii="GHEA Grapalat" w:hAnsi="GHEA Grapalat"/>
          <w:sz w:val="20"/>
        </w:rPr>
        <w:t>Հեղուկ</w:t>
      </w:r>
      <w:proofErr w:type="spellEnd"/>
      <w:r w:rsidR="003854E0" w:rsidRPr="001E1B70">
        <w:rPr>
          <w:rFonts w:ascii="GHEA Grapalat" w:hAnsi="GHEA Grapalat"/>
          <w:sz w:val="20"/>
        </w:rPr>
        <w:t xml:space="preserve"> </w:t>
      </w:r>
      <w:proofErr w:type="spellStart"/>
      <w:r w:rsidR="003854E0" w:rsidRPr="001E1B70">
        <w:rPr>
          <w:rFonts w:ascii="GHEA Grapalat" w:hAnsi="GHEA Grapalat"/>
          <w:sz w:val="20"/>
        </w:rPr>
        <w:t>պրոպան</w:t>
      </w:r>
      <w:proofErr w:type="spellEnd"/>
      <w:r w:rsidR="003854E0" w:rsidRPr="001E1B70">
        <w:rPr>
          <w:rFonts w:ascii="GHEA Grapalat" w:hAnsi="GHEA Grapalat"/>
          <w:sz w:val="20"/>
        </w:rPr>
        <w:t xml:space="preserve"> </w:t>
      </w:r>
      <w:proofErr w:type="spellStart"/>
      <w:r w:rsidR="003854E0" w:rsidRPr="001E1B70">
        <w:rPr>
          <w:rFonts w:ascii="GHEA Grapalat" w:hAnsi="GHEA Grapalat"/>
          <w:sz w:val="20"/>
        </w:rPr>
        <w:t>գազ</w:t>
      </w:r>
      <w:proofErr w:type="spellEnd"/>
    </w:p>
    <w:p w14:paraId="78192655" w14:textId="77777777" w:rsidR="00196C55" w:rsidRPr="001E1B70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X="-318" w:tblpY="42"/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6"/>
        <w:gridCol w:w="1652"/>
        <w:gridCol w:w="454"/>
        <w:gridCol w:w="966"/>
        <w:gridCol w:w="1404"/>
        <w:gridCol w:w="2439"/>
        <w:gridCol w:w="74"/>
        <w:gridCol w:w="2916"/>
      </w:tblGrid>
      <w:tr w:rsidR="00196C55" w:rsidRPr="001E1B70" w14:paraId="2DA79E9C" w14:textId="77777777" w:rsidTr="001E1B70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14:paraId="77E07EA4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674BD7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D57775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354A331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05408D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8A5272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899523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2B42A0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E1B70" w14:paraId="6589BA08" w14:textId="77777777" w:rsidTr="001E1B70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14:paraId="127CA024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184AE9" w14:textId="77777777" w:rsidR="00196C55" w:rsidRPr="001E1B70" w:rsidRDefault="00196C55" w:rsidP="001E1B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E1B7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8FEB194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EF2194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E8080D" w14:textId="77777777" w:rsidR="00196C55" w:rsidRPr="001E1B70" w:rsidRDefault="00196C55" w:rsidP="001E1B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E1B70" w:rsidRPr="001E1B70" w14:paraId="79AE6B57" w14:textId="77777777" w:rsidTr="001E1B70">
        <w:trPr>
          <w:gridAfter w:val="1"/>
          <w:wAfter w:w="2916" w:type="dxa"/>
          <w:trHeight w:val="20"/>
        </w:trPr>
        <w:tc>
          <w:tcPr>
            <w:tcW w:w="2568" w:type="dxa"/>
            <w:gridSpan w:val="2"/>
            <w:shd w:val="clear" w:color="auto" w:fill="auto"/>
            <w:vAlign w:val="center"/>
          </w:tcPr>
          <w:p w14:paraId="32C5D3F5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A61215D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14:paraId="2B49D1F1" w14:textId="77777777" w:rsidR="001E1B70" w:rsidRPr="001E1B70" w:rsidRDefault="001E1B70" w:rsidP="001E1B7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E1B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07C645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E1B7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4E15FE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E1B70" w:rsidRPr="001E1B70" w14:paraId="3A119AAB" w14:textId="77777777" w:rsidTr="001E1B70">
        <w:trPr>
          <w:gridAfter w:val="1"/>
          <w:wAfter w:w="2916" w:type="dxa"/>
          <w:trHeight w:val="20"/>
        </w:trPr>
        <w:tc>
          <w:tcPr>
            <w:tcW w:w="2568" w:type="dxa"/>
            <w:gridSpan w:val="2"/>
            <w:shd w:val="clear" w:color="auto" w:fill="auto"/>
            <w:vAlign w:val="center"/>
          </w:tcPr>
          <w:p w14:paraId="7397CE26" w14:textId="77777777" w:rsidR="001E1B70" w:rsidRPr="001E1B70" w:rsidRDefault="001E1B70" w:rsidP="001E1B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E1B7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1CC84F0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1B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14:paraId="3E14ABDA" w14:textId="77777777" w:rsidR="001E1B70" w:rsidRPr="001E1B70" w:rsidRDefault="001E1B70" w:rsidP="001E1B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B70">
              <w:rPr>
                <w:rFonts w:ascii="Arial" w:hAnsi="Arial"/>
                <w:sz w:val="20"/>
                <w:lang w:val="hy-AM"/>
              </w:rPr>
              <w:t>78000</w:t>
            </w:r>
          </w:p>
        </w:tc>
      </w:tr>
    </w:tbl>
    <w:p w14:paraId="50676F1B" w14:textId="77777777" w:rsidR="00196C55" w:rsidRPr="001E1B70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2B1E489C" w14:textId="10C54CB0" w:rsidR="00196C55" w:rsidRPr="001E1B70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1B70">
        <w:rPr>
          <w:rFonts w:ascii="GHEA Grapalat" w:hAnsi="GHEA Grapalat" w:cs="Sylfaen"/>
          <w:sz w:val="20"/>
          <w:lang w:val="af-ZA"/>
        </w:rPr>
        <w:t>Ընտրված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մասնակցին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որոշելու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համար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կիրառված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չափանիշ՝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1E1B70">
        <w:rPr>
          <w:rFonts w:ascii="GHEA Grapalat" w:hAnsi="GHEA Grapalat"/>
          <w:b/>
          <w:sz w:val="20"/>
          <w:lang w:val="hy-AM"/>
        </w:rPr>
        <w:t>բավարար</w:t>
      </w:r>
      <w:r w:rsidRPr="001E1B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E1B70">
        <w:rPr>
          <w:rFonts w:ascii="GHEA Grapalat" w:hAnsi="GHEA Grapalat"/>
          <w:sz w:val="20"/>
          <w:lang w:val="af-ZA"/>
        </w:rPr>
        <w:t>:</w:t>
      </w:r>
    </w:p>
    <w:p w14:paraId="43D44E6E" w14:textId="7A93C7C4" w:rsidR="00196C55" w:rsidRPr="001E1B70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E1B70">
        <w:rPr>
          <w:rFonts w:ascii="GHEA Grapalat" w:hAnsi="GHEA Grapalat"/>
          <w:b/>
          <w:sz w:val="20"/>
          <w:lang w:val="af-ZA"/>
        </w:rPr>
        <w:t>“</w:t>
      </w:r>
      <w:r w:rsidRPr="001E1B70">
        <w:rPr>
          <w:rFonts w:ascii="GHEA Grapalat" w:hAnsi="GHEA Grapalat" w:cs="Sylfaen"/>
          <w:b/>
          <w:sz w:val="20"/>
          <w:lang w:val="af-ZA"/>
        </w:rPr>
        <w:t>Գնումների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b/>
          <w:sz w:val="20"/>
          <w:lang w:val="af-ZA"/>
        </w:rPr>
        <w:t>մասին</w:t>
      </w:r>
      <w:r w:rsidRPr="001E1B70">
        <w:rPr>
          <w:rFonts w:ascii="GHEA Grapalat" w:hAnsi="GHEA Grapalat"/>
          <w:b/>
          <w:sz w:val="20"/>
          <w:lang w:val="af-ZA"/>
        </w:rPr>
        <w:t xml:space="preserve">” </w:t>
      </w:r>
      <w:r w:rsidRPr="001E1B70">
        <w:rPr>
          <w:rFonts w:ascii="GHEA Grapalat" w:hAnsi="GHEA Grapalat" w:cs="Sylfaen"/>
          <w:b/>
          <w:sz w:val="20"/>
          <w:lang w:val="af-ZA"/>
        </w:rPr>
        <w:t>ՀՀ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b/>
          <w:sz w:val="20"/>
          <w:lang w:val="af-ZA"/>
        </w:rPr>
        <w:t>օրենքի</w:t>
      </w:r>
      <w:r w:rsidRPr="001E1B70">
        <w:rPr>
          <w:rFonts w:ascii="GHEA Grapalat" w:hAnsi="GHEA Grapalat"/>
          <w:b/>
          <w:sz w:val="20"/>
          <w:lang w:val="af-ZA"/>
        </w:rPr>
        <w:t xml:space="preserve"> 10-</w:t>
      </w:r>
      <w:r w:rsidRPr="001E1B70">
        <w:rPr>
          <w:rFonts w:ascii="GHEA Grapalat" w:hAnsi="GHEA Grapalat" w:cs="Sylfaen"/>
          <w:b/>
          <w:sz w:val="20"/>
          <w:lang w:val="af-ZA"/>
        </w:rPr>
        <w:t>րդ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b/>
          <w:sz w:val="20"/>
          <w:lang w:val="af-ZA"/>
        </w:rPr>
        <w:t>հոդվածի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="001E1B70">
        <w:rPr>
          <w:rFonts w:ascii="GHEA Grapalat" w:hAnsi="GHEA Grapalat"/>
          <w:b/>
          <w:sz w:val="20"/>
          <w:lang w:val="hy-AM"/>
        </w:rPr>
        <w:t xml:space="preserve">4-րդ մասի 1-ին ենթակետի </w:t>
      </w:r>
      <w:r w:rsidRPr="001E1B70">
        <w:rPr>
          <w:rFonts w:ascii="GHEA Grapalat" w:hAnsi="GHEA Grapalat" w:cs="Sylfaen"/>
          <w:b/>
          <w:sz w:val="20"/>
          <w:lang w:val="af-ZA"/>
        </w:rPr>
        <w:t>համաձայն</w:t>
      </w:r>
      <w:r w:rsidRPr="001E1B70">
        <w:rPr>
          <w:rFonts w:ascii="GHEA Grapalat" w:hAnsi="GHEA Grapalat"/>
          <w:b/>
          <w:sz w:val="20"/>
          <w:lang w:val="af-ZA"/>
        </w:rPr>
        <w:t xml:space="preserve">` </w:t>
      </w:r>
      <w:r w:rsidRPr="001E1B70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b/>
          <w:sz w:val="20"/>
          <w:lang w:val="af-ZA"/>
        </w:rPr>
        <w:t>ժամկետը</w:t>
      </w:r>
      <w:r w:rsidRPr="001E1B70">
        <w:rPr>
          <w:rFonts w:ascii="GHEA Grapalat" w:hAnsi="GHEA Grapalat"/>
          <w:b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2D1AFEC" w14:textId="77777777" w:rsidR="00196C55" w:rsidRPr="001E1B70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1B70">
        <w:rPr>
          <w:rFonts w:ascii="GHEA Grapalat" w:hAnsi="GHEA Grapalat" w:cs="Sylfaen"/>
          <w:sz w:val="20"/>
          <w:lang w:val="af-ZA"/>
        </w:rPr>
        <w:t>Սույն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հայտարարության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հետ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կապված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լրացուցիչ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տեղեկություններ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ստանալու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համար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կարող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եք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Pr="001E1B70">
        <w:rPr>
          <w:rFonts w:ascii="GHEA Grapalat" w:hAnsi="GHEA Grapalat" w:cs="Sylfaen"/>
          <w:sz w:val="20"/>
          <w:lang w:val="af-ZA"/>
        </w:rPr>
        <w:t>դիմել</w:t>
      </w:r>
      <w:r w:rsidRPr="001E1B70">
        <w:rPr>
          <w:rFonts w:ascii="GHEA Grapalat" w:hAnsi="GHEA Grapalat"/>
          <w:sz w:val="20"/>
          <w:lang w:val="af-ZA"/>
        </w:rPr>
        <w:t xml:space="preserve"> </w:t>
      </w:r>
    </w:p>
    <w:p w14:paraId="0156C209" w14:textId="77777777" w:rsidR="00196C55" w:rsidRPr="001E1B70" w:rsidRDefault="0001574D" w:rsidP="00196C55">
      <w:pPr>
        <w:jc w:val="both"/>
        <w:rPr>
          <w:rFonts w:ascii="GHEA Grapalat" w:hAnsi="GHEA Grapalat" w:cs="Sylfaen"/>
          <w:sz w:val="20"/>
          <w:lang w:val="af-ZA"/>
        </w:rPr>
      </w:pPr>
      <w:r w:rsidRPr="001E1B70">
        <w:rPr>
          <w:rFonts w:ascii="GHEA Grapalat" w:hAnsi="GHEA Grapalat"/>
          <w:sz w:val="20"/>
          <w:lang w:val="hy-AM"/>
        </w:rPr>
        <w:t>ՏՀՏՆՈՒՀ-ՄԱԱՊՁԲ-2023</w:t>
      </w:r>
      <w:r w:rsidR="00BB0199" w:rsidRPr="001E1B70">
        <w:rPr>
          <w:rFonts w:ascii="GHEA Grapalat" w:hAnsi="GHEA Grapalat"/>
          <w:sz w:val="20"/>
          <w:lang w:val="hy-AM"/>
        </w:rPr>
        <w:t>/</w:t>
      </w:r>
      <w:r w:rsidRPr="001E1B70">
        <w:rPr>
          <w:rFonts w:ascii="GHEA Grapalat" w:hAnsi="GHEA Grapalat"/>
          <w:sz w:val="20"/>
          <w:lang w:val="hy-AM"/>
        </w:rPr>
        <w:t>4</w:t>
      </w:r>
      <w:r w:rsidR="00196C55" w:rsidRPr="001E1B70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E1B70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E1B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E1B70">
        <w:rPr>
          <w:rFonts w:ascii="GHEA Grapalat" w:hAnsi="GHEA Grapalat" w:cs="Sylfaen"/>
          <w:sz w:val="20"/>
          <w:lang w:val="af-ZA"/>
        </w:rPr>
        <w:t>:</w:t>
      </w:r>
    </w:p>
    <w:p w14:paraId="785E89D0" w14:textId="77777777" w:rsidR="00196C55" w:rsidRPr="001E1B70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E1B70">
        <w:rPr>
          <w:rFonts w:ascii="GHEA Grapalat" w:hAnsi="GHEA Grapalat" w:cs="Sylfaen"/>
          <w:sz w:val="12"/>
          <w:lang w:val="af-ZA"/>
        </w:rPr>
        <w:tab/>
      </w:r>
      <w:r w:rsidRPr="001E1B70">
        <w:rPr>
          <w:rFonts w:ascii="GHEA Grapalat" w:hAnsi="GHEA Grapalat" w:cs="Sylfaen"/>
          <w:sz w:val="12"/>
          <w:lang w:val="af-ZA"/>
        </w:rPr>
        <w:tab/>
      </w:r>
    </w:p>
    <w:p w14:paraId="5DD9F9C2" w14:textId="5BD35365" w:rsidR="00196C55" w:rsidRPr="001E1B70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E1B70">
        <w:rPr>
          <w:rFonts w:ascii="GHEA Grapalat" w:hAnsi="GHEA Grapalat" w:cs="Sylfaen"/>
          <w:sz w:val="20"/>
          <w:lang w:val="af-ZA"/>
        </w:rPr>
        <w:t>Հեռախոս՝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r w:rsidR="001E1B70">
        <w:rPr>
          <w:rFonts w:ascii="GHEA Grapalat" w:hAnsi="GHEA Grapalat"/>
          <w:sz w:val="20"/>
          <w:lang w:val="hy-AM"/>
        </w:rPr>
        <w:t>055</w:t>
      </w:r>
      <w:r w:rsidRPr="001E1B70">
        <w:rPr>
          <w:rFonts w:ascii="GHEA Grapalat" w:hAnsi="GHEA Grapalat"/>
          <w:sz w:val="20"/>
          <w:lang w:val="hy-AM"/>
        </w:rPr>
        <w:t>-</w:t>
      </w:r>
      <w:r w:rsidR="001E1B70">
        <w:rPr>
          <w:rFonts w:ascii="GHEA Grapalat" w:hAnsi="GHEA Grapalat"/>
          <w:sz w:val="20"/>
          <w:lang w:val="hy-AM"/>
        </w:rPr>
        <w:t>444</w:t>
      </w:r>
      <w:r w:rsidRPr="001E1B70">
        <w:rPr>
          <w:rFonts w:ascii="GHEA Grapalat" w:hAnsi="GHEA Grapalat"/>
          <w:sz w:val="20"/>
          <w:lang w:val="hy-AM"/>
        </w:rPr>
        <w:t>-</w:t>
      </w:r>
      <w:r w:rsidR="001E1B70">
        <w:rPr>
          <w:rFonts w:ascii="GHEA Grapalat" w:hAnsi="GHEA Grapalat"/>
          <w:sz w:val="20"/>
          <w:lang w:val="hy-AM"/>
        </w:rPr>
        <w:t>252</w:t>
      </w:r>
    </w:p>
    <w:p w14:paraId="0E4F5CF9" w14:textId="3EC745CF" w:rsidR="00196C55" w:rsidRPr="001E1B70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1B70">
        <w:rPr>
          <w:rFonts w:ascii="GHEA Grapalat" w:hAnsi="GHEA Grapalat" w:cs="Sylfaen"/>
          <w:sz w:val="20"/>
          <w:lang w:val="af-ZA"/>
        </w:rPr>
        <w:t>Էլեկտրոնային փոստ՝</w:t>
      </w:r>
      <w:r w:rsidRPr="001E1B7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E1B70" w:rsidRPr="00822259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1E1B70" w:rsidRPr="00822259">
          <w:rPr>
            <w:rStyle w:val="ad"/>
            <w:rFonts w:ascii="GHEA Grapalat" w:hAnsi="GHEA Grapalat"/>
            <w:sz w:val="20"/>
            <w:lang w:val="hy-AM"/>
          </w:rPr>
          <w:t>26</w:t>
        </w:r>
        <w:r w:rsidR="001E1B70" w:rsidRPr="00822259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E1B70">
        <w:rPr>
          <w:rFonts w:ascii="GHEA Grapalat" w:hAnsi="GHEA Grapalat"/>
          <w:sz w:val="20"/>
          <w:lang w:val="af-ZA"/>
        </w:rPr>
        <w:tab/>
      </w:r>
    </w:p>
    <w:p w14:paraId="6C2C5C7E" w14:textId="6B06508B" w:rsidR="00196C55" w:rsidRDefault="00196C55" w:rsidP="001E1B70">
      <w:pPr>
        <w:pStyle w:val="32"/>
        <w:ind w:firstLine="709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1E1B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E1B70">
        <w:rPr>
          <w:rFonts w:ascii="GHEA Grapalat" w:hAnsi="GHEA Grapalat"/>
          <w:b w:val="0"/>
          <w:sz w:val="20"/>
          <w:lang w:val="af-ZA"/>
        </w:rPr>
        <w:t>«</w:t>
      </w:r>
      <w:r w:rsidR="00BB0199" w:rsidRPr="001E1B70">
        <w:rPr>
          <w:rFonts w:ascii="GHEA Grapalat" w:hAnsi="GHEA Grapalat"/>
          <w:b w:val="0"/>
          <w:sz w:val="20"/>
          <w:lang w:val="af-ZA"/>
        </w:rPr>
        <w:t>Տաթևի  ՆՈՒՀ</w:t>
      </w:r>
      <w:r w:rsidRPr="001E1B70">
        <w:rPr>
          <w:rFonts w:ascii="GHEA Grapalat" w:hAnsi="GHEA Grapalat"/>
          <w:b w:val="0"/>
          <w:sz w:val="20"/>
          <w:lang w:val="af-ZA"/>
        </w:rPr>
        <w:t>» ՀՈԱԿ</w:t>
      </w:r>
    </w:p>
    <w:p w14:paraId="7CE53D1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1667EB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419069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F1E478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7AA598A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D39BAA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ABA895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346F7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3A4979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5895F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D7EB07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04405B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9B2FF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88B05D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  <w:sectPr w:rsidR="00196C55" w:rsidSect="00FD6BB5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14:paraId="486B17E3" w14:textId="77777777" w:rsidR="00196C55" w:rsidRDefault="00196C55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  <w:sectPr w:rsidR="00196C55" w:rsidSect="00196C55">
          <w:pgSz w:w="11906" w:h="16838"/>
          <w:pgMar w:top="289" w:right="851" w:bottom="295" w:left="902" w:header="709" w:footer="709" w:gutter="0"/>
          <w:cols w:space="708"/>
          <w:docGrid w:linePitch="360"/>
        </w:sectPr>
      </w:pPr>
    </w:p>
    <w:p w14:paraId="4F804E0F" w14:textId="77777777" w:rsidR="007B162E" w:rsidRPr="00C40A22" w:rsidRDefault="007B162E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sectPr w:rsidR="007B162E" w:rsidRPr="00C40A22" w:rsidSect="00FD6BB5"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AF4D" w14:textId="77777777" w:rsidR="00BA6A1C" w:rsidRDefault="00BA6A1C">
      <w:r>
        <w:separator/>
      </w:r>
    </w:p>
  </w:endnote>
  <w:endnote w:type="continuationSeparator" w:id="0">
    <w:p w14:paraId="4E1CEE60" w14:textId="77777777" w:rsidR="00BA6A1C" w:rsidRDefault="00B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2FA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1FFBE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0BB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574D">
      <w:rPr>
        <w:rStyle w:val="a9"/>
        <w:noProof/>
      </w:rPr>
      <w:t>1</w:t>
    </w:r>
    <w:r>
      <w:rPr>
        <w:rStyle w:val="a9"/>
      </w:rPr>
      <w:fldChar w:fldCharType="end"/>
    </w:r>
  </w:p>
  <w:p w14:paraId="1293A3D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330" w14:textId="77777777" w:rsidR="00BA6A1C" w:rsidRDefault="00BA6A1C">
      <w:r>
        <w:separator/>
      </w:r>
    </w:p>
  </w:footnote>
  <w:footnote w:type="continuationSeparator" w:id="0">
    <w:p w14:paraId="0550124B" w14:textId="77777777" w:rsidR="00BA6A1C" w:rsidRDefault="00BA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41329587">
    <w:abstractNumId w:val="30"/>
  </w:num>
  <w:num w:numId="2" w16cid:durableId="1329166544">
    <w:abstractNumId w:val="25"/>
  </w:num>
  <w:num w:numId="3" w16cid:durableId="584269790">
    <w:abstractNumId w:val="3"/>
  </w:num>
  <w:num w:numId="4" w16cid:durableId="1470322127">
    <w:abstractNumId w:val="20"/>
  </w:num>
  <w:num w:numId="5" w16cid:durableId="908347276">
    <w:abstractNumId w:val="34"/>
  </w:num>
  <w:num w:numId="6" w16cid:durableId="56172243">
    <w:abstractNumId w:val="18"/>
  </w:num>
  <w:num w:numId="7" w16cid:durableId="1241983691">
    <w:abstractNumId w:val="31"/>
  </w:num>
  <w:num w:numId="8" w16cid:durableId="1597710443">
    <w:abstractNumId w:val="7"/>
  </w:num>
  <w:num w:numId="9" w16cid:durableId="1567497086">
    <w:abstractNumId w:val="19"/>
  </w:num>
  <w:num w:numId="10" w16cid:durableId="1473063843">
    <w:abstractNumId w:val="15"/>
  </w:num>
  <w:num w:numId="11" w16cid:durableId="1197157992">
    <w:abstractNumId w:val="12"/>
  </w:num>
  <w:num w:numId="12" w16cid:durableId="2052267454">
    <w:abstractNumId w:val="0"/>
  </w:num>
  <w:num w:numId="13" w16cid:durableId="724330609">
    <w:abstractNumId w:val="27"/>
  </w:num>
  <w:num w:numId="14" w16cid:durableId="187331371">
    <w:abstractNumId w:val="26"/>
  </w:num>
  <w:num w:numId="15" w16cid:durableId="157042149">
    <w:abstractNumId w:val="9"/>
  </w:num>
  <w:num w:numId="16" w16cid:durableId="439421440">
    <w:abstractNumId w:val="1"/>
  </w:num>
  <w:num w:numId="17" w16cid:durableId="1162770982">
    <w:abstractNumId w:val="6"/>
  </w:num>
  <w:num w:numId="18" w16cid:durableId="1560627354">
    <w:abstractNumId w:val="23"/>
  </w:num>
  <w:num w:numId="19" w16cid:durableId="1843201311">
    <w:abstractNumId w:val="28"/>
  </w:num>
  <w:num w:numId="20" w16cid:durableId="918755520">
    <w:abstractNumId w:val="2"/>
  </w:num>
  <w:num w:numId="21" w16cid:durableId="1057968941">
    <w:abstractNumId w:val="24"/>
  </w:num>
  <w:num w:numId="22" w16cid:durableId="804348090">
    <w:abstractNumId w:val="29"/>
  </w:num>
  <w:num w:numId="23" w16cid:durableId="224532390">
    <w:abstractNumId w:val="8"/>
  </w:num>
  <w:num w:numId="24" w16cid:durableId="2030526960">
    <w:abstractNumId w:val="4"/>
  </w:num>
  <w:num w:numId="25" w16cid:durableId="1849710397">
    <w:abstractNumId w:val="33"/>
  </w:num>
  <w:num w:numId="26" w16cid:durableId="2043895524">
    <w:abstractNumId w:val="22"/>
  </w:num>
  <w:num w:numId="27" w16cid:durableId="605036957">
    <w:abstractNumId w:val="10"/>
  </w:num>
  <w:num w:numId="28" w16cid:durableId="1196307530">
    <w:abstractNumId w:val="13"/>
  </w:num>
  <w:num w:numId="29" w16cid:durableId="1120690110">
    <w:abstractNumId w:val="32"/>
  </w:num>
  <w:num w:numId="30" w16cid:durableId="1359429206">
    <w:abstractNumId w:val="21"/>
  </w:num>
  <w:num w:numId="31" w16cid:durableId="791704941">
    <w:abstractNumId w:val="21"/>
  </w:num>
  <w:num w:numId="32" w16cid:durableId="706025013">
    <w:abstractNumId w:val="16"/>
  </w:num>
  <w:num w:numId="33" w16cid:durableId="835846232">
    <w:abstractNumId w:val="35"/>
  </w:num>
  <w:num w:numId="34" w16cid:durableId="1824464231">
    <w:abstractNumId w:val="11"/>
  </w:num>
  <w:num w:numId="35" w16cid:durableId="481822699">
    <w:abstractNumId w:val="14"/>
  </w:num>
  <w:num w:numId="36" w16cid:durableId="1976138968">
    <w:abstractNumId w:val="5"/>
  </w:num>
  <w:num w:numId="37" w16cid:durableId="1135639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574D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1B70"/>
    <w:rsid w:val="001E52C5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4F9D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47E7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7C87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1406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A6A1C"/>
    <w:rsid w:val="00BB0199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8FEC89"/>
  <w15:chartTrackingRefBased/>
  <w15:docId w15:val="{3915F621-6591-456F-9E6C-DAA6F03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1E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2022-03-10T13:10:00Z</cp:lastPrinted>
  <dcterms:created xsi:type="dcterms:W3CDTF">2023-01-24T11:56:00Z</dcterms:created>
  <dcterms:modified xsi:type="dcterms:W3CDTF">2023-01-24T11:56:00Z</dcterms:modified>
</cp:coreProperties>
</file>