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140804">
        <w:rPr>
          <w:rFonts w:ascii="GHEA Grapalat" w:hAnsi="GHEA Grapalat" w:cs="Sylfaen"/>
          <w:sz w:val="24"/>
          <w:szCs w:val="24"/>
          <w:lang w:val="en-US"/>
        </w:rPr>
        <w:t>8</w:t>
      </w:r>
      <w:r w:rsidR="00023E12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23E12" w:rsidRPr="00023E12">
        <w:rPr>
          <w:rFonts w:ascii="GHEA Grapalat" w:hAnsi="GHEA Grapalat" w:cs="Sylfaen"/>
          <w:sz w:val="24"/>
          <w:szCs w:val="24"/>
          <w:lang w:val="en-US"/>
        </w:rPr>
        <w:t>«Նորաշեն» նախագծա-տեխնոլոգիական ԱԿ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A06F8" w:rsidRPr="006A06F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023E12">
        <w:rPr>
          <w:rFonts w:ascii="GHEA Grapalat" w:hAnsi="GHEA Grapalat" w:cs="Sylfaen"/>
          <w:sz w:val="24"/>
          <w:szCs w:val="24"/>
          <w:lang w:val="en-US"/>
        </w:rPr>
        <w:t>ԿԱ քաղաքաշինության պետական կոմիտե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>ՀՀ</w:t>
      </w:r>
      <w:r w:rsidR="00023E12">
        <w:rPr>
          <w:rFonts w:ascii="GHEA Grapalat" w:hAnsi="GHEA Grapalat" w:cs="Sylfaen"/>
          <w:sz w:val="24"/>
          <w:szCs w:val="24"/>
          <w:lang w:val="en-US"/>
        </w:rPr>
        <w:t>ՔՊԿ-ԳՀԱՇՁԲ-18/3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23E12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1F6F"/>
    <w:rsid w:val="002B55B8"/>
    <w:rsid w:val="002B6FFF"/>
    <w:rsid w:val="002B72BC"/>
    <w:rsid w:val="002D1322"/>
    <w:rsid w:val="002E64BE"/>
    <w:rsid w:val="00335F07"/>
    <w:rsid w:val="00355CEB"/>
    <w:rsid w:val="00375547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5056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132</cp:revision>
  <cp:lastPrinted>2018-05-05T05:49:00Z</cp:lastPrinted>
  <dcterms:created xsi:type="dcterms:W3CDTF">2016-04-19T09:12:00Z</dcterms:created>
  <dcterms:modified xsi:type="dcterms:W3CDTF">2018-06-18T06:53:00Z</dcterms:modified>
</cp:coreProperties>
</file>