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6CA65" w14:textId="77777777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25F4AC1" w14:textId="77777777" w:rsidR="008A3BF3" w:rsidRPr="00335F28" w:rsidRDefault="00C018FA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</w:t>
      </w:r>
      <w:r w:rsidR="008A3BF3"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14:paraId="1CC37B39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125AFA87" w14:textId="61476DA1" w:rsidR="003D2248" w:rsidRPr="00B93FE1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4139DB">
        <w:rPr>
          <w:rFonts w:ascii="GHEA Grapalat" w:hAnsi="GHEA Grapalat"/>
          <w:i w:val="0"/>
          <w:color w:val="C00000"/>
          <w:lang w:val="af-ZA"/>
        </w:rPr>
        <w:t>ՀԳՊԱ</w:t>
      </w:r>
      <w:r w:rsidR="004139DB" w:rsidRPr="00DD3B9E">
        <w:rPr>
          <w:rFonts w:ascii="GHEA Grapalat" w:hAnsi="GHEA Grapalat"/>
          <w:i w:val="0"/>
          <w:color w:val="C00000"/>
          <w:lang w:val="af-ZA"/>
        </w:rPr>
        <w:t>-ԳՀԱՊՁԲ-2020/0</w:t>
      </w:r>
      <w:r w:rsidR="004139DB">
        <w:rPr>
          <w:rFonts w:ascii="GHEA Grapalat" w:hAnsi="GHEA Grapalat"/>
          <w:i w:val="0"/>
          <w:color w:val="C00000"/>
          <w:lang w:val="af-ZA"/>
        </w:rPr>
        <w:t>6</w:t>
      </w:r>
    </w:p>
    <w:p w14:paraId="4749B5BB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1CD929C" w14:textId="5A4A81BB" w:rsidR="008A3BF3" w:rsidRPr="003D2248" w:rsidRDefault="004139DB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4139DB">
        <w:rPr>
          <w:rFonts w:ascii="GHEA Grapalat" w:hAnsi="GHEA Grapalat"/>
          <w:i/>
          <w:color w:val="C00000"/>
          <w:sz w:val="20"/>
          <w:lang w:val="af-ZA"/>
        </w:rPr>
        <w:t>&lt;&lt;Հայաստանի գեղարվեստի պետական ակադեմիա&gt;&gt; հիմնադրամը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կարիքների համար </w:t>
      </w:r>
      <w:r w:rsidRPr="004139DB">
        <w:rPr>
          <w:rFonts w:ascii="GHEA Grapalat" w:hAnsi="GHEA Grapalat"/>
          <w:i/>
          <w:color w:val="C00000"/>
          <w:sz w:val="20"/>
          <w:lang w:val="af-ZA"/>
        </w:rPr>
        <w:t>տնտեսական,</w:t>
      </w:r>
      <w:r w:rsidR="00E13699">
        <w:rPr>
          <w:rFonts w:ascii="GHEA Grapalat" w:hAnsi="GHEA Grapalat"/>
          <w:i/>
          <w:color w:val="C00000"/>
          <w:sz w:val="20"/>
          <w:lang w:val="hy-AM"/>
        </w:rPr>
        <w:t xml:space="preserve"> </w:t>
      </w:r>
      <w:r w:rsidRPr="004139DB">
        <w:rPr>
          <w:rFonts w:ascii="GHEA Grapalat" w:hAnsi="GHEA Grapalat"/>
          <w:i/>
          <w:color w:val="C00000"/>
          <w:sz w:val="20"/>
          <w:lang w:val="af-ZA"/>
        </w:rPr>
        <w:t>սանհիգիենիկ և լվացքի միջոցների</w:t>
      </w:r>
      <w:r w:rsidR="00C018FA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Pr="004139DB">
        <w:rPr>
          <w:rFonts w:ascii="GHEA Grapalat" w:hAnsi="GHEA Grapalat"/>
          <w:i/>
          <w:color w:val="C00000"/>
          <w:sz w:val="20"/>
          <w:lang w:val="af-ZA"/>
        </w:rPr>
        <w:t>ՀԳՊԱ-ԳՀԱՊՁԲ-2020/06</w:t>
      </w:r>
      <w:r>
        <w:rPr>
          <w:rFonts w:ascii="GHEA Grapalat" w:hAnsi="GHEA Grapalat"/>
          <w:i/>
          <w:color w:val="C00000"/>
          <w:lang w:val="af-ZA"/>
        </w:rPr>
        <w:t xml:space="preserve"> </w:t>
      </w:r>
      <w:r w:rsidR="00C018FA">
        <w:rPr>
          <w:rFonts w:ascii="GHEA Grapalat" w:hAnsi="GHEA Grapalat"/>
          <w:i/>
          <w:sz w:val="20"/>
          <w:lang w:val="af-ZA" w:eastAsia="en-US"/>
        </w:rPr>
        <w:t>ծածկագրով գնման ընթացակարգ</w:t>
      </w:r>
      <w:r>
        <w:rPr>
          <w:rFonts w:ascii="GHEA Grapalat" w:hAnsi="GHEA Grapalat"/>
          <w:i/>
          <w:sz w:val="20"/>
          <w:lang w:val="hy-AM" w:eastAsia="en-US"/>
        </w:rPr>
        <w:t xml:space="preserve">ի 17-րդ չափաբաժինը </w:t>
      </w:r>
      <w:r w:rsidR="00C018FA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59"/>
        <w:gridCol w:w="2713"/>
        <w:gridCol w:w="2434"/>
        <w:gridCol w:w="2072"/>
      </w:tblGrid>
      <w:tr w:rsidR="008A3BF3" w:rsidRPr="004139DB" w14:paraId="21DFE776" w14:textId="77777777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767E560B" w14:textId="77777777"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7B7C913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0A9B918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A2E835E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5728916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601E5F6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018FA" w:rsidRPr="004139DB" w14:paraId="61E7314B" w14:textId="77777777" w:rsidTr="00CE1135">
        <w:trPr>
          <w:trHeight w:val="380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5BF4C39" w14:textId="775FCADB" w:rsidR="00C018FA" w:rsidRPr="00E13699" w:rsidRDefault="00C018FA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  <w:r w:rsidR="00E13699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6DBDC95" w14:textId="1CD8CED7" w:rsidR="00C018FA" w:rsidRPr="0079481F" w:rsidRDefault="004139DB" w:rsidP="00C018FA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proofErr w:type="spellStart"/>
            <w:r w:rsidRPr="00C16ECC">
              <w:rPr>
                <w:rFonts w:ascii="GHEA Grapalat" w:hAnsi="GHEA Grapalat" w:cs="Calibri"/>
                <w:sz w:val="20"/>
              </w:rPr>
              <w:t>հատակ</w:t>
            </w:r>
            <w:proofErr w:type="spellEnd"/>
            <w:r w:rsidRPr="004139D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C16ECC">
              <w:rPr>
                <w:rFonts w:ascii="GHEA Grapalat" w:hAnsi="GHEA Grapalat" w:cs="Calibri"/>
                <w:sz w:val="20"/>
              </w:rPr>
              <w:t>մաքրելու</w:t>
            </w:r>
            <w:proofErr w:type="spellEnd"/>
            <w:r w:rsidRPr="004139D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C16ECC">
              <w:rPr>
                <w:rFonts w:ascii="GHEA Grapalat" w:hAnsi="GHEA Grapalat" w:cs="Calibri"/>
                <w:sz w:val="20"/>
              </w:rPr>
              <w:t>ձող</w:t>
            </w:r>
            <w:proofErr w:type="spellEnd"/>
            <w:r w:rsidRPr="004139DB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proofErr w:type="spellStart"/>
            <w:r w:rsidRPr="00C16ECC">
              <w:rPr>
                <w:rFonts w:ascii="GHEA Grapalat" w:hAnsi="GHEA Grapalat" w:cs="Calibri"/>
                <w:sz w:val="20"/>
              </w:rPr>
              <w:t>պլաստմասե</w:t>
            </w:r>
            <w:proofErr w:type="spellEnd"/>
            <w:r w:rsidRPr="004139DB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proofErr w:type="spellStart"/>
            <w:r w:rsidRPr="00C16ECC">
              <w:rPr>
                <w:rFonts w:ascii="GHEA Grapalat" w:hAnsi="GHEA Grapalat" w:cs="Calibri"/>
                <w:sz w:val="20"/>
              </w:rPr>
              <w:t>փայտյա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2BAA0A9C" w14:textId="5D48EE62" w:rsidR="00C018FA" w:rsidRPr="00E13699" w:rsidRDefault="00E13699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E13699">
              <w:rPr>
                <w:rFonts w:ascii="GHEA Grapalat" w:eastAsia="Calibri" w:hAnsi="GHEA Grapalat"/>
                <w:sz w:val="20"/>
                <w:lang w:val="pt-BR"/>
              </w:rPr>
              <w:t>«ՌԵԱՔԻՄ»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565CB47" w14:textId="77777777" w:rsidR="00C018FA" w:rsidRPr="00063BE5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063BE5">
              <w:rPr>
                <w:rFonts w:ascii="GHEA Grapalat" w:eastAsia="Calibri" w:hAnsi="GHEA Grapalat"/>
                <w:sz w:val="20"/>
                <w:lang w:val="pt-BR"/>
              </w:rPr>
              <w:t xml:space="preserve">1-ին կետի </w:t>
            </w:r>
          </w:p>
          <w:p w14:paraId="1D343D02" w14:textId="77777777" w:rsidR="00C018FA" w:rsidRPr="00063BE5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063BE5">
              <w:rPr>
                <w:rFonts w:ascii="GHEA Grapalat" w:eastAsia="Calibri" w:hAnsi="GHEA Grapalat"/>
                <w:sz w:val="20"/>
                <w:lang w:val="pt-BR"/>
              </w:rPr>
              <w:t>2-րդ կետի</w:t>
            </w:r>
          </w:p>
          <w:p w14:paraId="781543E0" w14:textId="77777777" w:rsidR="00C018FA" w:rsidRPr="00063BE5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063BE5">
              <w:rPr>
                <w:rFonts w:ascii="GHEA Grapalat" w:eastAsia="Calibri" w:hAnsi="GHEA Grapalat"/>
                <w:sz w:val="20"/>
                <w:lang w:val="pt-BR"/>
              </w:rPr>
              <w:t>3-րդ կետի</w:t>
            </w:r>
          </w:p>
          <w:p w14:paraId="62D9D385" w14:textId="77777777" w:rsidR="00C018FA" w:rsidRPr="00000CFE" w:rsidRDefault="00C018FA" w:rsidP="006B51DF">
            <w:pPr>
              <w:jc w:val="center"/>
              <w:rPr>
                <w:rFonts w:ascii="GHEA Grapalat" w:eastAsia="Calibri" w:hAnsi="GHEA Grapalat"/>
                <w:sz w:val="20"/>
                <w:u w:val="single"/>
                <w:lang w:val="pt-BR"/>
              </w:rPr>
            </w:pPr>
            <w:r w:rsidRPr="00000CFE">
              <w:rPr>
                <w:rFonts w:ascii="GHEA Grapalat" w:eastAsia="Calibri" w:hAnsi="GHEA Grapalat"/>
                <w:sz w:val="20"/>
                <w:u w:val="single"/>
                <w:lang w:val="pt-BR"/>
              </w:rPr>
              <w:t>4-րդ 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9948BED" w14:textId="2BE11096" w:rsidR="00C018FA" w:rsidRPr="004139DB" w:rsidRDefault="004139DB" w:rsidP="006B51DF">
            <w:pPr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Մասնակցի կողմից առաջարկված գնային առաջարկը գերազանցում է այդ չափաբաժնի համար սահմանված ֆինանսական միջոցների չափը</w:t>
            </w:r>
          </w:p>
          <w:p w14:paraId="32C8F18B" w14:textId="77777777" w:rsidR="00C018FA" w:rsidRPr="00063BE5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</w:p>
        </w:tc>
      </w:tr>
    </w:tbl>
    <w:p w14:paraId="7D5AF53E" w14:textId="77777777"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257F340D" w14:textId="77777777"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1BFC9930" w14:textId="6BD5FABB" w:rsidR="008A3BF3" w:rsidRPr="008E6A7F" w:rsidRDefault="004139DB" w:rsidP="008A3BF3">
      <w:pPr>
        <w:jc w:val="both"/>
        <w:rPr>
          <w:rFonts w:ascii="GHEA Grapalat" w:hAnsi="GHEA Grapalat" w:cs="Sylfaen"/>
          <w:sz w:val="20"/>
          <w:lang w:val="af-ZA"/>
        </w:rPr>
      </w:pPr>
      <w:r w:rsidRPr="004139DB">
        <w:rPr>
          <w:rFonts w:ascii="GHEA Grapalat" w:hAnsi="GHEA Grapalat"/>
          <w:i/>
          <w:color w:val="C00000"/>
          <w:sz w:val="20"/>
          <w:lang w:val="af-ZA"/>
        </w:rPr>
        <w:t>ՀԳՊԱ-ԳՀԱՊՁԲ-2020/06</w:t>
      </w:r>
      <w:r>
        <w:rPr>
          <w:rFonts w:ascii="GHEA Grapalat" w:hAnsi="GHEA Grapalat"/>
          <w:i/>
          <w:color w:val="C00000"/>
          <w:lang w:val="af-ZA"/>
        </w:rPr>
        <w:t xml:space="preserve"> </w:t>
      </w:r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համակարգող</w:t>
      </w:r>
      <w:r w:rsidR="003D2248">
        <w:rPr>
          <w:rFonts w:ascii="GHEA Grapalat" w:hAnsi="GHEA Grapalat" w:cs="Sylfaen"/>
          <w:sz w:val="20"/>
          <w:lang w:val="af-ZA"/>
        </w:rPr>
        <w:t xml:space="preserve"> Փառանձեմ Խաչատր</w:t>
      </w:r>
      <w:r w:rsidR="008A3BF3" w:rsidRPr="008E6A7F">
        <w:rPr>
          <w:rFonts w:ascii="GHEA Grapalat" w:hAnsi="GHEA Grapalat" w:cs="Sylfaen"/>
          <w:sz w:val="20"/>
          <w:lang w:val="af-ZA"/>
        </w:rPr>
        <w:t>յանին:</w:t>
      </w:r>
    </w:p>
    <w:p w14:paraId="448D7E56" w14:textId="77777777" w:rsidR="008A3BF3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34700E" w14:textId="099E5BCB" w:rsidR="008A3BF3" w:rsidRPr="004139DB" w:rsidRDefault="008A3BF3" w:rsidP="008A3BF3">
      <w:pPr>
        <w:spacing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Հեռախոս՝</w:t>
      </w:r>
      <w:r w:rsidR="003D2248" w:rsidRPr="004139DB">
        <w:rPr>
          <w:rFonts w:ascii="GHEA Grapalat" w:hAnsi="GHEA Grapalat" w:cs="Sylfaen"/>
          <w:b/>
          <w:i/>
          <w:sz w:val="20"/>
          <w:lang w:val="af-ZA"/>
        </w:rPr>
        <w:t xml:space="preserve"> (010) 5</w:t>
      </w:r>
      <w:r w:rsidR="004139DB" w:rsidRPr="004139DB">
        <w:rPr>
          <w:rFonts w:ascii="GHEA Grapalat" w:hAnsi="GHEA Grapalat" w:cs="Sylfaen"/>
          <w:b/>
          <w:i/>
          <w:sz w:val="20"/>
          <w:lang w:val="af-ZA"/>
        </w:rPr>
        <w:t>8 07 54</w:t>
      </w:r>
      <w:r w:rsidRPr="004139DB">
        <w:rPr>
          <w:rFonts w:ascii="GHEA Grapalat" w:hAnsi="GHEA Grapalat" w:cs="Sylfaen"/>
          <w:b/>
          <w:i/>
          <w:sz w:val="20"/>
          <w:lang w:val="af-ZA"/>
        </w:rPr>
        <w:t>։</w:t>
      </w:r>
    </w:p>
    <w:p w14:paraId="0DBB6F27" w14:textId="41F5F566" w:rsidR="008A3BF3" w:rsidRPr="004139DB" w:rsidRDefault="008A3BF3" w:rsidP="008A3BF3">
      <w:pPr>
        <w:spacing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Էլեկոտրանային փոստ՝</w:t>
      </w:r>
      <w:r w:rsidRPr="004139DB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3D2248" w:rsidRPr="004139DB">
        <w:rPr>
          <w:rFonts w:ascii="GHEA Grapalat" w:hAnsi="GHEA Grapalat" w:cs="Sylfaen"/>
          <w:b/>
          <w:i/>
          <w:sz w:val="20"/>
          <w:lang w:val="af-ZA"/>
        </w:rPr>
        <w:t>«</w:t>
      </w:r>
      <w:hyperlink r:id="rId6" w:tgtFrame="_blank" w:history="1">
        <w:r w:rsidR="004139DB" w:rsidRPr="004139DB">
          <w:rPr>
            <w:rFonts w:ascii="GHEA Grapalat" w:hAnsi="GHEA Grapalat" w:cs="Sylfaen"/>
            <w:b/>
            <w:i/>
            <w:sz w:val="20"/>
            <w:lang w:val="af-ZA"/>
          </w:rPr>
          <w:t>gnumneryafa@gmail.com</w:t>
        </w:r>
      </w:hyperlink>
      <w:r w:rsidR="003D2248" w:rsidRPr="004139DB">
        <w:rPr>
          <w:rFonts w:ascii="GHEA Grapalat" w:hAnsi="GHEA Grapalat" w:cs="Sylfaen"/>
          <w:b/>
          <w:i/>
          <w:sz w:val="20"/>
          <w:lang w:val="af-ZA"/>
        </w:rPr>
        <w:t>»</w:t>
      </w:r>
    </w:p>
    <w:p w14:paraId="6AA3E922" w14:textId="2C8C3EF9" w:rsidR="008A3BF3" w:rsidRPr="004139DB" w:rsidRDefault="008A3BF3" w:rsidP="008A3BF3">
      <w:pPr>
        <w:jc w:val="right"/>
        <w:rPr>
          <w:rFonts w:ascii="GHEA Grapalat" w:hAnsi="GHEA Grapalat" w:cs="Sylfaen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ab/>
        <w:t>Պատվիրատու</w:t>
      </w:r>
      <w:r w:rsidRPr="004139DB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r w:rsidR="004139DB" w:rsidRPr="004139DB">
        <w:rPr>
          <w:rFonts w:ascii="GHEA Grapalat" w:hAnsi="GHEA Grapalat" w:cs="Sylfaen"/>
          <w:b/>
          <w:i/>
          <w:sz w:val="20"/>
          <w:lang w:val="af-ZA"/>
        </w:rPr>
        <w:t>&lt;&lt;Հայաստանի գեղարվեստի պետական ակադեմիա&gt;&gt; հիմնադրամ</w:t>
      </w:r>
    </w:p>
    <w:p w14:paraId="2D33B683" w14:textId="77777777" w:rsidR="003A5C07" w:rsidRPr="004139DB" w:rsidRDefault="003A5C07">
      <w:pPr>
        <w:rPr>
          <w:rFonts w:ascii="GHEA Grapalat" w:hAnsi="GHEA Grapalat" w:cs="Sylfaen"/>
          <w:b/>
          <w:i/>
          <w:sz w:val="20"/>
          <w:lang w:val="af-ZA"/>
        </w:rPr>
      </w:pPr>
    </w:p>
    <w:sectPr w:rsidR="003A5C07" w:rsidRPr="004139DB" w:rsidSect="001A41A4">
      <w:footerReference w:type="even" r:id="rId7"/>
      <w:footerReference w:type="default" r:id="rId8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E2844" w14:textId="77777777" w:rsidR="0050574E" w:rsidRDefault="0050574E">
      <w:r>
        <w:separator/>
      </w:r>
    </w:p>
  </w:endnote>
  <w:endnote w:type="continuationSeparator" w:id="0">
    <w:p w14:paraId="7BEC0D47" w14:textId="77777777" w:rsidR="0050574E" w:rsidRDefault="0050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31E66" w14:textId="77777777"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420560" w14:textId="77777777" w:rsidR="00E72947" w:rsidRDefault="00462DA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C28CF" w14:textId="77777777" w:rsidR="00E72947" w:rsidRDefault="00462DA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D8E6A" w14:textId="77777777" w:rsidR="0050574E" w:rsidRDefault="0050574E">
      <w:r>
        <w:separator/>
      </w:r>
    </w:p>
  </w:footnote>
  <w:footnote w:type="continuationSeparator" w:id="0">
    <w:p w14:paraId="524B6C50" w14:textId="77777777" w:rsidR="0050574E" w:rsidRDefault="0050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5E"/>
    <w:rsid w:val="00000CFE"/>
    <w:rsid w:val="00063BE5"/>
    <w:rsid w:val="002B4537"/>
    <w:rsid w:val="003A5C07"/>
    <w:rsid w:val="003D2248"/>
    <w:rsid w:val="004139DB"/>
    <w:rsid w:val="00462DA3"/>
    <w:rsid w:val="004D1A2E"/>
    <w:rsid w:val="0050574E"/>
    <w:rsid w:val="0052703D"/>
    <w:rsid w:val="005802E4"/>
    <w:rsid w:val="006336B2"/>
    <w:rsid w:val="006B3D5E"/>
    <w:rsid w:val="0079481F"/>
    <w:rsid w:val="008A3BF3"/>
    <w:rsid w:val="00C018FA"/>
    <w:rsid w:val="00C86ED8"/>
    <w:rsid w:val="00D96EE1"/>
    <w:rsid w:val="00E13699"/>
    <w:rsid w:val="00E37BB4"/>
    <w:rsid w:val="00E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193E"/>
  <w15:chartTrackingRefBased/>
  <w15:docId w15:val="{E1EDCC89-B5ED-4814-90D0-A49C3B50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gnumneryaf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Parandzem Khachatryan</cp:lastModifiedBy>
  <cp:revision>17</cp:revision>
  <dcterms:created xsi:type="dcterms:W3CDTF">2019-11-04T14:12:00Z</dcterms:created>
  <dcterms:modified xsi:type="dcterms:W3CDTF">2020-10-29T11:10:00Z</dcterms:modified>
</cp:coreProperties>
</file>