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9A5807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F40B4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9F40B4" w:rsidRPr="009A5807" w:rsidRDefault="009F40B4" w:rsidP="009F40B4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Հայտարարության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սույն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տեքստը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հաստատված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գնահատող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հանձնաժողովի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20</w:t>
      </w:r>
      <w:r w:rsidR="005E7DF3" w:rsidRPr="005E7DF3">
        <w:rPr>
          <w:rFonts w:ascii="GHEA Grapalat" w:hAnsi="GHEA Grapalat"/>
          <w:b w:val="0"/>
          <w:sz w:val="19"/>
          <w:szCs w:val="19"/>
          <w:lang w:val="af-ZA"/>
        </w:rPr>
        <w:t>2</w:t>
      </w:r>
      <w:r w:rsidR="00207590">
        <w:rPr>
          <w:rFonts w:ascii="GHEA Grapalat" w:hAnsi="GHEA Grapalat"/>
          <w:b w:val="0"/>
          <w:sz w:val="19"/>
          <w:szCs w:val="19"/>
          <w:lang w:val="af-ZA"/>
        </w:rPr>
        <w:t>1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թվականի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207590">
        <w:rPr>
          <w:rFonts w:ascii="GHEA Grapalat" w:hAnsi="GHEA Grapalat" w:cs="Sylfaen"/>
          <w:b w:val="0"/>
          <w:sz w:val="19"/>
          <w:szCs w:val="19"/>
          <w:lang w:val="af-ZA"/>
        </w:rPr>
        <w:t>փետրվարի 9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>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ի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թիվ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</w:t>
      </w:r>
      <w:r w:rsidR="001D71BC">
        <w:rPr>
          <w:rFonts w:ascii="GHEA Grapalat" w:hAnsi="GHEA Grapalat" w:cs="Sylfaen"/>
          <w:b w:val="0"/>
          <w:sz w:val="19"/>
          <w:szCs w:val="19"/>
          <w:lang w:val="af-ZA"/>
        </w:rPr>
        <w:t xml:space="preserve">2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որոշմամբ</w:t>
      </w:r>
      <w:r w:rsidRPr="00406F12">
        <w:rPr>
          <w:rFonts w:ascii="GHEA Grapalat" w:hAnsi="GHEA Grapalat" w:cs="Sylfaen"/>
          <w:b w:val="0"/>
          <w:sz w:val="19"/>
          <w:szCs w:val="19"/>
          <w:lang w:val="af-ZA"/>
        </w:rPr>
        <w:t xml:space="preserve"> և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հրապարակվում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է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>“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Գնումների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մասին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”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ՀՀ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օրենքի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29-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րդ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հոդվածի</w:t>
      </w: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 </w:t>
      </w:r>
      <w:r w:rsidRPr="00BE52A9">
        <w:rPr>
          <w:rFonts w:ascii="GHEA Grapalat" w:hAnsi="GHEA Grapalat" w:cs="Sylfaen"/>
          <w:b w:val="0"/>
          <w:sz w:val="19"/>
          <w:szCs w:val="19"/>
          <w:lang w:val="af-ZA"/>
        </w:rPr>
        <w:t>համաձայն</w:t>
      </w:r>
    </w:p>
    <w:p w:rsidR="009F40B4" w:rsidRPr="00BE52A9" w:rsidRDefault="009F40B4" w:rsidP="009F40B4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</w:p>
    <w:p w:rsidR="009F40B4" w:rsidRDefault="009F40B4" w:rsidP="001D71BC">
      <w:pPr>
        <w:pStyle w:val="Heading3"/>
        <w:ind w:firstLine="0"/>
        <w:rPr>
          <w:rFonts w:ascii="GHEA Grapalat" w:hAnsi="GHEA Grapalat"/>
          <w:b w:val="0"/>
          <w:sz w:val="19"/>
          <w:szCs w:val="19"/>
          <w:lang w:val="af-ZA"/>
        </w:rPr>
      </w:pPr>
      <w:r w:rsidRPr="00BE52A9">
        <w:rPr>
          <w:rFonts w:ascii="GHEA Grapalat" w:hAnsi="GHEA Grapalat"/>
          <w:b w:val="0"/>
          <w:sz w:val="19"/>
          <w:szCs w:val="19"/>
          <w:lang w:val="af-ZA"/>
        </w:rPr>
        <w:t xml:space="preserve">Ընթացակարգի ծածկագիրը </w:t>
      </w:r>
      <w:r w:rsidR="00207590">
        <w:rPr>
          <w:rFonts w:ascii="GHEA Grapalat" w:hAnsi="GHEA Grapalat"/>
          <w:b w:val="0"/>
          <w:sz w:val="19"/>
          <w:szCs w:val="19"/>
          <w:lang w:val="hy-AM"/>
        </w:rPr>
        <w:t>ԵՔ-ԲՄԱՇՁԲ-21/22</w:t>
      </w:r>
    </w:p>
    <w:p w:rsidR="0040715D" w:rsidRPr="0040715D" w:rsidRDefault="0040715D" w:rsidP="0040715D">
      <w:pPr>
        <w:rPr>
          <w:lang w:val="af-ZA" w:eastAsia="ru-RU"/>
        </w:rPr>
      </w:pPr>
    </w:p>
    <w:p w:rsidR="009F40B4" w:rsidRPr="001D71BC" w:rsidRDefault="00491900" w:rsidP="0002112C">
      <w:pPr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BE52A9">
        <w:rPr>
          <w:rFonts w:ascii="GHEA Grapalat" w:hAnsi="GHEA Grapalat"/>
          <w:sz w:val="19"/>
          <w:szCs w:val="19"/>
          <w:lang w:val="hy-AM"/>
        </w:rPr>
        <w:t xml:space="preserve">Երևանի քաղաքապետարանի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 xml:space="preserve">կարիքների համար </w:t>
      </w:r>
      <w:r w:rsidR="00207590" w:rsidRPr="00207590">
        <w:rPr>
          <w:rFonts w:ascii="GHEA Grapalat" w:hAnsi="GHEA Grapalat"/>
          <w:sz w:val="19"/>
          <w:szCs w:val="19"/>
          <w:lang w:val="hy-AM"/>
        </w:rPr>
        <w:t xml:space="preserve">Երևան քաղաքի «Երևանտրանս» ՓԲԸ-ի տարածքում մեքենաների փակ կայանատեղի նոր մուտքի և պահակակետի կառուցման  աշխատանքների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 xml:space="preserve">ձեռքբերման նպատակով կազմակերպված </w:t>
      </w:r>
      <w:r w:rsidR="00207590">
        <w:rPr>
          <w:rFonts w:ascii="GHEA Grapalat" w:hAnsi="GHEA Grapalat"/>
          <w:sz w:val="19"/>
          <w:szCs w:val="19"/>
          <w:lang w:val="hy-AM"/>
        </w:rPr>
        <w:t>ԵՔ-ԲՄԱՇՁԲ-21/22</w:t>
      </w:r>
      <w:r w:rsidR="00F44626" w:rsidRPr="00003242">
        <w:rPr>
          <w:rFonts w:ascii="GHEA Grapalat" w:hAnsi="GHEA Grapalat"/>
          <w:sz w:val="19"/>
          <w:szCs w:val="19"/>
          <w:lang w:val="hy-AM"/>
        </w:rPr>
        <w:t xml:space="preserve"> </w:t>
      </w:r>
      <w:r w:rsidR="009F40B4" w:rsidRPr="00BE52A9">
        <w:rPr>
          <w:rFonts w:ascii="GHEA Grapalat" w:hAnsi="GHEA Grapalat"/>
          <w:sz w:val="19"/>
          <w:szCs w:val="19"/>
          <w:lang w:val="hy-AM"/>
        </w:rPr>
        <w:t>ծածկագրով գնման ընթացակարգի գնահատող հանձնաժողովը ստորև ներկայացնում է նույն ծածկագրով հրավերում կատարված փոփոխության պատճառները և կատարված փոփոխությունների համառոտ նկարագրությունը`</w:t>
      </w:r>
    </w:p>
    <w:p w:rsidR="00E013E0" w:rsidRPr="001D71BC" w:rsidRDefault="00E013E0" w:rsidP="003906FB">
      <w:pPr>
        <w:spacing w:after="240" w:line="240" w:lineRule="auto"/>
        <w:ind w:left="720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 xml:space="preserve">Փոփոխության առաջացման պատճառ N 1 </w:t>
      </w:r>
      <w:r w:rsidRPr="00BE52A9">
        <w:rPr>
          <w:rFonts w:ascii="GHEA Grapalat" w:hAnsi="GHEA Grapalat"/>
          <w:sz w:val="19"/>
          <w:szCs w:val="19"/>
          <w:lang w:val="hy-AM"/>
        </w:rPr>
        <w:t xml:space="preserve"> </w:t>
      </w:r>
      <w:r w:rsidR="001D71BC" w:rsidRPr="001D71BC">
        <w:rPr>
          <w:rFonts w:ascii="GHEA Grapalat" w:hAnsi="GHEA Grapalat"/>
          <w:sz w:val="19"/>
          <w:szCs w:val="19"/>
          <w:lang w:val="hy-AM"/>
        </w:rPr>
        <w:t xml:space="preserve">ծավալաթերթ-նախահաշվում </w:t>
      </w:r>
      <w:r w:rsidRPr="001D71BC">
        <w:rPr>
          <w:rFonts w:ascii="GHEA Grapalat" w:hAnsi="GHEA Grapalat"/>
          <w:sz w:val="19"/>
          <w:szCs w:val="19"/>
          <w:lang w:val="hy-AM"/>
        </w:rPr>
        <w:t>փոփոխություն</w:t>
      </w:r>
      <w:r w:rsidR="003906FB" w:rsidRPr="001D71BC">
        <w:rPr>
          <w:rFonts w:ascii="GHEA Grapalat" w:hAnsi="GHEA Grapalat"/>
          <w:sz w:val="19"/>
          <w:szCs w:val="19"/>
          <w:lang w:val="hy-AM"/>
        </w:rPr>
        <w:t>՝ վիրպակ</w:t>
      </w:r>
      <w:r w:rsidR="00147D07" w:rsidRPr="001D71BC">
        <w:rPr>
          <w:rFonts w:ascii="GHEA Grapalat" w:hAnsi="GHEA Grapalat"/>
          <w:sz w:val="19"/>
          <w:szCs w:val="19"/>
          <w:lang w:val="hy-AM"/>
        </w:rPr>
        <w:t xml:space="preserve"> գնահատող հանձնաժողովի անդամների կողմից:</w:t>
      </w:r>
    </w:p>
    <w:p w:rsidR="003906FB" w:rsidRPr="001D71BC" w:rsidRDefault="009F40B4" w:rsidP="001D71BC">
      <w:pPr>
        <w:spacing w:after="0" w:line="240" w:lineRule="auto"/>
        <w:ind w:left="720" w:hanging="11"/>
        <w:jc w:val="both"/>
        <w:rPr>
          <w:rFonts w:ascii="GHEA Grapalat" w:hAnsi="GHEA Grapalat"/>
          <w:sz w:val="19"/>
          <w:szCs w:val="19"/>
          <w:lang w:val="hy-AM"/>
        </w:rPr>
      </w:pPr>
      <w:r w:rsidRPr="001D71BC">
        <w:rPr>
          <w:rFonts w:ascii="GHEA Grapalat" w:hAnsi="GHEA Grapalat"/>
          <w:sz w:val="19"/>
          <w:szCs w:val="19"/>
          <w:lang w:val="hy-AM"/>
        </w:rPr>
        <w:t>Փոփոխության նկարագրություն</w:t>
      </w:r>
      <w:r w:rsidR="00310FA2" w:rsidRPr="001D71BC">
        <w:rPr>
          <w:rFonts w:ascii="GHEA Grapalat" w:hAnsi="GHEA Grapalat"/>
          <w:sz w:val="19"/>
          <w:szCs w:val="19"/>
          <w:lang w:val="hy-AM"/>
        </w:rPr>
        <w:t xml:space="preserve">: </w:t>
      </w:r>
      <w:r w:rsidR="001D71BC" w:rsidRPr="001D71BC">
        <w:rPr>
          <w:rFonts w:ascii="GHEA Grapalat" w:hAnsi="GHEA Grapalat"/>
          <w:sz w:val="19"/>
          <w:szCs w:val="19"/>
          <w:lang w:val="hy-AM"/>
        </w:rPr>
        <w:t xml:space="preserve">Ծավալաթերթ-նախահաշվում </w:t>
      </w:r>
      <w:r w:rsidR="00971847" w:rsidRPr="00971847">
        <w:rPr>
          <w:rFonts w:ascii="GHEA Grapalat" w:hAnsi="GHEA Grapalat"/>
          <w:sz w:val="19"/>
          <w:szCs w:val="19"/>
          <w:lang w:val="hy-AM"/>
        </w:rPr>
        <w:t>սխալ է հաշվարկվել համապատասխան ենթավերնագրերի հաշվ</w:t>
      </w:r>
      <w:r w:rsidR="00971847" w:rsidRPr="007A77F0">
        <w:rPr>
          <w:rFonts w:ascii="GHEA Grapalat" w:hAnsi="GHEA Grapalat"/>
          <w:sz w:val="19"/>
          <w:szCs w:val="19"/>
          <w:lang w:val="hy-AM"/>
        </w:rPr>
        <w:t>ե</w:t>
      </w:r>
      <w:r w:rsidR="00971847" w:rsidRPr="00971847">
        <w:rPr>
          <w:rFonts w:ascii="GHEA Grapalat" w:hAnsi="GHEA Grapalat"/>
          <w:sz w:val="19"/>
          <w:szCs w:val="19"/>
          <w:lang w:val="hy-AM"/>
        </w:rPr>
        <w:t>կշիռների տոկոսները:</w:t>
      </w:r>
      <w:r w:rsidR="001D71BC" w:rsidRPr="001D71BC">
        <w:rPr>
          <w:rFonts w:ascii="GHEA Grapalat" w:hAnsi="GHEA Grapalat"/>
          <w:sz w:val="19"/>
          <w:szCs w:val="19"/>
          <w:lang w:val="hy-AM"/>
        </w:rPr>
        <w:t xml:space="preserve"> /</w:t>
      </w:r>
      <w:r w:rsidR="00971847" w:rsidRPr="00971847">
        <w:rPr>
          <w:rFonts w:ascii="GHEA Grapalat" w:hAnsi="GHEA Grapalat"/>
          <w:sz w:val="19"/>
          <w:szCs w:val="19"/>
          <w:lang w:val="hy-AM"/>
        </w:rPr>
        <w:t xml:space="preserve">շտկված </w:t>
      </w:r>
      <w:r w:rsidR="001D71BC" w:rsidRPr="001D71BC">
        <w:rPr>
          <w:rFonts w:ascii="GHEA Grapalat" w:hAnsi="GHEA Grapalat"/>
          <w:sz w:val="19"/>
          <w:szCs w:val="19"/>
          <w:lang w:val="hy-AM"/>
        </w:rPr>
        <w:t>ծավալաթերթը կցվում է</w:t>
      </w:r>
      <w:r w:rsidR="00971847" w:rsidRPr="00971847">
        <w:rPr>
          <w:rFonts w:ascii="GHEA Grapalat" w:hAnsi="GHEA Grapalat"/>
          <w:sz w:val="19"/>
          <w:szCs w:val="19"/>
          <w:lang w:val="hy-AM"/>
        </w:rPr>
        <w:t>/</w:t>
      </w:r>
      <w:r w:rsidR="001D71BC" w:rsidRPr="001D71BC">
        <w:rPr>
          <w:rFonts w:ascii="GHEA Grapalat" w:hAnsi="GHEA Grapalat"/>
          <w:sz w:val="19"/>
          <w:szCs w:val="19"/>
          <w:lang w:val="hy-AM"/>
        </w:rPr>
        <w:t xml:space="preserve">: </w:t>
      </w:r>
    </w:p>
    <w:p w:rsidR="00E013E0" w:rsidRPr="001D71BC" w:rsidRDefault="00E013E0" w:rsidP="003906FB">
      <w:pPr>
        <w:tabs>
          <w:tab w:val="left" w:pos="863"/>
        </w:tabs>
        <w:rPr>
          <w:rFonts w:ascii="GHEA Grapalat" w:hAnsi="GHEA Grapalat"/>
          <w:sz w:val="19"/>
          <w:szCs w:val="19"/>
          <w:lang w:val="hy-AM"/>
        </w:rPr>
        <w:sectPr w:rsidR="00E013E0" w:rsidRPr="001D71BC" w:rsidSect="00C64260">
          <w:footerReference w:type="even" r:id="rId7"/>
          <w:footerReference w:type="default" r:id="rId8"/>
          <w:pgSz w:w="11906" w:h="16838"/>
          <w:pgMar w:top="284" w:right="850" w:bottom="284" w:left="0" w:header="708" w:footer="708" w:gutter="0"/>
          <w:cols w:space="708"/>
          <w:docGrid w:linePitch="360"/>
        </w:sectPr>
      </w:pPr>
    </w:p>
    <w:p w:rsidR="00CD7067" w:rsidRPr="001D71BC" w:rsidRDefault="00CD7067" w:rsidP="0002112C">
      <w:pPr>
        <w:spacing w:after="0" w:line="240" w:lineRule="auto"/>
        <w:ind w:left="720" w:firstLine="450"/>
        <w:jc w:val="both"/>
        <w:rPr>
          <w:rFonts w:ascii="GHEA Grapalat" w:hAnsi="GHEA Grapalat"/>
          <w:sz w:val="19"/>
          <w:szCs w:val="19"/>
          <w:lang w:val="hy-AM"/>
        </w:rPr>
      </w:pPr>
    </w:p>
    <w:p w:rsidR="00CD7067" w:rsidRPr="00BE52A9" w:rsidRDefault="001D6843" w:rsidP="001D6843">
      <w:pPr>
        <w:spacing w:after="0" w:line="240" w:lineRule="auto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1D6843">
        <w:rPr>
          <w:rFonts w:ascii="GHEA Grapalat" w:hAnsi="GHEA Grapalat"/>
          <w:sz w:val="19"/>
          <w:szCs w:val="19"/>
          <w:lang w:val="hy-AM"/>
        </w:rPr>
        <w:t xml:space="preserve">       </w:t>
      </w:r>
      <w:r w:rsidR="00CD7067" w:rsidRPr="001D71BC">
        <w:rPr>
          <w:rFonts w:ascii="GHEA Grapalat" w:hAnsi="GHEA Grapalat"/>
          <w:sz w:val="19"/>
          <w:szCs w:val="19"/>
          <w:lang w:val="hy-AM"/>
        </w:rPr>
        <w:t>Սույն հայտարարության հետ կապված լրացուցիչ տեղեկություններ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ստանալու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համար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կարող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եք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դիմել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գնումների</w:t>
      </w:r>
      <w:r w:rsidR="00CD7067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    </w:t>
      </w:r>
      <w:r w:rsidR="00CD7067"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համակարգող՝</w:t>
      </w:r>
      <w:r w:rsidR="00CD7067"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="00CD7067" w:rsidRPr="00494857">
        <w:rPr>
          <w:rFonts w:ascii="GHEA Grapalat" w:eastAsia="Times New Roman" w:hAnsi="GHEA Grapalat" w:cs="Times New Roman"/>
          <w:sz w:val="19"/>
          <w:szCs w:val="19"/>
          <w:lang w:val="hy-AM"/>
        </w:rPr>
        <w:t>Ս. Եղիազարյանին</w:t>
      </w:r>
      <w:r w:rsidR="00CD7067"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Հեռախոս՝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BE52A9">
        <w:rPr>
          <w:rFonts w:ascii="GHEA Grapalat" w:eastAsia="Times New Roman" w:hAnsi="GHEA Grapalat" w:cs="Times New Roman"/>
          <w:sz w:val="19"/>
          <w:szCs w:val="19"/>
          <w:lang w:val="hy-AM"/>
        </w:rPr>
        <w:t>011-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514-</w:t>
      </w:r>
      <w:r>
        <w:rPr>
          <w:rFonts w:ascii="GHEA Grapalat" w:eastAsia="Times New Roman" w:hAnsi="GHEA Grapalat" w:cs="Times New Roman"/>
          <w:sz w:val="19"/>
          <w:szCs w:val="19"/>
          <w:lang w:val="hy-AM"/>
        </w:rPr>
        <w:t>194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Էլ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. </w:t>
      </w:r>
      <w:r w:rsidRPr="00BE52A9">
        <w:rPr>
          <w:rFonts w:ascii="GHEA Grapalat" w:eastAsia="Times New Roman" w:hAnsi="GHEA Grapalat" w:cs="Sylfaen"/>
          <w:sz w:val="19"/>
          <w:szCs w:val="19"/>
          <w:lang w:val="af-ZA"/>
        </w:rPr>
        <w:t>փոստ՝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 xml:space="preserve"> </w:t>
      </w:r>
      <w:r w:rsidRPr="00494857">
        <w:rPr>
          <w:rFonts w:ascii="GHEA Grapalat" w:eastAsia="Times New Roman" w:hAnsi="GHEA Grapalat" w:cs="Times New Roman"/>
          <w:sz w:val="19"/>
          <w:szCs w:val="19"/>
          <w:lang w:val="af-ZA"/>
        </w:rPr>
        <w:t>syuzanna.</w:t>
      </w:r>
      <w:r w:rsidRPr="00116A24">
        <w:rPr>
          <w:rFonts w:ascii="GHEA Grapalat" w:eastAsia="Times New Roman" w:hAnsi="GHEA Grapalat" w:cs="Times New Roman"/>
          <w:sz w:val="19"/>
          <w:szCs w:val="19"/>
          <w:lang w:val="af-ZA"/>
        </w:rPr>
        <w:t>yeghiazaryan</w:t>
      </w:r>
      <w:r w:rsidRPr="00BE52A9">
        <w:rPr>
          <w:rFonts w:ascii="GHEA Grapalat" w:eastAsia="Times New Roman" w:hAnsi="GHEA Grapalat" w:cs="Times New Roman"/>
          <w:sz w:val="19"/>
          <w:szCs w:val="19"/>
          <w:lang w:val="af-ZA"/>
        </w:rPr>
        <w:t>@yerevan.am</w:t>
      </w:r>
      <w:r w:rsidRPr="00BE52A9">
        <w:rPr>
          <w:rFonts w:ascii="GHEA Grapalat" w:eastAsia="Times New Roman" w:hAnsi="GHEA Grapalat" w:cs="Arial Armenian"/>
          <w:sz w:val="19"/>
          <w:szCs w:val="19"/>
          <w:lang w:val="af-ZA"/>
        </w:rPr>
        <w:t>։</w:t>
      </w:r>
    </w:p>
    <w:p w:rsidR="00CD7067" w:rsidRPr="00BE52A9" w:rsidRDefault="00CD7067" w:rsidP="00CD7067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19"/>
          <w:szCs w:val="19"/>
          <w:lang w:val="af-ZA"/>
        </w:rPr>
      </w:pPr>
    </w:p>
    <w:p w:rsidR="00CD7067" w:rsidRPr="00BE52A9" w:rsidRDefault="00CD7067" w:rsidP="00CD7067">
      <w:pPr>
        <w:pStyle w:val="BodyTextIndent3"/>
        <w:spacing w:after="0" w:line="240" w:lineRule="auto"/>
        <w:rPr>
          <w:rFonts w:ascii="GHEA Grapalat" w:eastAsia="Times New Roman" w:hAnsi="GHEA Grapalat" w:cs="Sylfaen"/>
          <w:b/>
          <w:sz w:val="20"/>
          <w:lang w:val="hy-AM"/>
        </w:rPr>
      </w:pPr>
      <w:r>
        <w:rPr>
          <w:rFonts w:ascii="GHEA Grapalat" w:eastAsia="Times New Roman" w:hAnsi="GHEA Grapalat" w:cs="Sylfaen"/>
          <w:b/>
          <w:i/>
          <w:sz w:val="19"/>
          <w:szCs w:val="19"/>
          <w:lang w:val="hy-AM"/>
        </w:rPr>
        <w:t xml:space="preserve">      </w:t>
      </w:r>
      <w:r w:rsidRPr="00BE52A9">
        <w:rPr>
          <w:rFonts w:ascii="GHEA Grapalat" w:eastAsia="Times New Roman" w:hAnsi="GHEA Grapalat" w:cs="Sylfaen"/>
          <w:b/>
          <w:sz w:val="19"/>
          <w:szCs w:val="19"/>
          <w:lang w:val="af-ZA"/>
        </w:rPr>
        <w:t>Պատվիրատու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af-ZA"/>
        </w:rPr>
        <w:t xml:space="preserve">` </w:t>
      </w:r>
      <w:r w:rsidRPr="00BE52A9">
        <w:rPr>
          <w:rFonts w:ascii="GHEA Grapalat" w:eastAsia="Times New Roman" w:hAnsi="GHEA Grapalat" w:cs="Times New Roman"/>
          <w:b/>
          <w:sz w:val="19"/>
          <w:szCs w:val="19"/>
          <w:lang w:val="hy-AM"/>
        </w:rPr>
        <w:t>Երևանի քաղաքապետարան</w:t>
      </w:r>
    </w:p>
    <w:p w:rsidR="00FE2764" w:rsidRDefault="00FE2764" w:rsidP="00CD7067">
      <w:pPr>
        <w:tabs>
          <w:tab w:val="left" w:pos="1320"/>
        </w:tabs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ОБЪЯВЛЕНИЕ:</w:t>
      </w:r>
    </w:p>
    <w:p w:rsidR="00FE2764" w:rsidRPr="00FE2764" w:rsidRDefault="00FE2764" w:rsidP="00FE2764">
      <w:pPr>
        <w:tabs>
          <w:tab w:val="left" w:pos="4223"/>
        </w:tabs>
        <w:jc w:val="center"/>
        <w:rPr>
          <w:rFonts w:ascii="GHEA Grapalat" w:eastAsia="Times New Roman" w:hAnsi="GHEA Grapalat" w:cs="Sylfaen"/>
          <w:szCs w:val="19"/>
          <w:lang w:val="af-ZA"/>
        </w:rPr>
      </w:pPr>
      <w:r w:rsidRPr="00FE2764">
        <w:rPr>
          <w:rFonts w:ascii="GHEA Grapalat" w:eastAsia="Times New Roman" w:hAnsi="GHEA Grapalat" w:cs="Sylfaen"/>
          <w:szCs w:val="19"/>
          <w:lang w:val="af-ZA"/>
        </w:rPr>
        <w:t>внести изменения в приглашение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Текст объявления одобрен оценочной комиссией.</w:t>
      </w:r>
    </w:p>
    <w:p w:rsidR="00FE2764" w:rsidRP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Опубликовано Решением № 2 от 9 февраля 2021 г.</w:t>
      </w:r>
    </w:p>
    <w:p w:rsidR="00FE2764" w:rsidRDefault="00FE2764" w:rsidP="00FE2764">
      <w:pPr>
        <w:tabs>
          <w:tab w:val="left" w:pos="4223"/>
        </w:tabs>
        <w:spacing w:after="0" w:line="240" w:lineRule="auto"/>
        <w:jc w:val="center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Согласно статье 29 Закона РА «О закупках»</w:t>
      </w:r>
    </w:p>
    <w:p w:rsidR="00FE2764" w:rsidRDefault="00FE2764" w:rsidP="00FE2764">
      <w:pPr>
        <w:tabs>
          <w:tab w:val="left" w:pos="4223"/>
        </w:tabs>
        <w:rPr>
          <w:rFonts w:ascii="GHEA Grapalat" w:eastAsia="Times New Roman" w:hAnsi="GHEA Grapalat" w:cs="Sylfaen"/>
          <w:sz w:val="19"/>
          <w:szCs w:val="19"/>
          <w:lang w:val="af-ZA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Код процедуры 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>EQ-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BMASHB-21/22</w:t>
      </w:r>
    </w:p>
    <w:p w:rsidR="002A0080" w:rsidRDefault="00FE2764" w:rsidP="00FE2764">
      <w:pPr>
        <w:tabs>
          <w:tab w:val="left" w:pos="1166"/>
          <w:tab w:val="left" w:pos="4426"/>
        </w:tabs>
        <w:ind w:left="360" w:hanging="360"/>
        <w:rPr>
          <w:rFonts w:ascii="GHEA Grapalat" w:eastAsia="Times New Roman" w:hAnsi="GHEA Grapalat" w:cs="Sylfaen"/>
          <w:sz w:val="19"/>
          <w:szCs w:val="19"/>
          <w:lang w:val="af-ZA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 xml:space="preserve">Для нужд мэрии Еревана оценочная комиссия процедуры закупок, организованной под кодом 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>EQ</w:t>
      </w:r>
      <w:r w:rsidRPr="00FE2764">
        <w:rPr>
          <w:rFonts w:ascii="GHEA Grapalat" w:eastAsia="Times New Roman" w:hAnsi="GHEA Grapalat" w:cs="Sylfaen"/>
          <w:sz w:val="19"/>
          <w:szCs w:val="19"/>
          <w:lang w:val="af-ZA"/>
        </w:rPr>
        <w:t>-BMASHDB-21/22, организованной для приобретения нового входа на закрытую автостоянку на территории ЗАО «Ернтранс» Еревана, представляет ниже причины изменения, внесенного в приглашение с тем же кодом. Описание:</w:t>
      </w: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</w:p>
    <w:p w:rsidR="002A0080" w:rsidRDefault="002A0080" w:rsidP="002A0080">
      <w:pPr>
        <w:tabs>
          <w:tab w:val="left" w:pos="468"/>
        </w:tabs>
        <w:rPr>
          <w:rFonts w:ascii="GHEA Grapalat" w:eastAsia="Times New Roman" w:hAnsi="GHEA Grapalat" w:cs="Sylfaen"/>
          <w:sz w:val="19"/>
          <w:szCs w:val="19"/>
          <w:lang w:val="af-ZA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Причина изменения: Том № 1 - изменение оценки членами экспертной комиссии.</w:t>
      </w:r>
    </w:p>
    <w:p w:rsidR="002A0080" w:rsidRDefault="002A0080" w:rsidP="002A0080">
      <w:pPr>
        <w:tabs>
          <w:tab w:val="left" w:pos="468"/>
        </w:tabs>
        <w:ind w:left="360" w:hanging="360"/>
        <w:rPr>
          <w:rFonts w:ascii="GHEA Grapalat" w:eastAsia="Times New Roman" w:hAnsi="GHEA Grapalat" w:cs="Sylfaen"/>
          <w:sz w:val="19"/>
          <w:szCs w:val="19"/>
          <w:lang w:val="af-ZA"/>
        </w:rPr>
      </w:pPr>
      <w:r>
        <w:rPr>
          <w:rFonts w:ascii="GHEA Grapalat" w:eastAsia="Times New Roman" w:hAnsi="GHEA Grapalat" w:cs="Sylfaen"/>
          <w:sz w:val="19"/>
          <w:szCs w:val="19"/>
          <w:lang w:val="af-ZA"/>
        </w:rPr>
        <w:tab/>
      </w: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Описание изменений: Процентное соотношение остатков соответствующих подзаголовков было неправильно рассчитано в ведомости объемов. / прилагается исправленный том /</w:t>
      </w:r>
    </w:p>
    <w:p w:rsidR="002A0080" w:rsidRDefault="002A0080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Для получения дополнительной информации, связанной с этим объявлением, вы можете связаться с координатором по закупкам С. Егиазарян</w:t>
      </w:r>
    </w:p>
    <w:p w:rsidR="002A0080" w:rsidRPr="002A0080" w:rsidRDefault="002A0080" w:rsidP="002A0080">
      <w:pPr>
        <w:ind w:left="270"/>
        <w:rPr>
          <w:rFonts w:ascii="GHEA Grapalat" w:eastAsia="Times New Roman" w:hAnsi="GHEA Grapalat" w:cs="Sylfaen"/>
          <w:sz w:val="19"/>
          <w:szCs w:val="19"/>
          <w:lang w:val="af-ZA"/>
        </w:r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Телефон: 011-514-194.</w:t>
      </w:r>
    </w:p>
    <w:p w:rsidR="002A0080" w:rsidRPr="002A0080" w:rsidRDefault="002A0080" w:rsidP="002A0080">
      <w:pPr>
        <w:ind w:left="360" w:hanging="90"/>
        <w:rPr>
          <w:rFonts w:ascii="GHEA Grapalat" w:eastAsia="Times New Roman" w:hAnsi="GHEA Grapalat" w:cs="Sylfaen"/>
          <w:sz w:val="19"/>
          <w:szCs w:val="19"/>
          <w:lang w:val="af-ZA"/>
        </w:rPr>
      </w:pPr>
      <w:bookmarkStart w:id="0" w:name="_GoBack"/>
      <w:bookmarkEnd w:id="0"/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>Эл. почта Электронная почта: syuzanna.yeghiazaryan@yerevan.am.</w:t>
      </w:r>
    </w:p>
    <w:p w:rsidR="00E013E0" w:rsidRPr="002A0080" w:rsidRDefault="002A0080" w:rsidP="002A0080">
      <w:pPr>
        <w:rPr>
          <w:rFonts w:ascii="GHEA Grapalat" w:eastAsia="Times New Roman" w:hAnsi="GHEA Grapalat" w:cs="Sylfaen"/>
          <w:sz w:val="19"/>
          <w:szCs w:val="19"/>
          <w:lang w:val="af-ZA"/>
        </w:rPr>
        <w:sectPr w:rsidR="00E013E0" w:rsidRPr="002A0080" w:rsidSect="003906FB">
          <w:type w:val="continuous"/>
          <w:pgSz w:w="11906" w:h="16838"/>
          <w:pgMar w:top="288" w:right="850" w:bottom="288" w:left="288" w:header="706" w:footer="706" w:gutter="0"/>
          <w:cols w:space="708"/>
          <w:docGrid w:linePitch="360"/>
        </w:sectPr>
      </w:pPr>
      <w:r w:rsidRPr="002A0080">
        <w:rPr>
          <w:rFonts w:ascii="GHEA Grapalat" w:eastAsia="Times New Roman" w:hAnsi="GHEA Grapalat" w:cs="Sylfaen"/>
          <w:sz w:val="19"/>
          <w:szCs w:val="19"/>
          <w:lang w:val="af-ZA"/>
        </w:rPr>
        <w:t xml:space="preserve">       Заказчик: Мэрия Еревана</w:t>
      </w:r>
    </w:p>
    <w:p w:rsidR="00E013E0" w:rsidRDefault="00E013E0" w:rsidP="0002112C">
      <w:pPr>
        <w:spacing w:after="0" w:line="240" w:lineRule="auto"/>
        <w:ind w:left="720" w:firstLine="450"/>
        <w:jc w:val="both"/>
        <w:rPr>
          <w:rFonts w:ascii="GHEA Grapalat" w:eastAsia="Times New Roman" w:hAnsi="GHEA Grapalat" w:cs="Sylfaen"/>
          <w:sz w:val="19"/>
          <w:szCs w:val="19"/>
          <w:lang w:val="af-ZA"/>
        </w:rPr>
      </w:pPr>
    </w:p>
    <w:p w:rsidR="00CF68E4" w:rsidRPr="00FE2764" w:rsidRDefault="00CF68E4" w:rsidP="00491900">
      <w:pPr>
        <w:spacing w:after="0" w:line="240" w:lineRule="auto"/>
        <w:rPr>
          <w:lang w:val="ru-RU"/>
        </w:rPr>
      </w:pPr>
    </w:p>
    <w:p w:rsidR="009F40B4" w:rsidRPr="00FE2764" w:rsidRDefault="009F40B4">
      <w:pPr>
        <w:spacing w:after="0" w:line="240" w:lineRule="auto"/>
        <w:rPr>
          <w:lang w:val="ru-RU"/>
        </w:rPr>
      </w:pPr>
    </w:p>
    <w:sectPr w:rsidR="009F40B4" w:rsidRPr="00FE2764" w:rsidSect="00C64260">
      <w:pgSz w:w="11906" w:h="16838"/>
      <w:pgMar w:top="284" w:right="850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B85" w:rsidRDefault="00FF6B85" w:rsidP="00CF68E4">
      <w:pPr>
        <w:spacing w:after="0" w:line="240" w:lineRule="auto"/>
      </w:pPr>
      <w:r>
        <w:separator/>
      </w:r>
    </w:p>
  </w:endnote>
  <w:endnote w:type="continuationSeparator" w:id="0">
    <w:p w:rsidR="00FF6B85" w:rsidRDefault="00FF6B85" w:rsidP="00CF6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C960F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9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F6B8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FF6B8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B85" w:rsidRDefault="00FF6B85" w:rsidP="00CF68E4">
      <w:pPr>
        <w:spacing w:after="0" w:line="240" w:lineRule="auto"/>
      </w:pPr>
      <w:r>
        <w:separator/>
      </w:r>
    </w:p>
  </w:footnote>
  <w:footnote w:type="continuationSeparator" w:id="0">
    <w:p w:rsidR="00FF6B85" w:rsidRDefault="00FF6B85" w:rsidP="00CF68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A0237"/>
    <w:multiLevelType w:val="hybridMultilevel"/>
    <w:tmpl w:val="47003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0B4"/>
    <w:rsid w:val="00003242"/>
    <w:rsid w:val="00013ADB"/>
    <w:rsid w:val="0002112C"/>
    <w:rsid w:val="00036CFF"/>
    <w:rsid w:val="000454BA"/>
    <w:rsid w:val="00055516"/>
    <w:rsid w:val="001122B3"/>
    <w:rsid w:val="00116A24"/>
    <w:rsid w:val="00147D07"/>
    <w:rsid w:val="001D6843"/>
    <w:rsid w:val="001D71BC"/>
    <w:rsid w:val="00207590"/>
    <w:rsid w:val="0024343E"/>
    <w:rsid w:val="002A0080"/>
    <w:rsid w:val="002A0C8C"/>
    <w:rsid w:val="002B2022"/>
    <w:rsid w:val="00310FA2"/>
    <w:rsid w:val="00370AC1"/>
    <w:rsid w:val="003906FB"/>
    <w:rsid w:val="003F13AC"/>
    <w:rsid w:val="00406F12"/>
    <w:rsid w:val="0040715D"/>
    <w:rsid w:val="00411CDE"/>
    <w:rsid w:val="00491900"/>
    <w:rsid w:val="00494857"/>
    <w:rsid w:val="00495AAB"/>
    <w:rsid w:val="004D2275"/>
    <w:rsid w:val="004F1246"/>
    <w:rsid w:val="004F2FD2"/>
    <w:rsid w:val="004F4EB1"/>
    <w:rsid w:val="00535600"/>
    <w:rsid w:val="005A2A1C"/>
    <w:rsid w:val="005E1683"/>
    <w:rsid w:val="005E7DF3"/>
    <w:rsid w:val="005F52B9"/>
    <w:rsid w:val="006209EF"/>
    <w:rsid w:val="00632313"/>
    <w:rsid w:val="00652583"/>
    <w:rsid w:val="006A2581"/>
    <w:rsid w:val="007A77F0"/>
    <w:rsid w:val="007B137F"/>
    <w:rsid w:val="007B26EA"/>
    <w:rsid w:val="007D3CA7"/>
    <w:rsid w:val="008F0C68"/>
    <w:rsid w:val="00913D20"/>
    <w:rsid w:val="00971847"/>
    <w:rsid w:val="009C79C4"/>
    <w:rsid w:val="009F40B4"/>
    <w:rsid w:val="00A159C9"/>
    <w:rsid w:val="00A4315B"/>
    <w:rsid w:val="00A45DAC"/>
    <w:rsid w:val="00AC20A0"/>
    <w:rsid w:val="00AD4FAA"/>
    <w:rsid w:val="00B22E16"/>
    <w:rsid w:val="00BA0643"/>
    <w:rsid w:val="00BE205A"/>
    <w:rsid w:val="00BE52A9"/>
    <w:rsid w:val="00BF53A3"/>
    <w:rsid w:val="00C45F7A"/>
    <w:rsid w:val="00C64260"/>
    <w:rsid w:val="00C960F8"/>
    <w:rsid w:val="00CA3410"/>
    <w:rsid w:val="00CB101F"/>
    <w:rsid w:val="00CD7067"/>
    <w:rsid w:val="00CF68E4"/>
    <w:rsid w:val="00E013E0"/>
    <w:rsid w:val="00E44719"/>
    <w:rsid w:val="00E51D94"/>
    <w:rsid w:val="00E8003A"/>
    <w:rsid w:val="00F42633"/>
    <w:rsid w:val="00F44626"/>
    <w:rsid w:val="00F574DB"/>
    <w:rsid w:val="00F61BF7"/>
    <w:rsid w:val="00FE2764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434C2-288B-4C1C-A23D-4342A9B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8E4"/>
  </w:style>
  <w:style w:type="paragraph" w:styleId="Heading3">
    <w:name w:val="heading 3"/>
    <w:basedOn w:val="Normal"/>
    <w:next w:val="Normal"/>
    <w:link w:val="Heading3Char"/>
    <w:qFormat/>
    <w:rsid w:val="009F40B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40B4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40B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F40B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F40B4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F40B4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9F40B4"/>
  </w:style>
  <w:style w:type="paragraph" w:styleId="Footer">
    <w:name w:val="footer"/>
    <w:basedOn w:val="Normal"/>
    <w:link w:val="FooterChar"/>
    <w:rsid w:val="009F40B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40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37F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37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E7DF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E7DF3"/>
  </w:style>
  <w:style w:type="paragraph" w:styleId="BalloonText">
    <w:name w:val="Balloon Text"/>
    <w:basedOn w:val="Normal"/>
    <w:link w:val="BalloonTextChar"/>
    <w:uiPriority w:val="99"/>
    <w:semiHidden/>
    <w:unhideWhenUsed/>
    <w:rsid w:val="009C7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9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Liana Ghavalyan</cp:lastModifiedBy>
  <cp:revision>51</cp:revision>
  <cp:lastPrinted>2020-02-28T10:17:00Z</cp:lastPrinted>
  <dcterms:created xsi:type="dcterms:W3CDTF">2019-04-11T12:51:00Z</dcterms:created>
  <dcterms:modified xsi:type="dcterms:W3CDTF">2021-02-09T06:37:00Z</dcterms:modified>
</cp:coreProperties>
</file>