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5ECF" w14:textId="77777777" w:rsidR="00372461" w:rsidRPr="00372461" w:rsidRDefault="00372461" w:rsidP="00372461">
      <w:pPr>
        <w:jc w:val="center"/>
        <w:rPr>
          <w:rFonts w:ascii="GHEA Grapalat" w:hAnsi="GHEA Grapalat"/>
          <w:b/>
          <w:bCs/>
          <w:sz w:val="20"/>
          <w:lang w:val="ru-RU"/>
        </w:rPr>
      </w:pPr>
      <w:r w:rsidRPr="00372461">
        <w:rPr>
          <w:rFonts w:ascii="GHEA Grapalat" w:hAnsi="GHEA Grapalat" w:cs="Calibri"/>
          <w:b/>
          <w:bCs/>
          <w:sz w:val="20"/>
          <w:lang w:val="ru-RU"/>
        </w:rPr>
        <w:t>ОБЪЯВЛЕНИЕ</w:t>
      </w:r>
    </w:p>
    <w:p w14:paraId="24FD0796" w14:textId="692DBDFE" w:rsidR="00372461" w:rsidRDefault="00372461" w:rsidP="00372461">
      <w:pPr>
        <w:jc w:val="center"/>
        <w:rPr>
          <w:rFonts w:ascii="GHEA Grapalat" w:hAnsi="GHEA Grapalat" w:cs="Times Armenian"/>
          <w:b/>
          <w:bCs/>
          <w:sz w:val="20"/>
          <w:lang w:val="hy-AM"/>
        </w:rPr>
      </w:pPr>
      <w:r w:rsidRPr="00372461">
        <w:rPr>
          <w:rFonts w:ascii="GHEA Grapalat" w:hAnsi="GHEA Grapalat" w:cs="Calibri"/>
          <w:b/>
          <w:bCs/>
          <w:sz w:val="20"/>
          <w:lang w:val="ru-RU"/>
        </w:rPr>
        <w:t>о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принятии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решения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о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заключении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договора</w:t>
      </w:r>
      <w:r w:rsidRPr="00372461">
        <w:rPr>
          <w:rFonts w:ascii="GHEA Grapalat" w:hAnsi="GHEA Grapalat"/>
          <w:sz w:val="20"/>
          <w:lang w:val="ru-RU"/>
        </w:rPr>
        <w:br/>
      </w:r>
      <w:r w:rsidRPr="00372461">
        <w:rPr>
          <w:rFonts w:ascii="GHEA Grapalat" w:hAnsi="GHEA Grapalat" w:cs="Calibri"/>
          <w:b/>
          <w:bCs/>
          <w:sz w:val="20"/>
          <w:lang w:val="ru-RU"/>
        </w:rPr>
        <w:t>Код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процедуры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: </w:t>
      </w:r>
      <w:r w:rsidRPr="00372461">
        <w:rPr>
          <w:rFonts w:ascii="GHEA Grapalat" w:hAnsi="GHEA Grapalat" w:cs="Times Armenian"/>
          <w:b/>
          <w:bCs/>
          <w:sz w:val="20"/>
          <w:lang w:val="ru-RU"/>
        </w:rPr>
        <w:t>«</w:t>
      </w:r>
      <w:r>
        <w:rPr>
          <w:rFonts w:ascii="GHEA Grapalat" w:hAnsi="GHEA Grapalat"/>
          <w:b/>
          <w:iCs/>
          <w:sz w:val="20"/>
          <w:lang w:val="hy-AM"/>
        </w:rPr>
        <w:t>ՀԵՊԹ-ՄԱԾՁԲ-2025/</w:t>
      </w:r>
      <w:r w:rsidR="00EE075A">
        <w:rPr>
          <w:rFonts w:ascii="GHEA Grapalat" w:hAnsi="GHEA Grapalat"/>
          <w:b/>
          <w:iCs/>
          <w:sz w:val="20"/>
          <w:lang w:val="ru-RU"/>
        </w:rPr>
        <w:t>04</w:t>
      </w:r>
      <w:r w:rsidRPr="00372461">
        <w:rPr>
          <w:rFonts w:ascii="GHEA Grapalat" w:hAnsi="GHEA Grapalat" w:cs="Times Armenian"/>
          <w:b/>
          <w:bCs/>
          <w:sz w:val="20"/>
          <w:lang w:val="ru-RU"/>
        </w:rPr>
        <w:t>»</w:t>
      </w:r>
    </w:p>
    <w:p w14:paraId="3982D813" w14:textId="77777777" w:rsidR="00372461" w:rsidRPr="00372461" w:rsidRDefault="00372461" w:rsidP="00372461">
      <w:pPr>
        <w:jc w:val="center"/>
        <w:rPr>
          <w:rFonts w:ascii="GHEA Grapalat" w:hAnsi="GHEA Grapalat"/>
          <w:sz w:val="20"/>
          <w:lang w:val="hy-AM"/>
        </w:rPr>
      </w:pPr>
    </w:p>
    <w:p w14:paraId="1A18DDE9" w14:textId="4FCABA43" w:rsidR="00372461" w:rsidRPr="00372461" w:rsidRDefault="00372461" w:rsidP="00372461">
      <w:pPr>
        <w:jc w:val="both"/>
        <w:rPr>
          <w:rFonts w:ascii="GHEA Grapalat" w:hAnsi="GHEA Grapalat"/>
          <w:sz w:val="20"/>
          <w:lang w:val="ru-RU"/>
        </w:rPr>
      </w:pPr>
      <w:r w:rsidRPr="00372461">
        <w:rPr>
          <w:rFonts w:ascii="GHEA Grapalat" w:hAnsi="GHEA Grapalat" w:cs="Calibri"/>
          <w:sz w:val="20"/>
          <w:lang w:val="ru-RU"/>
        </w:rPr>
        <w:t>Заказчик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Times Armenian"/>
          <w:sz w:val="20"/>
          <w:lang w:val="ru-RU"/>
        </w:rPr>
        <w:t>—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Государственная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некоммерческая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организация</w:t>
      </w:r>
      <w:r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372461">
        <w:rPr>
          <w:rFonts w:ascii="GHEA Grapalat" w:hAnsi="GHEA Grapalat"/>
          <w:b/>
          <w:bCs/>
          <w:sz w:val="20"/>
          <w:lang w:val="ru-RU"/>
        </w:rPr>
        <w:t>«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Государственный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театр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песни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Армении</w:t>
      </w:r>
      <w:r w:rsidRPr="00372461">
        <w:rPr>
          <w:rFonts w:ascii="GHEA Grapalat" w:hAnsi="GHEA Grapalat" w:cs="Times Armenian"/>
          <w:b/>
          <w:bCs/>
          <w:sz w:val="20"/>
          <w:lang w:val="ru-RU"/>
        </w:rPr>
        <w:t>»</w:t>
      </w:r>
      <w:r w:rsidRPr="00372461">
        <w:rPr>
          <w:rFonts w:ascii="GHEA Grapalat" w:hAnsi="GHEA Grapalat"/>
          <w:sz w:val="20"/>
          <w:lang w:val="ru-RU"/>
        </w:rPr>
        <w:t>,</w:t>
      </w:r>
      <w:r>
        <w:rPr>
          <w:rFonts w:ascii="GHEA Grapalat" w:hAnsi="GHEA Grapalat"/>
          <w:sz w:val="20"/>
          <w:lang w:val="hy-AM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представляет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информацию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решении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заключить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договор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результатам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процедуры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закупки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услуг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у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одного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лица</w:t>
      </w:r>
      <w:r w:rsidRPr="00372461">
        <w:rPr>
          <w:rFonts w:ascii="GHEA Grapalat" w:hAnsi="GHEA Grapalat"/>
          <w:sz w:val="20"/>
          <w:lang w:val="ru-RU"/>
        </w:rPr>
        <w:t xml:space="preserve">, </w:t>
      </w:r>
      <w:r w:rsidRPr="00372461">
        <w:rPr>
          <w:rFonts w:ascii="GHEA Grapalat" w:hAnsi="GHEA Grapalat" w:cs="Calibri"/>
          <w:sz w:val="20"/>
          <w:lang w:val="ru-RU"/>
        </w:rPr>
        <w:t>организованной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под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кодом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/>
          <w:b/>
          <w:bCs/>
          <w:sz w:val="20"/>
          <w:lang w:val="ru-RU"/>
        </w:rPr>
        <w:t>«</w:t>
      </w:r>
      <w:r>
        <w:rPr>
          <w:rFonts w:ascii="GHEA Grapalat" w:hAnsi="GHEA Grapalat"/>
          <w:b/>
          <w:iCs/>
          <w:sz w:val="20"/>
          <w:lang w:val="hy-AM"/>
        </w:rPr>
        <w:t>ՀԵՊԹ-ՄԱԾՁԲ-202</w:t>
      </w:r>
      <w:r w:rsidR="00B81CF2">
        <w:rPr>
          <w:rFonts w:ascii="GHEA Grapalat" w:hAnsi="GHEA Grapalat"/>
          <w:b/>
          <w:iCs/>
          <w:sz w:val="20"/>
          <w:lang w:val="hy-AM"/>
        </w:rPr>
        <w:t>6</w:t>
      </w:r>
      <w:r>
        <w:rPr>
          <w:rFonts w:ascii="GHEA Grapalat" w:hAnsi="GHEA Grapalat"/>
          <w:b/>
          <w:iCs/>
          <w:sz w:val="20"/>
          <w:lang w:val="hy-AM"/>
        </w:rPr>
        <w:t>/</w:t>
      </w:r>
      <w:r w:rsidR="00EE075A">
        <w:rPr>
          <w:rFonts w:ascii="GHEA Grapalat" w:hAnsi="GHEA Grapalat"/>
          <w:b/>
          <w:iCs/>
          <w:sz w:val="20"/>
          <w:lang w:val="ru-RU"/>
        </w:rPr>
        <w:t>04</w:t>
      </w:r>
      <w:r w:rsidRPr="00372461">
        <w:rPr>
          <w:rFonts w:ascii="GHEA Grapalat" w:hAnsi="GHEA Grapalat" w:cs="Times Armenian"/>
          <w:b/>
          <w:bCs/>
          <w:sz w:val="20"/>
          <w:lang w:val="ru-RU"/>
        </w:rPr>
        <w:t>»</w:t>
      </w:r>
      <w:r>
        <w:rPr>
          <w:rFonts w:ascii="GHEA Grapalat" w:hAnsi="GHEA Grapalat"/>
          <w:sz w:val="20"/>
          <w:lang w:val="hy-AM"/>
        </w:rPr>
        <w:t xml:space="preserve"> </w:t>
      </w:r>
      <w:r w:rsidRPr="00372461">
        <w:rPr>
          <w:rFonts w:ascii="GHEA Grapalat" w:hAnsi="GHEA Grapalat"/>
          <w:sz w:val="20"/>
          <w:lang w:val="ru-RU"/>
        </w:rPr>
        <w:t>(</w:t>
      </w:r>
      <w:r w:rsidRPr="00372461">
        <w:rPr>
          <w:rFonts w:ascii="GHEA Grapalat" w:hAnsi="GHEA Grapalat" w:cs="Cambria Math"/>
          <w:sz w:val="20"/>
          <w:lang w:val="ru-RU"/>
        </w:rPr>
        <w:t>№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="00EE075A" w:rsidRPr="00CB1930">
        <w:rPr>
          <w:rFonts w:ascii="GHEA Grapalat" w:hAnsi="GHEA Grapalat"/>
          <w:sz w:val="20"/>
        </w:rPr>
        <w:t>A1104324123</w:t>
      </w:r>
      <w:r w:rsidR="00EE075A">
        <w:rPr>
          <w:rFonts w:ascii="GHEA Grapalat" w:hAnsi="GHEA Grapalat"/>
          <w:sz w:val="20"/>
        </w:rPr>
        <w:t xml:space="preserve">, </w:t>
      </w:r>
      <w:r w:rsidR="00EE075A" w:rsidRPr="002A26D1">
        <w:rPr>
          <w:rFonts w:ascii="GHEA Grapalat" w:hAnsi="GHEA Grapalat"/>
          <w:sz w:val="20"/>
        </w:rPr>
        <w:t>A1757568439</w:t>
      </w:r>
      <w:r w:rsidRPr="00372461">
        <w:rPr>
          <w:rFonts w:ascii="GHEA Grapalat" w:hAnsi="GHEA Grapalat"/>
          <w:sz w:val="20"/>
          <w:lang w:val="ru-RU"/>
        </w:rPr>
        <w:t>).</w:t>
      </w:r>
    </w:p>
    <w:p w14:paraId="4705F402" w14:textId="77777777" w:rsidR="00372461" w:rsidRDefault="00372461" w:rsidP="00372461">
      <w:pPr>
        <w:jc w:val="both"/>
        <w:rPr>
          <w:rFonts w:ascii="GHEA Grapalat" w:hAnsi="GHEA Grapalat"/>
          <w:sz w:val="20"/>
          <w:lang w:val="hy-AM"/>
        </w:rPr>
      </w:pPr>
      <w:r w:rsidRPr="00372461">
        <w:rPr>
          <w:rFonts w:ascii="GHEA Grapalat" w:hAnsi="GHEA Grapalat" w:cs="Calibri"/>
          <w:sz w:val="20"/>
          <w:lang w:val="ru-RU"/>
        </w:rPr>
        <w:t>Были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утверждены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результаты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оценки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соответствия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заявок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всех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участников</w:t>
      </w:r>
      <w:r w:rsidRPr="00372461">
        <w:rPr>
          <w:rFonts w:ascii="GHEA Grapalat" w:hAnsi="GHEA Grapalat"/>
          <w:sz w:val="20"/>
          <w:lang w:val="ru-RU"/>
        </w:rPr>
        <w:t xml:space="preserve"> / </w:t>
      </w:r>
      <w:r w:rsidRPr="00372461">
        <w:rPr>
          <w:rFonts w:ascii="GHEA Grapalat" w:hAnsi="GHEA Grapalat" w:cs="Calibri"/>
          <w:sz w:val="20"/>
          <w:lang w:val="ru-RU"/>
        </w:rPr>
        <w:t>или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одного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участника</w:t>
      </w:r>
      <w:r w:rsidRPr="00372461">
        <w:rPr>
          <w:rFonts w:ascii="GHEA Grapalat" w:hAnsi="GHEA Grapalat"/>
          <w:sz w:val="20"/>
          <w:lang w:val="ru-RU"/>
        </w:rPr>
        <w:t xml:space="preserve"> / </w:t>
      </w:r>
      <w:r w:rsidRPr="00372461">
        <w:rPr>
          <w:rFonts w:ascii="GHEA Grapalat" w:hAnsi="GHEA Grapalat" w:cs="Calibri"/>
          <w:sz w:val="20"/>
          <w:lang w:val="ru-RU"/>
        </w:rPr>
        <w:t>требованиям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приглашения</w:t>
      </w:r>
      <w:r w:rsidRPr="00372461">
        <w:rPr>
          <w:rFonts w:ascii="GHEA Grapalat" w:hAnsi="GHEA Grapalat"/>
          <w:sz w:val="20"/>
          <w:lang w:val="ru-RU"/>
        </w:rPr>
        <w:t xml:space="preserve">. </w:t>
      </w:r>
      <w:r w:rsidRPr="00372461">
        <w:rPr>
          <w:rFonts w:ascii="GHEA Grapalat" w:hAnsi="GHEA Grapalat" w:cs="Calibri"/>
          <w:sz w:val="20"/>
          <w:lang w:val="ru-RU"/>
        </w:rPr>
        <w:t>Согласно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результатам</w:t>
      </w:r>
      <w:r w:rsidRPr="00372461">
        <w:rPr>
          <w:rFonts w:ascii="GHEA Grapalat" w:hAnsi="GHEA Grapalat"/>
          <w:sz w:val="20"/>
          <w:lang w:val="ru-RU"/>
        </w:rPr>
        <w:t>:</w:t>
      </w:r>
    </w:p>
    <w:p w14:paraId="697B3CE7" w14:textId="77777777" w:rsidR="00372461" w:rsidRPr="00372461" w:rsidRDefault="00372461" w:rsidP="00372461">
      <w:pPr>
        <w:rPr>
          <w:rFonts w:ascii="GHEA Grapalat" w:hAnsi="GHEA Grapalat"/>
          <w:sz w:val="20"/>
          <w:lang w:val="hy-AM"/>
        </w:rPr>
      </w:pPr>
    </w:p>
    <w:p w14:paraId="4A6ECBB0" w14:textId="77777777" w:rsidR="00372461" w:rsidRPr="00372461" w:rsidRDefault="00372461" w:rsidP="00372461">
      <w:pPr>
        <w:rPr>
          <w:rFonts w:ascii="GHEA Grapalat" w:hAnsi="GHEA Grapalat"/>
          <w:b/>
          <w:bCs/>
          <w:sz w:val="20"/>
          <w:lang w:val="ru-RU"/>
        </w:rPr>
      </w:pPr>
      <w:r w:rsidRPr="00372461">
        <w:rPr>
          <w:rFonts w:ascii="GHEA Grapalat" w:hAnsi="GHEA Grapalat" w:cs="Calibri"/>
          <w:b/>
          <w:bCs/>
          <w:sz w:val="20"/>
          <w:lang w:val="ru-RU"/>
        </w:rPr>
        <w:t>Наименование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участника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: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ООО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Times Armenian"/>
          <w:b/>
          <w:bCs/>
          <w:sz w:val="20"/>
          <w:lang w:val="ru-RU"/>
        </w:rPr>
        <w:t>«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ДИДЖИ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ПРИНТ</w:t>
      </w:r>
      <w:r w:rsidRPr="00372461">
        <w:rPr>
          <w:rFonts w:ascii="GHEA Grapalat" w:hAnsi="GHEA Grapalat" w:cs="Times Armenian"/>
          <w:b/>
          <w:bCs/>
          <w:sz w:val="20"/>
          <w:lang w:val="ru-RU"/>
        </w:rPr>
        <w:t>»</w:t>
      </w:r>
    </w:p>
    <w:p w14:paraId="17890C69" w14:textId="77777777" w:rsidR="00372461" w:rsidRPr="00372461" w:rsidRDefault="00372461" w:rsidP="00372461">
      <w:pPr>
        <w:rPr>
          <w:rFonts w:ascii="GHEA Grapalat" w:hAnsi="GHEA Grapalat"/>
          <w:b/>
          <w:bCs/>
          <w:sz w:val="20"/>
          <w:lang w:val="ru-RU"/>
        </w:rPr>
      </w:pPr>
      <w:r w:rsidRPr="00372461">
        <w:rPr>
          <w:rFonts w:ascii="GHEA Grapalat" w:hAnsi="GHEA Grapalat" w:cs="Calibri"/>
          <w:b/>
          <w:bCs/>
          <w:sz w:val="20"/>
          <w:lang w:val="ru-RU"/>
        </w:rPr>
        <w:t>Результаты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оценки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соответствия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заявок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2688"/>
        <w:gridCol w:w="2225"/>
        <w:gridCol w:w="2340"/>
        <w:gridCol w:w="2430"/>
      </w:tblGrid>
      <w:tr w:rsidR="00372461" w:rsidRPr="00372461" w14:paraId="1040FC5A" w14:textId="77777777" w:rsidTr="003724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DDA14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mbria Math"/>
                <w:b/>
                <w:bCs/>
                <w:sz w:val="20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4B942B79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Наименование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лота</w:t>
            </w:r>
          </w:p>
        </w:tc>
        <w:tc>
          <w:tcPr>
            <w:tcW w:w="0" w:type="auto"/>
            <w:vAlign w:val="center"/>
            <w:hideMark/>
          </w:tcPr>
          <w:p w14:paraId="0E54A4B1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Соответствует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требованиям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(X)</w:t>
            </w:r>
          </w:p>
        </w:tc>
        <w:tc>
          <w:tcPr>
            <w:tcW w:w="0" w:type="auto"/>
            <w:vAlign w:val="center"/>
            <w:hideMark/>
          </w:tcPr>
          <w:p w14:paraId="603EC4B5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Не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соответствует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требованиям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(X)</w:t>
            </w:r>
          </w:p>
        </w:tc>
        <w:tc>
          <w:tcPr>
            <w:tcW w:w="0" w:type="auto"/>
            <w:vAlign w:val="center"/>
            <w:hideMark/>
          </w:tcPr>
          <w:p w14:paraId="630D4C9D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Краткое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описание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несоответствия</w:t>
            </w:r>
          </w:p>
        </w:tc>
      </w:tr>
      <w:tr w:rsidR="00372461" w:rsidRPr="00372461" w14:paraId="1270790B" w14:textId="77777777" w:rsidTr="003724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1DCFF4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ABF9384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sz w:val="20"/>
                <w:lang w:val="ru-RU"/>
              </w:rPr>
              <w:t>Печатные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и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распределительные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услуги</w:t>
            </w:r>
          </w:p>
        </w:tc>
        <w:tc>
          <w:tcPr>
            <w:tcW w:w="0" w:type="auto"/>
            <w:vAlign w:val="center"/>
            <w:hideMark/>
          </w:tcPr>
          <w:p w14:paraId="428AFA8E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8BAFDFD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68AEBC08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372461" w:rsidRPr="00372461" w14:paraId="48116578" w14:textId="77777777" w:rsidTr="003724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FE05151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5B9C84B7" w14:textId="59E9AD46" w:rsidR="00372461" w:rsidRPr="00372461" w:rsidRDefault="00EE075A" w:rsidP="00372461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Прочие</w:t>
            </w:r>
            <w:r w:rsidR="00372461"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372461" w:rsidRPr="00372461">
              <w:rPr>
                <w:rFonts w:ascii="GHEA Grapalat" w:hAnsi="GHEA Grapalat" w:cs="Calibri"/>
                <w:sz w:val="20"/>
                <w:lang w:val="ru-RU"/>
              </w:rPr>
              <w:t>услуги</w:t>
            </w:r>
          </w:p>
        </w:tc>
        <w:tc>
          <w:tcPr>
            <w:tcW w:w="0" w:type="auto"/>
            <w:vAlign w:val="center"/>
            <w:hideMark/>
          </w:tcPr>
          <w:p w14:paraId="1E9C36BA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69EC33AB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5870682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372461" w:rsidRPr="00372461" w14:paraId="2AD727E6" w14:textId="77777777" w:rsidTr="003724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6E87EE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51619F69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sz w:val="20"/>
                <w:lang w:val="ru-RU"/>
              </w:rPr>
              <w:t>Печатные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и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распределительные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услуги</w:t>
            </w:r>
          </w:p>
        </w:tc>
        <w:tc>
          <w:tcPr>
            <w:tcW w:w="0" w:type="auto"/>
            <w:vAlign w:val="center"/>
            <w:hideMark/>
          </w:tcPr>
          <w:p w14:paraId="292D52D7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ACFD7D3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22978BB3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  <w:tr w:rsidR="00372461" w:rsidRPr="00372461" w14:paraId="6584E8BD" w14:textId="77777777" w:rsidTr="00372461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225C2D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1036F7FA" w14:textId="34E502A0" w:rsidR="00372461" w:rsidRPr="00372461" w:rsidRDefault="00EE075A" w:rsidP="00372461">
            <w:pPr>
              <w:rPr>
                <w:rFonts w:ascii="GHEA Grapalat" w:hAnsi="GHEA Grapalat"/>
                <w:sz w:val="20"/>
                <w:lang w:val="ru-RU"/>
              </w:rPr>
            </w:pPr>
            <w:r>
              <w:rPr>
                <w:rFonts w:ascii="GHEA Grapalat" w:hAnsi="GHEA Grapalat" w:cs="Calibri"/>
                <w:sz w:val="20"/>
                <w:lang w:val="ru-RU"/>
              </w:rPr>
              <w:t>Прочие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услуги</w:t>
            </w:r>
          </w:p>
        </w:tc>
        <w:tc>
          <w:tcPr>
            <w:tcW w:w="0" w:type="auto"/>
            <w:vAlign w:val="center"/>
            <w:hideMark/>
          </w:tcPr>
          <w:p w14:paraId="27D3EC31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818DA63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  <w:tc>
          <w:tcPr>
            <w:tcW w:w="0" w:type="auto"/>
            <w:vAlign w:val="center"/>
            <w:hideMark/>
          </w:tcPr>
          <w:p w14:paraId="3C7EBF7D" w14:textId="77777777" w:rsidR="00372461" w:rsidRPr="00372461" w:rsidRDefault="00372461" w:rsidP="00372461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-</w:t>
            </w:r>
          </w:p>
        </w:tc>
      </w:tr>
    </w:tbl>
    <w:p w14:paraId="02EF848F" w14:textId="63FC2817" w:rsidR="00372461" w:rsidRPr="00372461" w:rsidRDefault="00372461" w:rsidP="00372461">
      <w:pPr>
        <w:rPr>
          <w:rFonts w:ascii="GHEA Grapalat" w:hAnsi="GHEA Grapalat"/>
          <w:sz w:val="20"/>
          <w:lang w:val="ru-RU"/>
        </w:rPr>
      </w:pPr>
    </w:p>
    <w:p w14:paraId="39BD26F5" w14:textId="77777777" w:rsidR="00372461" w:rsidRPr="00372461" w:rsidRDefault="00372461" w:rsidP="00372461">
      <w:pPr>
        <w:rPr>
          <w:rFonts w:ascii="GHEA Grapalat" w:hAnsi="GHEA Grapalat"/>
          <w:b/>
          <w:bCs/>
          <w:sz w:val="20"/>
          <w:lang w:val="ru-RU"/>
        </w:rPr>
      </w:pPr>
      <w:r w:rsidRPr="00372461">
        <w:rPr>
          <w:rFonts w:ascii="GHEA Grapalat" w:hAnsi="GHEA Grapalat" w:cs="Calibri"/>
          <w:b/>
          <w:bCs/>
          <w:sz w:val="20"/>
          <w:lang w:val="ru-RU"/>
        </w:rPr>
        <w:t>Рейтинг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участников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и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предложенные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цены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"/>
        <w:gridCol w:w="673"/>
        <w:gridCol w:w="2255"/>
        <w:gridCol w:w="2452"/>
        <w:gridCol w:w="3525"/>
      </w:tblGrid>
      <w:tr w:rsidR="00372461" w:rsidRPr="00372461" w14:paraId="622D9A50" w14:textId="77777777" w:rsidTr="00372461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88C6A03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mbria Math"/>
                <w:b/>
                <w:bCs/>
                <w:sz w:val="20"/>
                <w:lang w:val="ru-RU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14:paraId="2DCBB9E0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Место</w:t>
            </w:r>
          </w:p>
        </w:tc>
        <w:tc>
          <w:tcPr>
            <w:tcW w:w="0" w:type="auto"/>
            <w:vAlign w:val="center"/>
            <w:hideMark/>
          </w:tcPr>
          <w:p w14:paraId="7BA69678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Участник</w:t>
            </w:r>
          </w:p>
        </w:tc>
        <w:tc>
          <w:tcPr>
            <w:tcW w:w="0" w:type="auto"/>
            <w:vAlign w:val="center"/>
            <w:hideMark/>
          </w:tcPr>
          <w:p w14:paraId="40E78077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Выбранный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участник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(X)</w:t>
            </w:r>
          </w:p>
        </w:tc>
        <w:tc>
          <w:tcPr>
            <w:tcW w:w="0" w:type="auto"/>
            <w:vAlign w:val="center"/>
            <w:hideMark/>
          </w:tcPr>
          <w:p w14:paraId="0C382D46" w14:textId="77777777" w:rsidR="00372461" w:rsidRPr="00372461" w:rsidRDefault="00372461" w:rsidP="00372461">
            <w:pPr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Цена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предложения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(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без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b/>
                <w:bCs/>
                <w:sz w:val="20"/>
                <w:lang w:val="ru-RU"/>
              </w:rPr>
              <w:t>НДС</w:t>
            </w:r>
            <w:r w:rsidRPr="00372461">
              <w:rPr>
                <w:rFonts w:ascii="GHEA Grapalat" w:hAnsi="GHEA Grapalat"/>
                <w:b/>
                <w:bCs/>
                <w:sz w:val="20"/>
                <w:lang w:val="ru-RU"/>
              </w:rPr>
              <w:t>, AMD)</w:t>
            </w:r>
          </w:p>
        </w:tc>
      </w:tr>
      <w:tr w:rsidR="00EE075A" w:rsidRPr="00372461" w14:paraId="129A61BB" w14:textId="77777777" w:rsidTr="00932A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85DEA2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4CBAB216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14EC98A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sz w:val="20"/>
                <w:lang w:val="ru-RU"/>
              </w:rPr>
              <w:t>ООО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«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ДИДЖИ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ПРИНТ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36967AEA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</w:tcPr>
          <w:p w14:paraId="45F63D4C" w14:textId="3A50AACC" w:rsidR="00EE075A" w:rsidRPr="009F2839" w:rsidRDefault="00EE075A" w:rsidP="00EE075A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 w:rsidRPr="00EE24C1">
              <w:rPr>
                <w:rFonts w:ascii="GHEA Grapalat" w:hAnsi="GHEA Grapalat" w:cs="Sylfaen"/>
                <w:color w:val="000000"/>
                <w:sz w:val="20"/>
                <w:lang w:val="hy-AM"/>
              </w:rPr>
              <w:t>11666,8</w:t>
            </w:r>
          </w:p>
        </w:tc>
      </w:tr>
      <w:tr w:rsidR="00EE075A" w:rsidRPr="00372461" w14:paraId="720E99A2" w14:textId="77777777" w:rsidTr="00932A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A40399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7A2AD50D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83C5712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sz w:val="20"/>
                <w:lang w:val="ru-RU"/>
              </w:rPr>
              <w:t>ООО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«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ДИДЖИ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ПРИНТ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1DE5376A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</w:tcPr>
          <w:p w14:paraId="7D8BAA3B" w14:textId="1809DC74" w:rsidR="00EE075A" w:rsidRPr="009F2839" w:rsidRDefault="00EE075A" w:rsidP="00EE075A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833,33</w:t>
            </w:r>
          </w:p>
        </w:tc>
      </w:tr>
      <w:tr w:rsidR="00EE075A" w:rsidRPr="00372461" w14:paraId="0D576739" w14:textId="77777777" w:rsidTr="00932A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28D3F6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7A5864CC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2C1FDD8C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sz w:val="20"/>
                <w:lang w:val="ru-RU"/>
              </w:rPr>
              <w:t>ООО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«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ДИДЖИ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ПРИНТ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5D830C04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</w:tcPr>
          <w:p w14:paraId="0770CC39" w14:textId="389BCD96" w:rsidR="00EE075A" w:rsidRPr="009F2839" w:rsidRDefault="00EE075A" w:rsidP="00EE075A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4000</w:t>
            </w:r>
          </w:p>
        </w:tc>
      </w:tr>
      <w:tr w:rsidR="00EE075A" w:rsidRPr="00372461" w14:paraId="5AB95BF4" w14:textId="77777777" w:rsidTr="00932AB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1FB83E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4EC07C0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DF239E0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 w:cs="Calibri"/>
                <w:sz w:val="20"/>
                <w:lang w:val="ru-RU"/>
              </w:rPr>
              <w:t>ООО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«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ДИДЖИ</w:t>
            </w:r>
            <w:r w:rsidRPr="00372461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Pr="00372461">
              <w:rPr>
                <w:rFonts w:ascii="GHEA Grapalat" w:hAnsi="GHEA Grapalat" w:cs="Calibri"/>
                <w:sz w:val="20"/>
                <w:lang w:val="ru-RU"/>
              </w:rPr>
              <w:t>ПРИНТ</w:t>
            </w:r>
            <w:r w:rsidRPr="00372461">
              <w:rPr>
                <w:rFonts w:ascii="GHEA Grapalat" w:hAnsi="GHEA Grapalat" w:cs="Times Armenian"/>
                <w:sz w:val="20"/>
                <w:lang w:val="ru-RU"/>
              </w:rPr>
              <w:t>»</w:t>
            </w:r>
          </w:p>
        </w:tc>
        <w:tc>
          <w:tcPr>
            <w:tcW w:w="0" w:type="auto"/>
            <w:vAlign w:val="center"/>
            <w:hideMark/>
          </w:tcPr>
          <w:p w14:paraId="70A31A38" w14:textId="77777777" w:rsidR="00EE075A" w:rsidRPr="00372461" w:rsidRDefault="00EE075A" w:rsidP="00EE075A">
            <w:pPr>
              <w:rPr>
                <w:rFonts w:ascii="GHEA Grapalat" w:hAnsi="GHEA Grapalat"/>
                <w:sz w:val="20"/>
                <w:lang w:val="ru-RU"/>
              </w:rPr>
            </w:pPr>
            <w:r w:rsidRPr="00372461">
              <w:rPr>
                <w:rFonts w:ascii="GHEA Grapalat" w:hAnsi="GHEA Grapalat"/>
                <w:sz w:val="20"/>
                <w:lang w:val="ru-RU"/>
              </w:rPr>
              <w:t>x</w:t>
            </w:r>
          </w:p>
        </w:tc>
        <w:tc>
          <w:tcPr>
            <w:tcW w:w="0" w:type="auto"/>
          </w:tcPr>
          <w:p w14:paraId="3C31BA00" w14:textId="20D4CA66" w:rsidR="00EE075A" w:rsidRPr="009F2839" w:rsidRDefault="00EE075A" w:rsidP="00EE075A">
            <w:pPr>
              <w:rPr>
                <w:rFonts w:ascii="GHEA Grapalat" w:hAnsi="GHEA Grapalat"/>
                <w:sz w:val="20"/>
                <w:szCs w:val="16"/>
                <w:lang w:val="ru-RU"/>
              </w:rPr>
            </w:pPr>
            <w:r>
              <w:rPr>
                <w:rFonts w:ascii="GHEA Grapalat" w:hAnsi="GHEA Grapalat"/>
                <w:sz w:val="20"/>
              </w:rPr>
              <w:t>833,33</w:t>
            </w:r>
          </w:p>
        </w:tc>
      </w:tr>
    </w:tbl>
    <w:p w14:paraId="0AE8B82E" w14:textId="7784702D" w:rsidR="00372461" w:rsidRPr="00372461" w:rsidRDefault="00372461" w:rsidP="00372461">
      <w:pPr>
        <w:rPr>
          <w:rFonts w:ascii="GHEA Grapalat" w:hAnsi="GHEA Grapalat"/>
          <w:sz w:val="20"/>
          <w:lang w:val="ru-RU"/>
        </w:rPr>
      </w:pPr>
    </w:p>
    <w:p w14:paraId="1CEE70DD" w14:textId="77777777" w:rsidR="00372461" w:rsidRPr="00372461" w:rsidRDefault="00372461" w:rsidP="00372461">
      <w:pPr>
        <w:rPr>
          <w:rFonts w:ascii="GHEA Grapalat" w:hAnsi="GHEA Grapalat"/>
          <w:sz w:val="20"/>
          <w:lang w:val="ru-RU"/>
        </w:rPr>
      </w:pPr>
      <w:r w:rsidRPr="00372461">
        <w:rPr>
          <w:rFonts w:ascii="GHEA Grapalat" w:hAnsi="GHEA Grapalat" w:cs="Calibri"/>
          <w:sz w:val="20"/>
          <w:lang w:val="ru-RU"/>
        </w:rPr>
        <w:t>Выбор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участника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осуществлён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критерию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единственный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участник</w:t>
      </w:r>
      <w:r w:rsidRPr="00372461">
        <w:rPr>
          <w:rFonts w:ascii="GHEA Grapalat" w:hAnsi="GHEA Grapalat"/>
          <w:sz w:val="20"/>
          <w:lang w:val="ru-RU"/>
        </w:rPr>
        <w:t>.</w:t>
      </w:r>
      <w:r w:rsidRPr="00372461">
        <w:rPr>
          <w:rFonts w:ascii="GHEA Grapalat" w:hAnsi="GHEA Grapalat"/>
          <w:sz w:val="20"/>
          <w:lang w:val="ru-RU"/>
        </w:rPr>
        <w:br/>
      </w:r>
      <w:r w:rsidRPr="00372461">
        <w:rPr>
          <w:rFonts w:ascii="GHEA Grapalat" w:hAnsi="GHEA Grapalat" w:cs="Calibri"/>
          <w:sz w:val="20"/>
          <w:lang w:val="ru-RU"/>
        </w:rPr>
        <w:t>В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соответствии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со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статьёй</w:t>
      </w:r>
      <w:r w:rsidRPr="00372461">
        <w:rPr>
          <w:rFonts w:ascii="GHEA Grapalat" w:hAnsi="GHEA Grapalat"/>
          <w:sz w:val="20"/>
          <w:lang w:val="ru-RU"/>
        </w:rPr>
        <w:t xml:space="preserve"> 10 </w:t>
      </w:r>
      <w:r w:rsidRPr="00372461">
        <w:rPr>
          <w:rFonts w:ascii="GHEA Grapalat" w:hAnsi="GHEA Grapalat" w:cs="Calibri"/>
          <w:sz w:val="20"/>
          <w:lang w:val="ru-RU"/>
        </w:rPr>
        <w:t>Закона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РА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Times Armenian"/>
          <w:sz w:val="20"/>
          <w:lang w:val="ru-RU"/>
        </w:rPr>
        <w:t>«</w:t>
      </w:r>
      <w:r w:rsidRPr="00372461">
        <w:rPr>
          <w:rFonts w:ascii="GHEA Grapalat" w:hAnsi="GHEA Grapalat" w:cs="Calibri"/>
          <w:sz w:val="20"/>
          <w:lang w:val="ru-RU"/>
        </w:rPr>
        <w:t>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закупках</w:t>
      </w:r>
      <w:r w:rsidRPr="00372461">
        <w:rPr>
          <w:rFonts w:ascii="GHEA Grapalat" w:hAnsi="GHEA Grapalat" w:cs="Times Armenian"/>
          <w:sz w:val="20"/>
          <w:lang w:val="ru-RU"/>
        </w:rPr>
        <w:t>»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срок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бездействия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не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устанавливается</w:t>
      </w:r>
      <w:r w:rsidRPr="00372461">
        <w:rPr>
          <w:rFonts w:ascii="GHEA Grapalat" w:hAnsi="GHEA Grapalat"/>
          <w:sz w:val="20"/>
          <w:lang w:val="ru-RU"/>
        </w:rPr>
        <w:t>.</w:t>
      </w:r>
    </w:p>
    <w:p w14:paraId="026C91F3" w14:textId="71FB844E" w:rsidR="00372461" w:rsidRPr="00372461" w:rsidRDefault="00372461" w:rsidP="00372461">
      <w:pPr>
        <w:rPr>
          <w:rFonts w:ascii="GHEA Grapalat" w:hAnsi="GHEA Grapalat"/>
          <w:sz w:val="20"/>
          <w:lang w:val="ru-RU"/>
        </w:rPr>
      </w:pPr>
      <w:r w:rsidRPr="00372461">
        <w:rPr>
          <w:rFonts w:ascii="GHEA Grapalat" w:hAnsi="GHEA Grapalat" w:cs="Calibri"/>
          <w:sz w:val="20"/>
          <w:lang w:val="ru-RU"/>
        </w:rPr>
        <w:t>По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вопросам</w:t>
      </w:r>
      <w:r w:rsidRPr="00372461">
        <w:rPr>
          <w:rFonts w:ascii="GHEA Grapalat" w:hAnsi="GHEA Grapalat"/>
          <w:sz w:val="20"/>
          <w:lang w:val="ru-RU"/>
        </w:rPr>
        <w:t xml:space="preserve">, </w:t>
      </w:r>
      <w:r w:rsidRPr="00372461">
        <w:rPr>
          <w:rFonts w:ascii="GHEA Grapalat" w:hAnsi="GHEA Grapalat" w:cs="Calibri"/>
          <w:sz w:val="20"/>
          <w:lang w:val="ru-RU"/>
        </w:rPr>
        <w:t>связанным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с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настоящим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объявлением</w:t>
      </w:r>
      <w:r w:rsidRPr="00372461">
        <w:rPr>
          <w:rFonts w:ascii="GHEA Grapalat" w:hAnsi="GHEA Grapalat"/>
          <w:sz w:val="20"/>
          <w:lang w:val="ru-RU"/>
        </w:rPr>
        <w:t xml:space="preserve">, </w:t>
      </w:r>
      <w:r w:rsidRPr="00372461">
        <w:rPr>
          <w:rFonts w:ascii="GHEA Grapalat" w:hAnsi="GHEA Grapalat" w:cs="Calibri"/>
          <w:sz w:val="20"/>
          <w:lang w:val="ru-RU"/>
        </w:rPr>
        <w:t>вы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можете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обратиться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к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секретарю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оценочной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комиссии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по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sz w:val="20"/>
          <w:lang w:val="ru-RU"/>
        </w:rPr>
        <w:t>процедуре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Times Armenian"/>
          <w:sz w:val="20"/>
          <w:lang w:val="ru-RU"/>
        </w:rPr>
        <w:t>«</w:t>
      </w:r>
      <w:r>
        <w:rPr>
          <w:rFonts w:ascii="GHEA Grapalat" w:hAnsi="GHEA Grapalat"/>
          <w:b/>
          <w:iCs/>
          <w:sz w:val="20"/>
          <w:lang w:val="hy-AM"/>
        </w:rPr>
        <w:t>ՀԵՊԹ-ՄԱԾՁԲ-202</w:t>
      </w:r>
      <w:r w:rsidR="00192263">
        <w:rPr>
          <w:rFonts w:ascii="GHEA Grapalat" w:hAnsi="GHEA Grapalat"/>
          <w:b/>
          <w:iCs/>
          <w:sz w:val="20"/>
          <w:lang w:val="hy-AM"/>
        </w:rPr>
        <w:t>6</w:t>
      </w:r>
      <w:r>
        <w:rPr>
          <w:rFonts w:ascii="GHEA Grapalat" w:hAnsi="GHEA Grapalat"/>
          <w:b/>
          <w:iCs/>
          <w:sz w:val="20"/>
          <w:lang w:val="hy-AM"/>
        </w:rPr>
        <w:t>/</w:t>
      </w:r>
      <w:r w:rsidR="00EE075A">
        <w:rPr>
          <w:rFonts w:ascii="GHEA Grapalat" w:hAnsi="GHEA Grapalat"/>
          <w:b/>
          <w:iCs/>
          <w:sz w:val="20"/>
          <w:lang w:val="ru-RU"/>
        </w:rPr>
        <w:t>04</w:t>
      </w:r>
      <w:r w:rsidRPr="00372461">
        <w:rPr>
          <w:rFonts w:ascii="GHEA Grapalat" w:hAnsi="GHEA Grapalat" w:cs="Times Armenian"/>
          <w:sz w:val="20"/>
          <w:lang w:val="ru-RU"/>
        </w:rPr>
        <w:t>»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Times Armenian"/>
          <w:sz w:val="20"/>
          <w:lang w:val="ru-RU"/>
        </w:rPr>
        <w:t>—</w:t>
      </w:r>
      <w:r w:rsidRPr="00372461">
        <w:rPr>
          <w:rFonts w:ascii="GHEA Grapalat" w:hAnsi="GHEA Grapalat"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Джемме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Тадеевосян</w:t>
      </w:r>
      <w:r w:rsidRPr="00372461">
        <w:rPr>
          <w:rFonts w:ascii="GHEA Grapalat" w:hAnsi="GHEA Grapalat"/>
          <w:sz w:val="20"/>
          <w:lang w:val="ru-RU"/>
        </w:rPr>
        <w:t>.</w:t>
      </w:r>
    </w:p>
    <w:p w14:paraId="279418B4" w14:textId="77777777" w:rsidR="00192263" w:rsidRDefault="00192263" w:rsidP="00372461">
      <w:pPr>
        <w:rPr>
          <w:rFonts w:ascii="GHEA Grapalat" w:hAnsi="GHEA Grapalat" w:cs="Calibri"/>
          <w:sz w:val="20"/>
        </w:rPr>
      </w:pPr>
    </w:p>
    <w:p w14:paraId="1A27CB94" w14:textId="0AABDF91" w:rsidR="00372461" w:rsidRPr="00372461" w:rsidRDefault="00372461" w:rsidP="00372461">
      <w:pPr>
        <w:rPr>
          <w:rFonts w:ascii="GHEA Grapalat" w:hAnsi="GHEA Grapalat"/>
          <w:sz w:val="20"/>
          <w:lang w:val="ru-RU"/>
        </w:rPr>
      </w:pPr>
      <w:r w:rsidRPr="00372461">
        <w:rPr>
          <w:rFonts w:ascii="GHEA Grapalat" w:hAnsi="GHEA Grapalat" w:cs="Calibri"/>
          <w:sz w:val="20"/>
          <w:lang w:val="ru-RU"/>
        </w:rPr>
        <w:t>Тел</w:t>
      </w:r>
      <w:r w:rsidRPr="00372461">
        <w:rPr>
          <w:rFonts w:ascii="GHEA Grapalat" w:hAnsi="GHEA Grapalat"/>
          <w:sz w:val="20"/>
          <w:lang w:val="ru-RU"/>
        </w:rPr>
        <w:t xml:space="preserve">.: </w:t>
      </w:r>
      <w:r w:rsidRPr="00372461">
        <w:rPr>
          <w:rFonts w:ascii="GHEA Grapalat" w:hAnsi="GHEA Grapalat"/>
          <w:b/>
          <w:bCs/>
          <w:sz w:val="20"/>
          <w:lang w:val="ru-RU"/>
        </w:rPr>
        <w:t>+374 77 14 67 89</w:t>
      </w:r>
      <w:r w:rsidRPr="00372461">
        <w:rPr>
          <w:rFonts w:ascii="GHEA Grapalat" w:hAnsi="GHEA Grapalat"/>
          <w:sz w:val="20"/>
          <w:lang w:val="ru-RU"/>
        </w:rPr>
        <w:br/>
      </w:r>
      <w:r w:rsidRPr="00372461">
        <w:rPr>
          <w:rFonts w:ascii="GHEA Grapalat" w:hAnsi="GHEA Grapalat" w:cs="Calibri"/>
          <w:sz w:val="20"/>
          <w:lang w:val="ru-RU"/>
        </w:rPr>
        <w:t>Эл</w:t>
      </w:r>
      <w:r w:rsidRPr="00372461">
        <w:rPr>
          <w:rFonts w:ascii="GHEA Grapalat" w:hAnsi="GHEA Grapalat"/>
          <w:sz w:val="20"/>
          <w:lang w:val="ru-RU"/>
        </w:rPr>
        <w:t xml:space="preserve">. </w:t>
      </w:r>
      <w:r w:rsidRPr="00372461">
        <w:rPr>
          <w:rFonts w:ascii="GHEA Grapalat" w:hAnsi="GHEA Grapalat" w:cs="Calibri"/>
          <w:sz w:val="20"/>
          <w:lang w:val="ru-RU"/>
        </w:rPr>
        <w:t>почта</w:t>
      </w:r>
      <w:r w:rsidRPr="00372461">
        <w:rPr>
          <w:rFonts w:ascii="GHEA Grapalat" w:hAnsi="GHEA Grapalat"/>
          <w:sz w:val="20"/>
          <w:lang w:val="ru-RU"/>
        </w:rPr>
        <w:t xml:space="preserve">: </w:t>
      </w:r>
      <w:hyperlink r:id="rId7" w:history="1">
        <w:r w:rsidR="00EE075A" w:rsidRPr="00CD5591">
          <w:rPr>
            <w:rStyle w:val="ab"/>
            <w:rFonts w:ascii="GHEA Grapalat" w:hAnsi="GHEA Grapalat"/>
            <w:b/>
            <w:bCs/>
            <w:sz w:val="20"/>
            <w:lang w:val="ru-RU"/>
          </w:rPr>
          <w:t>jemma@osllc.am</w:t>
        </w:r>
      </w:hyperlink>
    </w:p>
    <w:p w14:paraId="03B9BE5E" w14:textId="77777777" w:rsidR="00372461" w:rsidRPr="00372461" w:rsidRDefault="00372461" w:rsidP="00372461">
      <w:pPr>
        <w:rPr>
          <w:rFonts w:ascii="GHEA Grapalat" w:hAnsi="GHEA Grapalat"/>
          <w:sz w:val="20"/>
          <w:lang w:val="ru-RU"/>
        </w:rPr>
      </w:pPr>
      <w:r w:rsidRPr="00372461">
        <w:rPr>
          <w:rFonts w:ascii="GHEA Grapalat" w:hAnsi="GHEA Grapalat" w:cs="Calibri"/>
          <w:sz w:val="20"/>
          <w:lang w:val="ru-RU"/>
        </w:rPr>
        <w:t>Заказчик</w:t>
      </w:r>
      <w:r w:rsidRPr="00372461">
        <w:rPr>
          <w:rFonts w:ascii="GHEA Grapalat" w:hAnsi="GHEA Grapalat"/>
          <w:sz w:val="20"/>
          <w:lang w:val="ru-RU"/>
        </w:rPr>
        <w:t>:</w:t>
      </w:r>
      <w:r w:rsidRPr="00372461">
        <w:rPr>
          <w:rFonts w:ascii="GHEA Grapalat" w:hAnsi="GHEA Grapalat"/>
          <w:sz w:val="20"/>
          <w:lang w:val="ru-RU"/>
        </w:rPr>
        <w:br/>
      </w:r>
      <w:r w:rsidRPr="00372461">
        <w:rPr>
          <w:rFonts w:ascii="GHEA Grapalat" w:hAnsi="GHEA Grapalat" w:cs="Calibri"/>
          <w:b/>
          <w:bCs/>
          <w:sz w:val="20"/>
          <w:lang w:val="ru-RU"/>
        </w:rPr>
        <w:t>Государственный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театр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песни</w:t>
      </w:r>
      <w:r w:rsidRPr="00372461">
        <w:rPr>
          <w:rFonts w:ascii="GHEA Grapalat" w:hAnsi="GHEA Grapalat"/>
          <w:b/>
          <w:bCs/>
          <w:sz w:val="20"/>
          <w:lang w:val="ru-RU"/>
        </w:rPr>
        <w:t xml:space="preserve"> </w:t>
      </w:r>
      <w:r w:rsidRPr="00372461">
        <w:rPr>
          <w:rFonts w:ascii="GHEA Grapalat" w:hAnsi="GHEA Grapalat" w:cs="Calibri"/>
          <w:b/>
          <w:bCs/>
          <w:sz w:val="20"/>
          <w:lang w:val="ru-RU"/>
        </w:rPr>
        <w:t>Армении</w:t>
      </w:r>
    </w:p>
    <w:p w14:paraId="37D9217C" w14:textId="431CC8F2" w:rsidR="00EC123E" w:rsidRPr="00372461" w:rsidRDefault="00EC123E" w:rsidP="00372461">
      <w:pPr>
        <w:rPr>
          <w:rFonts w:ascii="GHEA Grapalat" w:hAnsi="GHEA Grapalat"/>
          <w:sz w:val="20"/>
        </w:rPr>
      </w:pPr>
    </w:p>
    <w:sectPr w:rsidR="00EC123E" w:rsidRPr="00372461" w:rsidSect="003140B4">
      <w:footerReference w:type="even" r:id="rId8"/>
      <w:footerReference w:type="default" r:id="rId9"/>
      <w:pgSz w:w="11906" w:h="16838"/>
      <w:pgMar w:top="540" w:right="1133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70634" w14:textId="77777777" w:rsidR="002F2A5D" w:rsidRDefault="002F2A5D" w:rsidP="00FD4AD9">
      <w:r>
        <w:separator/>
      </w:r>
    </w:p>
  </w:endnote>
  <w:endnote w:type="continuationSeparator" w:id="0">
    <w:p w14:paraId="40B77FED" w14:textId="77777777" w:rsidR="002F2A5D" w:rsidRDefault="002F2A5D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C7610" w14:textId="77777777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610A05AD" w14:textId="77777777" w:rsidR="00FC1E07" w:rsidRDefault="00FC1E07" w:rsidP="00FC1E07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7FF19" w14:textId="28F8E5D6" w:rsidR="00FC1E07" w:rsidRDefault="00FC1E07" w:rsidP="00FC1E07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B4D84">
      <w:rPr>
        <w:rStyle w:val="a3"/>
        <w:noProof/>
      </w:rPr>
      <w:t>1</w:t>
    </w:r>
    <w:r>
      <w:rPr>
        <w:rStyle w:val="a3"/>
      </w:rPr>
      <w:fldChar w:fldCharType="end"/>
    </w:r>
  </w:p>
  <w:p w14:paraId="67021542" w14:textId="77777777" w:rsidR="00FC1E07" w:rsidRDefault="00FC1E07" w:rsidP="00FC1E0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C3916" w14:textId="77777777" w:rsidR="002F2A5D" w:rsidRDefault="002F2A5D" w:rsidP="00FD4AD9">
      <w:r>
        <w:separator/>
      </w:r>
    </w:p>
  </w:footnote>
  <w:footnote w:type="continuationSeparator" w:id="0">
    <w:p w14:paraId="37319E4C" w14:textId="77777777" w:rsidR="002F2A5D" w:rsidRDefault="002F2A5D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661753"/>
    <w:multiLevelType w:val="hybridMultilevel"/>
    <w:tmpl w:val="0930C522"/>
    <w:lvl w:ilvl="0" w:tplc="F232190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0F00D1"/>
    <w:multiLevelType w:val="hybridMultilevel"/>
    <w:tmpl w:val="A3D23344"/>
    <w:lvl w:ilvl="0" w:tplc="FFFFFFFF">
      <w:start w:val="1"/>
      <w:numFmt w:val="decimal"/>
      <w:lvlText w:val="%1.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7FA35F60"/>
    <w:multiLevelType w:val="hybridMultilevel"/>
    <w:tmpl w:val="A3D233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745568831">
    <w:abstractNumId w:val="0"/>
  </w:num>
  <w:num w:numId="2" w16cid:durableId="1868056627">
    <w:abstractNumId w:val="2"/>
  </w:num>
  <w:num w:numId="3" w16cid:durableId="1838572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160D"/>
    <w:rsid w:val="00002152"/>
    <w:rsid w:val="00010E78"/>
    <w:rsid w:val="0004639F"/>
    <w:rsid w:val="000549FE"/>
    <w:rsid w:val="00057FD8"/>
    <w:rsid w:val="00095620"/>
    <w:rsid w:val="000B7A5D"/>
    <w:rsid w:val="000D0D92"/>
    <w:rsid w:val="00107D52"/>
    <w:rsid w:val="0011658B"/>
    <w:rsid w:val="0013479D"/>
    <w:rsid w:val="00154782"/>
    <w:rsid w:val="00170C25"/>
    <w:rsid w:val="00172B1A"/>
    <w:rsid w:val="001759F6"/>
    <w:rsid w:val="00192263"/>
    <w:rsid w:val="00194B87"/>
    <w:rsid w:val="001962B4"/>
    <w:rsid w:val="0019761E"/>
    <w:rsid w:val="002011D4"/>
    <w:rsid w:val="002029B0"/>
    <w:rsid w:val="002451B4"/>
    <w:rsid w:val="0027506B"/>
    <w:rsid w:val="00296A31"/>
    <w:rsid w:val="002A3200"/>
    <w:rsid w:val="002A54AA"/>
    <w:rsid w:val="002B2B55"/>
    <w:rsid w:val="002B4045"/>
    <w:rsid w:val="002C1E35"/>
    <w:rsid w:val="002F2A5D"/>
    <w:rsid w:val="002F7C97"/>
    <w:rsid w:val="003140B4"/>
    <w:rsid w:val="00320AB5"/>
    <w:rsid w:val="003237F2"/>
    <w:rsid w:val="00323DAA"/>
    <w:rsid w:val="00344ACF"/>
    <w:rsid w:val="00372461"/>
    <w:rsid w:val="00384C73"/>
    <w:rsid w:val="0039026A"/>
    <w:rsid w:val="003A035E"/>
    <w:rsid w:val="003A0AA7"/>
    <w:rsid w:val="003B15D6"/>
    <w:rsid w:val="003B3DC6"/>
    <w:rsid w:val="003C58A8"/>
    <w:rsid w:val="003C7483"/>
    <w:rsid w:val="003D0E85"/>
    <w:rsid w:val="003D2800"/>
    <w:rsid w:val="003E1DEF"/>
    <w:rsid w:val="00407420"/>
    <w:rsid w:val="00425A69"/>
    <w:rsid w:val="00441C13"/>
    <w:rsid w:val="00484D99"/>
    <w:rsid w:val="004930F2"/>
    <w:rsid w:val="00494765"/>
    <w:rsid w:val="004A30D9"/>
    <w:rsid w:val="004B4698"/>
    <w:rsid w:val="004C578D"/>
    <w:rsid w:val="004F00F7"/>
    <w:rsid w:val="00501E06"/>
    <w:rsid w:val="00505E0F"/>
    <w:rsid w:val="00527AE0"/>
    <w:rsid w:val="00563AA0"/>
    <w:rsid w:val="00590C7C"/>
    <w:rsid w:val="005978AA"/>
    <w:rsid w:val="005A055B"/>
    <w:rsid w:val="005B62F5"/>
    <w:rsid w:val="005D1128"/>
    <w:rsid w:val="00653BEA"/>
    <w:rsid w:val="00661D65"/>
    <w:rsid w:val="0067789B"/>
    <w:rsid w:val="00694384"/>
    <w:rsid w:val="006949A7"/>
    <w:rsid w:val="00697A57"/>
    <w:rsid w:val="006B402D"/>
    <w:rsid w:val="006B4D84"/>
    <w:rsid w:val="006C0E89"/>
    <w:rsid w:val="00706313"/>
    <w:rsid w:val="00720FDE"/>
    <w:rsid w:val="00735FCC"/>
    <w:rsid w:val="00736F0C"/>
    <w:rsid w:val="0074707D"/>
    <w:rsid w:val="00767F3D"/>
    <w:rsid w:val="00772501"/>
    <w:rsid w:val="0078581E"/>
    <w:rsid w:val="00797F6F"/>
    <w:rsid w:val="007A1C6F"/>
    <w:rsid w:val="007B597D"/>
    <w:rsid w:val="007C160D"/>
    <w:rsid w:val="007C6314"/>
    <w:rsid w:val="007D325B"/>
    <w:rsid w:val="007F2439"/>
    <w:rsid w:val="0080291B"/>
    <w:rsid w:val="008156C7"/>
    <w:rsid w:val="00815919"/>
    <w:rsid w:val="008332ED"/>
    <w:rsid w:val="00847590"/>
    <w:rsid w:val="00855DE8"/>
    <w:rsid w:val="00857D27"/>
    <w:rsid w:val="00862831"/>
    <w:rsid w:val="0087215F"/>
    <w:rsid w:val="008C6020"/>
    <w:rsid w:val="00900164"/>
    <w:rsid w:val="0091588B"/>
    <w:rsid w:val="00924180"/>
    <w:rsid w:val="009243A4"/>
    <w:rsid w:val="00956D63"/>
    <w:rsid w:val="00964BE5"/>
    <w:rsid w:val="00967F74"/>
    <w:rsid w:val="0097441C"/>
    <w:rsid w:val="009837F5"/>
    <w:rsid w:val="00990DD0"/>
    <w:rsid w:val="00995FA7"/>
    <w:rsid w:val="009960DF"/>
    <w:rsid w:val="009A63F7"/>
    <w:rsid w:val="009B462F"/>
    <w:rsid w:val="009B638A"/>
    <w:rsid w:val="009C45DB"/>
    <w:rsid w:val="009D3EC4"/>
    <w:rsid w:val="009D7A15"/>
    <w:rsid w:val="009E4DBA"/>
    <w:rsid w:val="009F2839"/>
    <w:rsid w:val="009F74C2"/>
    <w:rsid w:val="00A04F56"/>
    <w:rsid w:val="00A0686F"/>
    <w:rsid w:val="00A179A9"/>
    <w:rsid w:val="00A41932"/>
    <w:rsid w:val="00A45EDF"/>
    <w:rsid w:val="00A77FCC"/>
    <w:rsid w:val="00AA0EEA"/>
    <w:rsid w:val="00AB3643"/>
    <w:rsid w:val="00AC6403"/>
    <w:rsid w:val="00AE20F2"/>
    <w:rsid w:val="00B02CEA"/>
    <w:rsid w:val="00B22BCC"/>
    <w:rsid w:val="00B24BF9"/>
    <w:rsid w:val="00B35560"/>
    <w:rsid w:val="00B45754"/>
    <w:rsid w:val="00B5634C"/>
    <w:rsid w:val="00B60CC9"/>
    <w:rsid w:val="00B81CF2"/>
    <w:rsid w:val="00B873AC"/>
    <w:rsid w:val="00BA7007"/>
    <w:rsid w:val="00BB10A2"/>
    <w:rsid w:val="00BB467B"/>
    <w:rsid w:val="00BC054F"/>
    <w:rsid w:val="00BD7CA8"/>
    <w:rsid w:val="00BE09BC"/>
    <w:rsid w:val="00C03DD1"/>
    <w:rsid w:val="00C076AA"/>
    <w:rsid w:val="00C13AC6"/>
    <w:rsid w:val="00C14934"/>
    <w:rsid w:val="00C247A8"/>
    <w:rsid w:val="00C31E77"/>
    <w:rsid w:val="00C37C0A"/>
    <w:rsid w:val="00C41084"/>
    <w:rsid w:val="00C672FF"/>
    <w:rsid w:val="00C9435A"/>
    <w:rsid w:val="00CA49EF"/>
    <w:rsid w:val="00CC1C64"/>
    <w:rsid w:val="00CC72F5"/>
    <w:rsid w:val="00CD1A90"/>
    <w:rsid w:val="00CE33F7"/>
    <w:rsid w:val="00CF0905"/>
    <w:rsid w:val="00D03F6B"/>
    <w:rsid w:val="00D1207F"/>
    <w:rsid w:val="00D31FCA"/>
    <w:rsid w:val="00D5553D"/>
    <w:rsid w:val="00D73CCA"/>
    <w:rsid w:val="00D84971"/>
    <w:rsid w:val="00D96622"/>
    <w:rsid w:val="00DB795A"/>
    <w:rsid w:val="00DC5A3E"/>
    <w:rsid w:val="00DF5604"/>
    <w:rsid w:val="00DF607F"/>
    <w:rsid w:val="00E00C55"/>
    <w:rsid w:val="00E03115"/>
    <w:rsid w:val="00E03432"/>
    <w:rsid w:val="00E034A1"/>
    <w:rsid w:val="00E11C82"/>
    <w:rsid w:val="00E13774"/>
    <w:rsid w:val="00E22D8B"/>
    <w:rsid w:val="00E24E5B"/>
    <w:rsid w:val="00E85955"/>
    <w:rsid w:val="00EB12D6"/>
    <w:rsid w:val="00EC123E"/>
    <w:rsid w:val="00EC7C74"/>
    <w:rsid w:val="00EE075A"/>
    <w:rsid w:val="00F05BD0"/>
    <w:rsid w:val="00F150D2"/>
    <w:rsid w:val="00F370EA"/>
    <w:rsid w:val="00F37D3B"/>
    <w:rsid w:val="00F45572"/>
    <w:rsid w:val="00F46ED0"/>
    <w:rsid w:val="00F66DE8"/>
    <w:rsid w:val="00FC1E07"/>
    <w:rsid w:val="00FC266C"/>
    <w:rsid w:val="00FD4AD9"/>
    <w:rsid w:val="00FE6A21"/>
    <w:rsid w:val="00FF195D"/>
    <w:rsid w:val="00FF7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9113F8"/>
  <w15:docId w15:val="{BA1262F0-4D32-46E3-AFE4-325C75DF6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F56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724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6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List Paragraph"/>
    <w:basedOn w:val="a"/>
    <w:uiPriority w:val="34"/>
    <w:qFormat/>
    <w:rsid w:val="00857D27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25A6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25A69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7A1C6F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7A1C6F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ab">
    <w:name w:val="Hyperlink"/>
    <w:rsid w:val="007A1C6F"/>
    <w:rPr>
      <w:color w:val="0000FF"/>
      <w:u w:val="single"/>
    </w:rPr>
  </w:style>
  <w:style w:type="table" w:styleId="ac">
    <w:name w:val="Table Grid"/>
    <w:basedOn w:val="a1"/>
    <w:uiPriority w:val="59"/>
    <w:rsid w:val="00BB467B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BB467B"/>
    <w:pPr>
      <w:spacing w:after="0" w:line="240" w:lineRule="auto"/>
      <w:ind w:firstLine="709"/>
    </w:pPr>
    <w:rPr>
      <w:rFonts w:ascii="Calibri" w:eastAsia="Calibri" w:hAnsi="Calibri" w:cs="Times New Roman"/>
      <w:lang w:val="ru-RU"/>
    </w:rPr>
  </w:style>
  <w:style w:type="character" w:styleId="ae">
    <w:name w:val="Emphasis"/>
    <w:qFormat/>
    <w:rsid w:val="00A04F56"/>
    <w:rPr>
      <w:i/>
      <w:iCs/>
    </w:rPr>
  </w:style>
  <w:style w:type="paragraph" w:styleId="af">
    <w:name w:val="Normal (Web)"/>
    <w:basedOn w:val="a"/>
    <w:rsid w:val="005A055B"/>
    <w:pPr>
      <w:spacing w:before="100" w:beforeAutospacing="1" w:after="100" w:afterAutospacing="1"/>
    </w:pPr>
    <w:rPr>
      <w:rFonts w:ascii="Times New Roman" w:hAnsi="Times New Roman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D9662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 w:eastAsia="en-US"/>
    </w:rPr>
  </w:style>
  <w:style w:type="character" w:styleId="af0">
    <w:name w:val="Unresolved Mention"/>
    <w:basedOn w:val="a0"/>
    <w:uiPriority w:val="99"/>
    <w:semiHidden/>
    <w:unhideWhenUsed/>
    <w:rsid w:val="00CA49EF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37246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724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3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mma@osllc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lenovo</cp:lastModifiedBy>
  <cp:revision>89</cp:revision>
  <cp:lastPrinted>2026-02-06T07:15:00Z</cp:lastPrinted>
  <dcterms:created xsi:type="dcterms:W3CDTF">2018-10-04T11:35:00Z</dcterms:created>
  <dcterms:modified xsi:type="dcterms:W3CDTF">2026-03-03T06:17:00Z</dcterms:modified>
</cp:coreProperties>
</file>