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8377A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ՀԱՅՏԱՐԱՐՈՒԹՅՈՒՆ</w:t>
      </w:r>
    </w:p>
    <w:p w14:paraId="3EF4FA18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ՆԱԽԱՈՐԱԿԱՎՈՐՄԱՆ ԸՆԹԱՑԱԿԱՐԳԻ ՄԱՍԻՆ</w:t>
      </w:r>
    </w:p>
    <w:p w14:paraId="572B3C17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</w:p>
    <w:p w14:paraId="30AD223C" w14:textId="644F9AC9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 xml:space="preserve">Հայտարարության սույն տեքստը հաստատված է փակ </w:t>
      </w:r>
      <w:r w:rsidR="0058055F" w:rsidRPr="00B57316">
        <w:rPr>
          <w:rFonts w:ascii="GHEA Grapalat" w:hAnsi="GHEA Grapalat"/>
          <w:b/>
          <w:i w:val="0"/>
          <w:color w:val="0F243E"/>
          <w:lang w:val="af-ZA"/>
        </w:rPr>
        <w:t>գնանշման հարցման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 xml:space="preserve"> մրցույթի գնահատող հանձնաժողովի 20</w:t>
      </w:r>
      <w:r w:rsidR="008A764A" w:rsidRPr="00B57316">
        <w:rPr>
          <w:rFonts w:ascii="GHEA Grapalat" w:hAnsi="GHEA Grapalat"/>
          <w:b/>
          <w:i w:val="0"/>
          <w:color w:val="0F243E"/>
          <w:lang w:val="af-ZA"/>
        </w:rPr>
        <w:t>22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 xml:space="preserve"> թվականի </w:t>
      </w:r>
      <w:r w:rsidR="006E709A">
        <w:rPr>
          <w:rFonts w:ascii="GHEA Grapalat" w:hAnsi="GHEA Grapalat"/>
          <w:b/>
          <w:i w:val="0"/>
          <w:lang w:val="hy-AM"/>
        </w:rPr>
        <w:t>սեպտեմբերի 9</w:t>
      </w:r>
      <w:r w:rsidRPr="00B57316">
        <w:rPr>
          <w:rFonts w:ascii="GHEA Grapalat" w:hAnsi="GHEA Grapalat"/>
          <w:b/>
          <w:i w:val="0"/>
          <w:lang w:val="af-ZA"/>
        </w:rPr>
        <w:t xml:space="preserve">-ի N </w:t>
      </w:r>
      <w:r w:rsidR="008A764A" w:rsidRPr="00B57316">
        <w:rPr>
          <w:rFonts w:ascii="GHEA Grapalat" w:hAnsi="GHEA Grapalat"/>
          <w:b/>
          <w:i w:val="0"/>
          <w:lang w:val="af-ZA"/>
        </w:rPr>
        <w:t>1</w:t>
      </w:r>
      <w:r w:rsidRPr="00B57316">
        <w:rPr>
          <w:rFonts w:ascii="GHEA Grapalat" w:hAnsi="GHEA Grapalat"/>
          <w:b/>
          <w:i w:val="0"/>
          <w:lang w:val="af-ZA"/>
        </w:rPr>
        <w:t xml:space="preserve"> 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>որոշմամբ և հրապարակվում է</w:t>
      </w:r>
    </w:p>
    <w:p w14:paraId="7D073681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«Գնումների մասին» ՀՀ օրենքի 24-րդ հոդվածի համաձայն</w:t>
      </w:r>
    </w:p>
    <w:p w14:paraId="18C2E37C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</w:p>
    <w:p w14:paraId="079DBFD3" w14:textId="53AC1A42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Ընթացակարգի ծածկագիրը`  «</w:t>
      </w:r>
      <w:r w:rsidR="006E709A">
        <w:rPr>
          <w:rFonts w:ascii="GHEA Grapalat" w:hAnsi="GHEA Grapalat"/>
          <w:b/>
          <w:i w:val="0"/>
          <w:lang w:val="hy-AM"/>
        </w:rPr>
        <w:t>ՓԳՀԱՊՁԲ-ԱԻՆ-22/1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>»</w:t>
      </w:r>
      <w:r w:rsidRPr="00B57316">
        <w:rPr>
          <w:rFonts w:ascii="GHEA Grapalat" w:hAnsi="GHEA Grapalat"/>
          <w:b/>
          <w:i w:val="0"/>
          <w:color w:val="0F243E"/>
          <w:u w:val="single"/>
          <w:lang w:val="af-ZA"/>
        </w:rPr>
        <w:t xml:space="preserve">        </w:t>
      </w:r>
    </w:p>
    <w:p w14:paraId="49D4C8D5" w14:textId="77777777" w:rsidR="00345A67" w:rsidRPr="00B57316" w:rsidRDefault="00345A67" w:rsidP="00345A67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032982A7" w14:textId="77777777" w:rsidR="00345A67" w:rsidRPr="00B57316" w:rsidRDefault="00345A67" w:rsidP="00345A67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57316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6A85EA07" w14:textId="09195E3D" w:rsidR="00345A67" w:rsidRPr="00B57316" w:rsidRDefault="00345A67" w:rsidP="005F7284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1. Պատվիրատուն` </w:t>
      </w:r>
      <w:r w:rsidR="006E709A">
        <w:rPr>
          <w:rFonts w:ascii="GHEA Grapalat" w:hAnsi="GHEA Grapalat"/>
          <w:sz w:val="20"/>
          <w:szCs w:val="20"/>
          <w:lang w:val="hy-AM"/>
        </w:rPr>
        <w:t xml:space="preserve">Արտակարգ </w:t>
      </w:r>
      <w:r w:rsidR="006E709A" w:rsidRPr="006E709A">
        <w:rPr>
          <w:rFonts w:ascii="GHEA Grapalat" w:hAnsi="GHEA Grapalat"/>
          <w:sz w:val="20"/>
          <w:szCs w:val="20"/>
          <w:lang w:val="af-ZA"/>
        </w:rPr>
        <w:t>իրավիճակների նախարարությունը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09A" w:rsidRPr="006E709A">
        <w:rPr>
          <w:rFonts w:ascii="GHEA Grapalat" w:hAnsi="GHEA Grapalat"/>
          <w:sz w:val="20"/>
          <w:szCs w:val="20"/>
          <w:lang w:val="af-ZA"/>
        </w:rPr>
        <w:t>որը գտնվում է ք.Երևան, Դավիթաշեն 4, Ա.Միկոյան 109/8  հասցեում</w:t>
      </w:r>
      <w:r w:rsidR="006E709A" w:rsidRPr="006E709A">
        <w:rPr>
          <w:rFonts w:ascii="GHEA Grapalat" w:hAnsi="GHEA Grapalat"/>
          <w:sz w:val="20"/>
          <w:szCs w:val="20"/>
          <w:lang w:val="af-ZA"/>
        </w:rPr>
        <w:t>,</w:t>
      </w:r>
      <w:r w:rsidR="006E709A">
        <w:rPr>
          <w:rFonts w:ascii="GHEA Grapalat" w:hAnsi="GHEA Grapalat"/>
          <w:sz w:val="20"/>
          <w:szCs w:val="20"/>
          <w:lang w:val="hy-AM"/>
        </w:rPr>
        <w:t xml:space="preserve"> դեղորայքի թա</w:t>
      </w:r>
      <w:r w:rsidR="00D96AED">
        <w:rPr>
          <w:rFonts w:ascii="GHEA Grapalat" w:hAnsi="GHEA Grapalat"/>
          <w:sz w:val="20"/>
          <w:szCs w:val="20"/>
          <w:lang w:val="hy-AM"/>
        </w:rPr>
        <w:t>րմացման և փոխարինման</w:t>
      </w:r>
      <w:r w:rsidR="006837F7"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ձեռքբերման նպատակով կազմակերպվելիք </w:t>
      </w:r>
      <w:r w:rsidR="001D7D33" w:rsidRPr="00B57316">
        <w:rPr>
          <w:rFonts w:ascii="GHEA Grapalat" w:hAnsi="GHEA Grapalat"/>
          <w:sz w:val="20"/>
          <w:szCs w:val="20"/>
          <w:lang w:val="af-ZA"/>
        </w:rPr>
        <w:t xml:space="preserve">փակ գնանշման </w:t>
      </w:r>
      <w:r w:rsidR="0058055F" w:rsidRPr="00B57316">
        <w:rPr>
          <w:rFonts w:ascii="GHEA Grapalat" w:hAnsi="GHEA Grapalat"/>
          <w:sz w:val="20"/>
          <w:szCs w:val="20"/>
          <w:lang w:val="af-ZA"/>
        </w:rPr>
        <w:t>հարցման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 մրցույթի հնարավոր մասնակիցների որոշման նպատակով հայտարարում է նախաորակավորման ընթացակարգ:</w:t>
      </w:r>
    </w:p>
    <w:p w14:paraId="2E6FF293" w14:textId="77777777" w:rsidR="00345A67" w:rsidRPr="00B57316" w:rsidRDefault="00345A67" w:rsidP="00345A67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14:paraId="17B9CEB1" w14:textId="77777777" w:rsidR="00345A67" w:rsidRPr="00B57316" w:rsidRDefault="00345A67" w:rsidP="00345A67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B57316">
        <w:rPr>
          <w:rFonts w:ascii="GHEA Grapalat" w:hAnsi="GHEA Grapalat"/>
          <w:b/>
          <w:i w:val="0"/>
          <w:lang w:val="af-ZA"/>
        </w:rPr>
        <w:t>II. ԸՆԹԱՑԱԿԱՐԳԻՆ ՄԱՍՆԱԿՑԵԼՈՒ ՊԱՅՄԱՆՆԵՐԸ</w:t>
      </w:r>
    </w:p>
    <w:p w14:paraId="4E3B153F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4BAAED86" w14:textId="77777777" w:rsidR="00345A67" w:rsidRPr="00B57316" w:rsidRDefault="00345A67" w:rsidP="00345A67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14:paraId="77670D23" w14:textId="0B597894" w:rsidR="00345A67" w:rsidRPr="00B57316" w:rsidRDefault="00345A67" w:rsidP="00345A67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D96AED">
        <w:rPr>
          <w:rFonts w:ascii="GHEA Grapalat" w:hAnsi="GHEA Grapalat"/>
          <w:sz w:val="20"/>
          <w:szCs w:val="20"/>
          <w:lang w:val="hy-AM"/>
        </w:rPr>
        <w:t>դեղորայքի թարմացման և փոխարինման</w:t>
      </w:r>
      <w:r w:rsidR="00D96AED">
        <w:rPr>
          <w:rFonts w:ascii="GHEA Grapalat" w:hAnsi="GHEA Grapalat"/>
          <w:sz w:val="20"/>
          <w:szCs w:val="20"/>
          <w:lang w:val="hy-AM"/>
        </w:rPr>
        <w:t>, մատակարարման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պայմանագրերը: </w:t>
      </w:r>
    </w:p>
    <w:p w14:paraId="476FE14A" w14:textId="77777777" w:rsidR="00345A67" w:rsidRPr="00B57316" w:rsidRDefault="00345A67" w:rsidP="00345A67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2A22AB2D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0F0DA847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9FD77D9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2BEB8152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04CCF731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633C275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AB7CA0F" w14:textId="787B516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 xml:space="preserve">5. Փակ </w:t>
      </w:r>
      <w:r w:rsidR="001D7D33" w:rsidRPr="00B57316">
        <w:rPr>
          <w:rFonts w:ascii="GHEA Grapalat" w:hAnsi="GHEA Grapalat"/>
          <w:i w:val="0"/>
          <w:lang w:val="af-ZA"/>
        </w:rPr>
        <w:t>գնանշման հարցման</w:t>
      </w:r>
      <w:r w:rsidRPr="00B57316">
        <w:rPr>
          <w:rFonts w:ascii="GHEA Grapalat" w:hAnsi="GHEA Grapalat"/>
          <w:i w:val="0"/>
          <w:lang w:val="af-ZA"/>
        </w:rPr>
        <w:t xml:space="preserve">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7CF8D33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</w:r>
    </w:p>
    <w:p w14:paraId="406898A5" w14:textId="77777777" w:rsidR="00345A67" w:rsidRPr="00B57316" w:rsidRDefault="00345A67" w:rsidP="00345A67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III. </w:t>
      </w:r>
      <w:r w:rsidRPr="00B57316">
        <w:rPr>
          <w:rFonts w:ascii="GHEA Grapalat" w:hAnsi="GHEA Grapalat" w:cs="Sylfaen"/>
          <w:b/>
          <w:sz w:val="20"/>
          <w:szCs w:val="20"/>
        </w:rPr>
        <w:t>ՊԱՐԶԱԲԱՆՈՒՄ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ՍՏԱՆԱԼՈՒ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ԵՎ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ՀԱՅՏԱՐԱՐՈՒԹՅԱՆ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ՄԵՋ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</w:p>
    <w:p w14:paraId="07B4D7D9" w14:textId="77777777" w:rsidR="00345A67" w:rsidRPr="00B57316" w:rsidRDefault="00345A67" w:rsidP="00345A67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57316">
        <w:rPr>
          <w:rFonts w:ascii="GHEA Grapalat" w:hAnsi="GHEA Grapalat" w:cs="Sylfaen"/>
          <w:b/>
          <w:sz w:val="20"/>
          <w:szCs w:val="20"/>
        </w:rPr>
        <w:t>ՓՈՓՈԽՈՒԹՅՈՒՆ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ԿԱՏԱՐԵԼՈՒ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ԿԱՐԳԸ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</w:p>
    <w:p w14:paraId="3FC95482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</w:r>
    </w:p>
    <w:p w14:paraId="5D797C7B" w14:textId="027372F4" w:rsidR="00B57316" w:rsidRPr="00B57316" w:rsidRDefault="00B57316" w:rsidP="00B57316">
      <w:pPr>
        <w:ind w:firstLine="567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իրավունք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ունի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վերջնաժամկետը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լրանալուց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հինգ</w:t>
      </w:r>
      <w:proofErr w:type="spellEnd"/>
      <w:r w:rsidR="00D96AE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օրացուցային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առաջ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proofErr w:type="gramStart"/>
      <w:r w:rsidRPr="00B57316">
        <w:rPr>
          <w:rFonts w:ascii="GHEA Grapalat" w:hAnsi="GHEA Grapalat" w:cs="Sylfaen"/>
          <w:sz w:val="20"/>
          <w:szCs w:val="20"/>
        </w:rPr>
        <w:t>գրավոր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պահանջելու</w:t>
      </w:r>
      <w:proofErr w:type="spellEnd"/>
      <w:proofErr w:type="gram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վերաբերյալ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։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գրավոր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՝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երկու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օրացուցային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:</w:t>
      </w:r>
      <w:r w:rsidRPr="00B57316">
        <w:rPr>
          <w:rFonts w:ascii="Calibri" w:hAnsi="Calibri" w:cs="Calibri"/>
          <w:sz w:val="20"/>
          <w:szCs w:val="20"/>
          <w:lang w:val="af-ZA"/>
        </w:rPr>
        <w:t> 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տեղեկություն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պատվիրատուն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ապահովի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տեղեկության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մատչելիությունը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բոլոր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հնարավոր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8A96B27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  <w:lang w:val="af-ZA"/>
        </w:rPr>
      </w:pPr>
      <w:proofErr w:type="spellStart"/>
      <w:r w:rsidRPr="00B57316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կետում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նշված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proofErr w:type="gramStart"/>
      <w:r w:rsidRPr="00B57316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 </w:t>
      </w:r>
      <w:r w:rsidRPr="00B57316">
        <w:rPr>
          <w:rFonts w:ascii="GHEA Grapalat" w:hAnsi="GHEA Grapalat" w:cs="Arial"/>
          <w:sz w:val="20"/>
          <w:szCs w:val="20"/>
          <w:lang w:val="hy-AM"/>
        </w:rPr>
        <w:t>ներկայացվելու</w:t>
      </w:r>
      <w:proofErr w:type="gram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 դեպքում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մասնակիցը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Arial"/>
          <w:sz w:val="20"/>
          <w:szCs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քարտուղարի</w:t>
      </w:r>
      <w:proofErr w:type="spell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 էլեկտրոնային փոստի հասցեին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: </w:t>
      </w:r>
    </w:p>
    <w:p w14:paraId="3680834C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  <w:lang w:val="af-ZA"/>
        </w:rPr>
      </w:pPr>
      <w:proofErr w:type="spellStart"/>
      <w:r w:rsidRPr="00B57316">
        <w:rPr>
          <w:rFonts w:ascii="GHEA Grapalat" w:hAnsi="GHEA Grapalat" w:cs="Arial"/>
          <w:sz w:val="20"/>
          <w:szCs w:val="20"/>
        </w:rPr>
        <w:lastRenderedPageBreak/>
        <w:t>Հարց</w:t>
      </w:r>
      <w:proofErr w:type="spell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ումը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proofErr w:type="gramStart"/>
      <w:r w:rsidRPr="00B57316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 </w:t>
      </w:r>
      <w:r w:rsidRPr="00B57316">
        <w:rPr>
          <w:rFonts w:ascii="GHEA Grapalat" w:hAnsi="GHEA Grapalat" w:cs="Arial"/>
          <w:sz w:val="20"/>
          <w:szCs w:val="20"/>
          <w:lang w:val="hy-AM"/>
        </w:rPr>
        <w:t>ներկայացված</w:t>
      </w:r>
      <w:proofErr w:type="gram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 լինելու դեպքում դրա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պարզաբա</w:t>
      </w:r>
      <w:proofErr w:type="spellEnd"/>
      <w:r w:rsidRPr="00B57316">
        <w:rPr>
          <w:rFonts w:ascii="GHEA Grapalat" w:hAnsi="GHEA Grapalat" w:cs="Arial"/>
          <w:sz w:val="20"/>
          <w:szCs w:val="20"/>
          <w:lang w:val="hy-AM"/>
        </w:rPr>
        <w:t>նման վերաբերյալ գրության բնօրինակից արտատպված տարբերակը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ուղարկվում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Arial"/>
          <w:sz w:val="20"/>
          <w:szCs w:val="20"/>
        </w:rPr>
        <w:t>է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քարտուղարի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հրավերով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փոստից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մասնակցի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ստացված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ուղարկելու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>:</w:t>
      </w:r>
    </w:p>
    <w:p w14:paraId="7B39C310" w14:textId="77777777" w:rsidR="00B57316" w:rsidRPr="00B57316" w:rsidRDefault="00B57316" w:rsidP="00B5731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>7.</w:t>
      </w:r>
      <w:r w:rsidRPr="00B57316">
        <w:rPr>
          <w:rFonts w:ascii="Arial Unicode" w:hAnsi="Arial Unicode"/>
          <w:color w:val="000000"/>
          <w:sz w:val="20"/>
          <w:szCs w:val="20"/>
          <w:lang w:val="af-ZA"/>
        </w:rPr>
        <w:t xml:space="preserve"> </w:t>
      </w:r>
      <w:r w:rsidRPr="00B57316">
        <w:rPr>
          <w:rFonts w:asciiTheme="minorHAnsi" w:hAnsiTheme="minorHAnsi"/>
          <w:color w:val="000000"/>
          <w:sz w:val="20"/>
          <w:szCs w:val="20"/>
          <w:lang w:val="hy-AM"/>
        </w:rPr>
        <w:t>Հ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արցման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և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հայտարարությունը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հրապարակվում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տեղեկագրում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առանց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նշելու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տվյալները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իսկ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գաղտնիք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պարունակող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գնումների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և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հրավեր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ստացած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մասնակիցներին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1FD2F73" w14:textId="77777777" w:rsidR="00B57316" w:rsidRPr="00B57316" w:rsidRDefault="00B57316" w:rsidP="00B5731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8.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չի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կատարվել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բաժնով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ժամկետի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խախտմամբ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դուրս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շրջանակից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։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գրավոր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ծանուցվում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չտրամադրելու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հիմքերի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  <w:lang w:val="hy-AM"/>
        </w:rPr>
        <w:t>երկու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օրացուցային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: </w:t>
      </w:r>
    </w:p>
    <w:p w14:paraId="19124B89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af-ZA"/>
        </w:rPr>
      </w:pP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9.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Հայտերի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ներկայացման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լրանալուց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առնվազն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երկու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օրացուցային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առաջ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մեջ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կարող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են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կատարվել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proofErr w:type="spellEnd"/>
      <w:r w:rsidRPr="00B57316">
        <w:rPr>
          <w:rFonts w:ascii="GHEA Grapalat" w:hAnsi="GHEA Grapalat" w:cs="Tahoma"/>
          <w:sz w:val="20"/>
          <w:szCs w:val="20"/>
        </w:rPr>
        <w:t>։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Փ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ոփոխություն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</w:t>
      </w:r>
      <w:r w:rsidRPr="00B57316">
        <w:rPr>
          <w:rFonts w:ascii="GHEA Grapalat" w:hAnsi="GHEA Grapalat" w:cs="Sylfaen"/>
          <w:sz w:val="20"/>
          <w:szCs w:val="20"/>
        </w:rPr>
        <w:t>վան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առաջին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հանձնաժողովի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քարտուղարը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մասին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ը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հրապարակում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Arial Unicode"/>
          <w:sz w:val="20"/>
          <w:szCs w:val="20"/>
        </w:rPr>
        <w:t>է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տեղեկագրում</w:t>
      </w:r>
      <w:proofErr w:type="spellEnd"/>
      <w:r w:rsidRPr="00B57316">
        <w:rPr>
          <w:rFonts w:ascii="GHEA Grapalat" w:hAnsi="GHEA Grapalat" w:cs="Tahoma"/>
          <w:sz w:val="20"/>
          <w:szCs w:val="20"/>
        </w:rPr>
        <w:t>։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14:paraId="6DE88AE0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af-ZA"/>
        </w:rPr>
      </w:pP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10.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մեջ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կատարվելու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դեպքում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հայտերը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հաշվվում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  <w:lang w:val="ru-RU"/>
        </w:rPr>
        <w:t>է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այդ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փոփոխությունների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մասին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տեղեկագրում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հրապարակման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օրվանից</w:t>
      </w:r>
      <w:proofErr w:type="spellEnd"/>
      <w:r w:rsidRPr="00B57316">
        <w:rPr>
          <w:rFonts w:ascii="GHEA Grapalat" w:hAnsi="GHEA Grapalat" w:cs="Tahoma"/>
          <w:sz w:val="20"/>
          <w:szCs w:val="20"/>
          <w:lang w:val="ru-RU"/>
        </w:rPr>
        <w:t>։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14:paraId="0D24B7DA" w14:textId="77777777" w:rsidR="00B57316" w:rsidRPr="00B57316" w:rsidRDefault="00B57316" w:rsidP="00B57316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57316">
        <w:rPr>
          <w:rFonts w:ascii="GHEA Grapalat" w:hAnsi="GHEA Grapalat" w:cs="Arial Unicode"/>
          <w:sz w:val="20"/>
          <w:szCs w:val="20"/>
          <w:lang w:val="af-ZA"/>
        </w:rPr>
        <w:br/>
      </w:r>
      <w:r w:rsidRPr="00B57316">
        <w:rPr>
          <w:rFonts w:ascii="GHEA Grapalat" w:hAnsi="GHEA Grapalat"/>
          <w:b/>
          <w:sz w:val="20"/>
          <w:szCs w:val="20"/>
          <w:lang w:val="af-ZA"/>
        </w:rPr>
        <w:t xml:space="preserve">IV.  </w:t>
      </w:r>
      <w:r w:rsidRPr="00B57316">
        <w:rPr>
          <w:rFonts w:ascii="GHEA Grapalat" w:hAnsi="GHEA Grapalat"/>
          <w:b/>
          <w:sz w:val="20"/>
          <w:szCs w:val="20"/>
        </w:rPr>
        <w:t>ՆԱԽԱՈՐԱԿԱՎՈՐՄԱՆ</w:t>
      </w:r>
      <w:r w:rsidRPr="00B5731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ՀԱՅՏԸ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ՆԵՐԿԱՅԱՑՆԵԼՈՒ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ԿԱՐԳԸ</w:t>
      </w:r>
    </w:p>
    <w:p w14:paraId="54ADDF11" w14:textId="77777777" w:rsidR="00B57316" w:rsidRPr="00B57316" w:rsidRDefault="00B57316" w:rsidP="00B57316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2D5363D9" w14:textId="77777777" w:rsidR="00B57316" w:rsidRPr="00B57316" w:rsidRDefault="00B57316" w:rsidP="00B57316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B57316">
        <w:rPr>
          <w:rFonts w:ascii="GHEA Grapalat" w:hAnsi="GHEA Grapalat"/>
        </w:rPr>
        <w:t>11.</w:t>
      </w:r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Սույն</w:t>
      </w:r>
      <w:proofErr w:type="spellEnd"/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ընթացակարգին</w:t>
      </w:r>
      <w:proofErr w:type="spellEnd"/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մասնակցելու</w:t>
      </w:r>
      <w:proofErr w:type="spellEnd"/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համար</w:t>
      </w:r>
      <w:proofErr w:type="spellEnd"/>
      <w:r w:rsidRPr="00B57316">
        <w:rPr>
          <w:rFonts w:ascii="GHEA Grapalat" w:hAnsi="GHEA Grapalat" w:cs="Sylfaen"/>
        </w:rPr>
        <w:t xml:space="preserve"> մ</w:t>
      </w:r>
      <w:proofErr w:type="spellStart"/>
      <w:r w:rsidRPr="00B57316">
        <w:rPr>
          <w:rFonts w:ascii="GHEA Grapalat" w:hAnsi="GHEA Grapalat" w:cs="Sylfaen"/>
          <w:lang w:val="ru-RU"/>
        </w:rPr>
        <w:t>ասնակիցը</w:t>
      </w:r>
      <w:proofErr w:type="spellEnd"/>
      <w:r w:rsidRPr="00B57316">
        <w:rPr>
          <w:rFonts w:ascii="GHEA Grapalat" w:hAnsi="GHEA Grapalat" w:cs="Sylfaen"/>
        </w:rPr>
        <w:t xml:space="preserve"> հանձնաժողովին ներկայացնում է հայտ</w:t>
      </w:r>
      <w:r w:rsidRPr="00B57316">
        <w:rPr>
          <w:rFonts w:ascii="GHEA Grapalat" w:hAnsi="GHEA Grapalat" w:cs="Tahoma"/>
          <w:lang w:val="ru-RU"/>
        </w:rPr>
        <w:t>։</w:t>
      </w:r>
      <w:r w:rsidRPr="00B57316">
        <w:rPr>
          <w:rFonts w:ascii="GHEA Grapalat" w:hAnsi="GHEA Grapalat" w:cs="Tahoma"/>
        </w:rPr>
        <w:t xml:space="preserve"> </w:t>
      </w:r>
    </w:p>
    <w:p w14:paraId="732A390C" w14:textId="77777777" w:rsidR="00B57316" w:rsidRPr="00B57316" w:rsidRDefault="00B57316" w:rsidP="00B57316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12. </w:t>
      </w:r>
      <w:proofErr w:type="spellStart"/>
      <w:r w:rsidRPr="00B57316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</w:t>
      </w:r>
      <w:r w:rsidRPr="00B57316">
        <w:rPr>
          <w:rFonts w:ascii="GHEA Grapalat" w:hAnsi="GHEA Grapalat" w:cs="Sylfaen"/>
          <w:sz w:val="20"/>
          <w:szCs w:val="20"/>
        </w:rPr>
        <w:t>այտը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հանձնաժողովին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կարող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ներկայացնել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`</w:t>
      </w:r>
    </w:p>
    <w:p w14:paraId="35DB6A8F" w14:textId="77777777" w:rsidR="00B57316" w:rsidRPr="00B57316" w:rsidRDefault="00B57316" w:rsidP="00B57316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էլեկտրոնային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եղանակով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քարտուղարի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փոստին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ուղարկելու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.</w:t>
      </w:r>
    </w:p>
    <w:p w14:paraId="3D93CAB0" w14:textId="77777777" w:rsidR="00B57316" w:rsidRPr="00B57316" w:rsidRDefault="00B57316" w:rsidP="00B57316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2) </w:t>
      </w:r>
      <w:proofErr w:type="spellStart"/>
      <w:r w:rsidRPr="00B57316">
        <w:rPr>
          <w:rFonts w:ascii="GHEA Grapalat" w:hAnsi="GHEA Grapalat"/>
          <w:sz w:val="20"/>
          <w:szCs w:val="20"/>
        </w:rPr>
        <w:t>փաստաթղթային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ձևով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/>
          <w:sz w:val="20"/>
          <w:szCs w:val="20"/>
        </w:rPr>
        <w:t>փակ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ծրարով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  <w:szCs w:val="20"/>
        </w:rPr>
        <w:t>սոսնձված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Pr="00B57316">
        <w:rPr>
          <w:rFonts w:ascii="GHEA Grapalat" w:hAnsi="GHEA Grapalat"/>
          <w:sz w:val="20"/>
          <w:szCs w:val="20"/>
        </w:rPr>
        <w:t>Ծրարի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վրա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հայտը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կազմելու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լեզվով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նշվում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են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69D39A80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ա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պատվիրատուի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անվանումը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</w:rPr>
        <w:t>և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հայտի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վայրը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  <w:szCs w:val="20"/>
        </w:rPr>
        <w:t>հասցեն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).</w:t>
      </w:r>
    </w:p>
    <w:p w14:paraId="75DB1529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բ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ընթացակարգի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ծածկագիրը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.</w:t>
      </w:r>
    </w:p>
    <w:p w14:paraId="70C7BEFA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գ</w:t>
      </w:r>
      <w:r w:rsidRPr="00B57316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չբացել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մինչև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հայտերի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բացման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նիստը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B57316">
        <w:rPr>
          <w:rFonts w:ascii="GHEA Grapalat" w:hAnsi="GHEA Grapalat"/>
          <w:sz w:val="20"/>
          <w:szCs w:val="20"/>
        </w:rPr>
        <w:t>բառերը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.</w:t>
      </w:r>
    </w:p>
    <w:p w14:paraId="39F66B0A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դ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մասնակցի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անվանումը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  <w:szCs w:val="20"/>
        </w:rPr>
        <w:t>անունը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B57316">
        <w:rPr>
          <w:rFonts w:ascii="GHEA Grapalat" w:hAnsi="GHEA Grapalat"/>
          <w:sz w:val="20"/>
          <w:szCs w:val="20"/>
        </w:rPr>
        <w:t>գտնվելու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վայրը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</w:rPr>
        <w:t>և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:</w:t>
      </w:r>
    </w:p>
    <w:p w14:paraId="5623BEB2" w14:textId="02AEB834" w:rsidR="00B57316" w:rsidRPr="00414908" w:rsidRDefault="00B57316" w:rsidP="00B57316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414908">
        <w:rPr>
          <w:rFonts w:ascii="GHEA Grapalat" w:hAnsi="GHEA Grapalat" w:cs="Sylfaen"/>
          <w:sz w:val="20"/>
          <w:lang w:val="af-ZA"/>
        </w:rPr>
        <w:t xml:space="preserve">13.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հայտերն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է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03CE">
        <w:rPr>
          <w:rFonts w:ascii="GHEA Grapalat" w:hAnsi="GHEA Grapalat" w:cs="Sylfaen"/>
          <w:sz w:val="20"/>
          <w:lang w:val="ru-RU"/>
        </w:rPr>
        <w:t>հանձնաժողովին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03CE">
        <w:rPr>
          <w:rFonts w:ascii="GHEA Grapalat" w:hAnsi="GHEA Grapalat" w:cs="Sylfaen"/>
          <w:sz w:val="20"/>
          <w:lang w:val="ru-RU"/>
        </w:rPr>
        <w:t>ոչ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ուշ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քան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սույն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03CE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հրապարակվելու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հաշված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r w:rsidR="003603CE" w:rsidRPr="003603CE">
        <w:rPr>
          <w:rFonts w:ascii="GHEA Grapalat" w:hAnsi="GHEA Grapalat" w:cs="Sylfaen"/>
          <w:sz w:val="20"/>
          <w:lang w:val="af-ZA"/>
        </w:rPr>
        <w:t>15</w:t>
      </w:r>
      <w:r w:rsidRPr="003603CE">
        <w:rPr>
          <w:rFonts w:ascii="GHEA Grapalat" w:hAnsi="GHEA Grapalat" w:cs="Sylfaen"/>
          <w:sz w:val="20"/>
          <w:lang w:val="af-ZA"/>
        </w:rPr>
        <w:t>-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րդ</w:t>
      </w:r>
      <w:proofErr w:type="spellEnd"/>
      <w:r w:rsidR="003603CE" w:rsidRPr="003603CE">
        <w:rPr>
          <w:rFonts w:ascii="GHEA Grapalat" w:hAnsi="GHEA Grapalat" w:cs="Sylfaen"/>
          <w:sz w:val="20"/>
          <w:lang w:val="af-ZA"/>
        </w:rPr>
        <w:t xml:space="preserve"> </w:t>
      </w:r>
      <w:r w:rsidR="003603CE" w:rsidRPr="003603CE">
        <w:rPr>
          <w:rFonts w:ascii="GHEA Grapalat" w:hAnsi="GHEA Grapalat" w:cs="Sylfaen"/>
          <w:sz w:val="20"/>
          <w:lang w:val="af-ZA"/>
        </w:rPr>
        <w:t>/</w:t>
      </w:r>
      <w:r w:rsidR="003603CE">
        <w:rPr>
          <w:rFonts w:ascii="GHEA Grapalat" w:hAnsi="GHEA Grapalat" w:cs="Sylfaen"/>
          <w:sz w:val="20"/>
          <w:lang w:val="hy-AM"/>
        </w:rPr>
        <w:t>27</w:t>
      </w:r>
      <w:r w:rsidR="003603CE" w:rsidRPr="003603CE">
        <w:rPr>
          <w:rFonts w:ascii="GHEA Grapalat" w:hAnsi="GHEA Grapalat" w:cs="Sylfaen"/>
          <w:sz w:val="20"/>
          <w:lang w:val="af-ZA"/>
        </w:rPr>
        <w:t>.0</w:t>
      </w:r>
      <w:r w:rsidR="003603CE">
        <w:rPr>
          <w:rFonts w:ascii="GHEA Grapalat" w:hAnsi="GHEA Grapalat" w:cs="Sylfaen"/>
          <w:sz w:val="20"/>
          <w:lang w:val="hy-AM"/>
        </w:rPr>
        <w:t>9</w:t>
      </w:r>
      <w:r w:rsidR="003603CE" w:rsidRPr="003603CE">
        <w:rPr>
          <w:rFonts w:ascii="GHEA Grapalat" w:hAnsi="GHEA Grapalat" w:cs="Sylfaen"/>
          <w:sz w:val="20"/>
          <w:lang w:val="af-ZA"/>
        </w:rPr>
        <w:t>.2022</w:t>
      </w:r>
      <w:r w:rsidR="003603CE" w:rsidRPr="003603CE">
        <w:rPr>
          <w:rFonts w:ascii="GHEA Grapalat" w:hAnsi="GHEA Grapalat" w:cs="Sylfaen"/>
          <w:sz w:val="20"/>
          <w:lang w:val="ru-RU"/>
        </w:rPr>
        <w:t>թ</w:t>
      </w:r>
      <w:r w:rsidR="003603CE" w:rsidRPr="003603CE">
        <w:rPr>
          <w:rFonts w:ascii="GHEA Grapalat" w:hAnsi="GHEA Grapalat" w:cs="Sylfaen"/>
          <w:sz w:val="20"/>
          <w:lang w:val="af-ZA"/>
        </w:rPr>
        <w:t>/</w:t>
      </w:r>
      <w:r w:rsidR="003603CE" w:rsidRPr="00F566BF">
        <w:rPr>
          <w:rFonts w:ascii="GHEA Grapalat" w:hAnsi="GHEA Grapalat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օրվա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ժամը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="003603CE">
        <w:rPr>
          <w:rFonts w:ascii="GHEA Grapalat" w:hAnsi="GHEA Grapalat" w:cs="Sylfaen"/>
          <w:sz w:val="20"/>
          <w:u w:val="single"/>
          <w:lang w:val="hy-AM"/>
        </w:rPr>
        <w:t>10.00</w:t>
      </w:r>
      <w:r w:rsidRPr="00414908">
        <w:rPr>
          <w:rFonts w:ascii="GHEA Grapalat" w:hAnsi="GHEA Grapalat" w:cs="Sylfaen"/>
          <w:sz w:val="20"/>
          <w:lang w:val="af-ZA"/>
        </w:rPr>
        <w:t>-</w:t>
      </w:r>
      <w:r w:rsidRPr="00414908">
        <w:rPr>
          <w:rFonts w:ascii="GHEA Grapalat" w:hAnsi="GHEA Grapalat" w:cs="Sylfaen"/>
          <w:sz w:val="20"/>
        </w:rPr>
        <w:t>ն</w:t>
      </w:r>
      <w:r w:rsidRPr="00414908">
        <w:rPr>
          <w:rFonts w:ascii="GHEA Grapalat" w:hAnsi="GHEA Grapalat" w:cs="Sylfaen"/>
          <w:b/>
          <w:sz w:val="20"/>
          <w:lang w:val="af-ZA"/>
        </w:rPr>
        <w:t xml:space="preserve">: </w:t>
      </w:r>
    </w:p>
    <w:p w14:paraId="153DF58A" w14:textId="4627323C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Փաստաթղթային ձևով ներկայացվող նախաորակավորման հայտերը հանձնաժողովին անհրաժեշտ է ներկայացնել մինչև սույն կետով սահմանված ժամկետը լրանալը` </w:t>
      </w:r>
      <w:r w:rsidR="003603CE" w:rsidRPr="006E709A">
        <w:rPr>
          <w:rFonts w:ascii="GHEA Grapalat" w:hAnsi="GHEA Grapalat"/>
          <w:sz w:val="20"/>
          <w:szCs w:val="20"/>
          <w:lang w:val="af-ZA"/>
        </w:rPr>
        <w:t xml:space="preserve">ք.Երևան, Դավիթաշեն </w:t>
      </w:r>
      <w:r w:rsidR="003603CE">
        <w:rPr>
          <w:rFonts w:ascii="GHEA Grapalat" w:hAnsi="GHEA Grapalat"/>
          <w:sz w:val="20"/>
          <w:szCs w:val="20"/>
          <w:lang w:val="af-ZA"/>
        </w:rPr>
        <w:t>4, Ա.Միկոյան 109/8  հասցե</w:t>
      </w:r>
      <w:r w:rsidR="003603CE">
        <w:rPr>
          <w:rFonts w:ascii="GHEA Grapalat" w:hAnsi="GHEA Grapalat"/>
          <w:sz w:val="20"/>
          <w:szCs w:val="20"/>
          <w:lang w:val="hy-AM"/>
        </w:rPr>
        <w:t>ով</w:t>
      </w:r>
      <w:r w:rsidR="00B57316">
        <w:rPr>
          <w:rFonts w:ascii="GHEA Grapalat" w:hAnsi="GHEA Grapalat"/>
          <w:sz w:val="20"/>
          <w:szCs w:val="20"/>
          <w:lang w:val="hy-AM"/>
        </w:rPr>
        <w:t>:</w:t>
      </w:r>
    </w:p>
    <w:p w14:paraId="05016349" w14:textId="45DD76CB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57316">
        <w:rPr>
          <w:rFonts w:ascii="GHEA Grapalat" w:hAnsi="GHEA Grapalat"/>
        </w:rPr>
        <w:t>14. Փաստաթղթային ձևով ներկայացված նախաորակավորման հայտերը ստանում և հայտերի գրանցամատյանում գրա</w:t>
      </w:r>
      <w:r w:rsidR="00B57316">
        <w:rPr>
          <w:rFonts w:ascii="GHEA Grapalat" w:hAnsi="GHEA Grapalat"/>
        </w:rPr>
        <w:t>նցում է հանձնաժողովի քարտուղար</w:t>
      </w:r>
      <w:r w:rsidR="00B57316">
        <w:rPr>
          <w:rFonts w:ascii="GHEA Grapalat" w:hAnsi="GHEA Grapalat"/>
          <w:lang w:val="hy-AM"/>
        </w:rPr>
        <w:t>ը:</w:t>
      </w:r>
    </w:p>
    <w:p w14:paraId="214AAB2F" w14:textId="77777777" w:rsidR="00345A67" w:rsidRPr="00B57316" w:rsidRDefault="00345A67" w:rsidP="00345A67">
      <w:pPr>
        <w:pStyle w:val="23"/>
        <w:spacing w:line="240" w:lineRule="auto"/>
        <w:ind w:firstLine="0"/>
        <w:rPr>
          <w:rFonts w:ascii="GHEA Grapalat" w:hAnsi="GHEA Grapalat"/>
        </w:rPr>
      </w:pPr>
      <w:r w:rsidRPr="00B57316">
        <w:rPr>
          <w:rFonts w:ascii="GHEA Grapalat" w:hAnsi="GHEA Grapalat"/>
        </w:rPr>
        <w:tab/>
        <w:t>Հայտերը քարտուղարի կողմից գրանցվում են գրանցամատյանում` ըստ դրանց ստացման հերթականության` գրանցամատյանում նշելով գրանցման համարը, օրը և ժամը: Մասնակցի պահանջով դրա մասին տրվում է տեղեկանք։ Հայտերը ներկայացնելու վերջնաժամկետը լրանալուց հետո ներկայացված հայտերը գրանցամատյանում չեն գրանցվում և դրանք` ստանալու օրվան հաջորդող երկու աշխատանքային օրվա ընթացքում քարտուղարի կողմից վերադարձվում են:</w:t>
      </w:r>
    </w:p>
    <w:p w14:paraId="4895DE60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tab/>
        <w:t>15. Մասնակիցը նախաորակավորման հայտով ներկայացնում է`</w:t>
      </w:r>
    </w:p>
    <w:p w14:paraId="3880DA79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 xml:space="preserve">1) իր կողմից հաստատված նախաորակավորման ընթացակարգին մասնակցելու գրավոր դիմում` համաձայն հավելված N 1-ի, </w:t>
      </w:r>
    </w:p>
    <w:p w14:paraId="424A2661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2) իր կողմից հաստատված հայտարարություն՝ սույն հայտարարությամբ սահմանված որակավորման չափանիշի պահանջներին իր համապատասխանության մասին` համաձայն հավելված 2-ի,</w:t>
      </w:r>
    </w:p>
    <w:p w14:paraId="31AF2996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3) համատեղ գործունեության պայմանագրի պատճենը, եթե մասնակիցները սույն ընթացակարգին մասնակցում են համատեղ գործունեության կարգով (կոնսորցիումով):</w:t>
      </w:r>
    </w:p>
    <w:p w14:paraId="27DB2ADF" w14:textId="49A913B8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16. Մասնակցի կողմից ներկայացված հայտում ներառվող բոլոր փաստաթղթերը, բացառությամբ սույն հայտարարության 15-րդ կետի 3-րդ ենթակետով նախատեսված փաստաթղթի, ներկայացվում են բնօրինակից և</w:t>
      </w:r>
      <w:r w:rsidR="00B5731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2 պատճեններից: Փաստաթղթերի փաթեթների վրա համապատասխանաբար գրվում են «բնօրինակ» և </w:t>
      </w:r>
      <w:r w:rsidRPr="00B57316">
        <w:rPr>
          <w:rFonts w:ascii="GHEA Grapalat" w:hAnsi="GHEA Grapalat"/>
          <w:sz w:val="20"/>
          <w:szCs w:val="20"/>
          <w:lang w:val="af-ZA"/>
        </w:rPr>
        <w:lastRenderedPageBreak/>
        <w:t>«պատճեն» բառերը: Բնօրինակ փաստաթղթերի փոխարեն կարող են ներկայացվել դրանց նոտարական կարգով վավերացված օրինակները.</w:t>
      </w:r>
    </w:p>
    <w:p w14:paraId="1E087C83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469D7CB7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18. Ծրարը և սույն հայտարարությամբ նախատեսված` մասնակցի կողմից կազմվող փաստաթղթերը ստորագրում է դրանք ներկայացնող անձը կամ վերջինիս լիազորված անձը (այսուհետ` գործակալ): Եթե նախաորակավորման հայտը ներկայացնում է գործակալը, ապա հայտով ներկայացվում է վերջինիս այդ լիազորությունը վերապահված լինելու մասին փաստաթուղթ: Նպատակահարմարության դեպքում մասնակիցը պահանջվող տեղեկությունները կարող է ներկայացնել սույն հայտարարությամբ առաջարկվող ձևերից տարբերվող այլ ձևերով` պահպանելով պահանջվող վավերապայմանները։</w:t>
      </w:r>
    </w:p>
    <w:p w14:paraId="22C64B21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</w:r>
    </w:p>
    <w:p w14:paraId="2C3CF1E1" w14:textId="77777777" w:rsidR="00345A67" w:rsidRPr="00B57316" w:rsidRDefault="00345A67" w:rsidP="00345A67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>V.  ՆԱԽԱՈՐԱԿԱՎՈՐՄԱՆ ՀԱՅՏԵՐԻ ԲԱՑՈՒՄԸ, ԳՆԱՀԱՏՈՒՄԸ  ԵՎ ԱՐԴՅՈՒՆՔՆԵՐԻ ԱՄՓՈՓՈՒՄԸ</w:t>
      </w:r>
    </w:p>
    <w:p w14:paraId="391803C1" w14:textId="77777777" w:rsidR="00345A67" w:rsidRPr="00B57316" w:rsidRDefault="00345A67" w:rsidP="00345A67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14:paraId="6954D3BC" w14:textId="13FA306F" w:rsidR="00345A67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 xml:space="preserve">19. Նախաորակավորման հայտերի բացումը, գնահատումը և արդյունքների ամփոփումը կատարվում է նախաորակավորման հայտերի բացման նիստում` </w:t>
      </w:r>
      <w:r w:rsidR="003603CE">
        <w:rPr>
          <w:rFonts w:ascii="GHEA Grapalat" w:hAnsi="GHEA Grapalat"/>
          <w:sz w:val="20"/>
          <w:szCs w:val="20"/>
          <w:lang w:val="hy-AM"/>
        </w:rPr>
        <w:t>27</w:t>
      </w:r>
      <w:r w:rsidRPr="00B57316">
        <w:rPr>
          <w:rFonts w:ascii="GHEA Grapalat" w:hAnsi="GHEA Grapalat"/>
          <w:sz w:val="20"/>
          <w:szCs w:val="20"/>
          <w:lang w:val="af-ZA"/>
        </w:rPr>
        <w:t>.</w:t>
      </w:r>
      <w:r w:rsidR="00E12735" w:rsidRPr="00B57316">
        <w:rPr>
          <w:rFonts w:ascii="GHEA Grapalat" w:hAnsi="GHEA Grapalat"/>
          <w:sz w:val="20"/>
          <w:szCs w:val="20"/>
          <w:lang w:val="hy-AM"/>
        </w:rPr>
        <w:t>0</w:t>
      </w:r>
      <w:r w:rsidR="003603CE">
        <w:rPr>
          <w:rFonts w:ascii="GHEA Grapalat" w:hAnsi="GHEA Grapalat"/>
          <w:sz w:val="20"/>
          <w:szCs w:val="20"/>
          <w:lang w:val="hy-AM"/>
        </w:rPr>
        <w:t>9</w:t>
      </w:r>
      <w:r w:rsidRPr="00B57316">
        <w:rPr>
          <w:rFonts w:ascii="GHEA Grapalat" w:hAnsi="GHEA Grapalat"/>
          <w:sz w:val="20"/>
          <w:szCs w:val="20"/>
          <w:lang w:val="af-ZA"/>
        </w:rPr>
        <w:t>.202</w:t>
      </w:r>
      <w:r w:rsidR="00E12735" w:rsidRPr="00B57316">
        <w:rPr>
          <w:rFonts w:ascii="GHEA Grapalat" w:hAnsi="GHEA Grapalat"/>
          <w:sz w:val="20"/>
          <w:szCs w:val="20"/>
          <w:lang w:val="hy-AM"/>
        </w:rPr>
        <w:t>2</w:t>
      </w:r>
      <w:r w:rsidRPr="00B57316">
        <w:rPr>
          <w:rFonts w:ascii="GHEA Grapalat" w:hAnsi="GHEA Grapalat"/>
          <w:sz w:val="20"/>
          <w:szCs w:val="20"/>
          <w:lang w:val="af-ZA"/>
        </w:rPr>
        <w:t>թ</w:t>
      </w:r>
      <w:r w:rsidR="0069696E" w:rsidRPr="00B57316">
        <w:rPr>
          <w:rFonts w:ascii="Cambria Math" w:hAnsi="Cambria Math"/>
          <w:sz w:val="20"/>
          <w:szCs w:val="20"/>
          <w:lang w:val="hy-AM"/>
        </w:rPr>
        <w:t>․</w:t>
      </w:r>
      <w:r w:rsidRPr="00B57316">
        <w:rPr>
          <w:rFonts w:ascii="GHEA Grapalat" w:hAnsi="GHEA Grapalat"/>
          <w:sz w:val="20"/>
          <w:szCs w:val="20"/>
          <w:lang w:val="af-ZA"/>
        </w:rPr>
        <w:t>, ժամը 1</w:t>
      </w:r>
      <w:r w:rsidR="003603CE">
        <w:rPr>
          <w:rFonts w:ascii="GHEA Grapalat" w:hAnsi="GHEA Grapalat"/>
          <w:sz w:val="20"/>
          <w:szCs w:val="20"/>
          <w:lang w:val="hy-AM"/>
        </w:rPr>
        <w:t>0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:00-ին, </w:t>
      </w:r>
      <w:r w:rsidR="003603CE" w:rsidRPr="006E709A">
        <w:rPr>
          <w:rFonts w:ascii="GHEA Grapalat" w:hAnsi="GHEA Grapalat"/>
          <w:sz w:val="20"/>
          <w:szCs w:val="20"/>
          <w:lang w:val="af-ZA"/>
        </w:rPr>
        <w:t>ք.Երևան, Դավիթաշեն 4, Ա.Միկոյան 109/8  հասցեում</w:t>
      </w:r>
      <w:r w:rsidRPr="00B57316">
        <w:rPr>
          <w:rFonts w:ascii="GHEA Grapalat" w:hAnsi="GHEA Grapalat"/>
          <w:sz w:val="20"/>
          <w:szCs w:val="20"/>
          <w:lang w:val="af-ZA"/>
        </w:rPr>
        <w:t>։</w:t>
      </w:r>
    </w:p>
    <w:p w14:paraId="2BF4129F" w14:textId="01166E41" w:rsidR="00B57316" w:rsidRPr="0087086D" w:rsidRDefault="00B57316" w:rsidP="00B57316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7086D">
        <w:rPr>
          <w:rFonts w:ascii="GHEA Grapalat" w:hAnsi="GHEA Grapalat" w:cs="Sylfaen"/>
          <w:sz w:val="20"/>
          <w:lang w:val="af-ZA"/>
        </w:rPr>
        <w:tab/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է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64BBE37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20. Նախաորակավորման հայտերի բացման և գնահատման նիստոմ`</w:t>
      </w:r>
    </w:p>
    <w:p w14:paraId="52CD4BE6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1)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գրանցամատյանը, դրա անբաժանելի մասը հանդիսացող մյուս փաստաթղթերը, գրանցված հայտերը.</w:t>
      </w:r>
    </w:p>
    <w:p w14:paraId="28E5A394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CC12342" w14:textId="77777777" w:rsidR="00345A67" w:rsidRPr="00B57316" w:rsidRDefault="00345A67" w:rsidP="00345A67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ա. հայտեր պարունակող ծրարները կազմելու և ներկայացնելու համապատասխանությունը սահմանված կարգին և բացում համապատասխանող գնահատված հայտերը.</w:t>
      </w:r>
    </w:p>
    <w:p w14:paraId="6872612F" w14:textId="77777777" w:rsidR="00345A67" w:rsidRPr="00B57316" w:rsidRDefault="00345A67" w:rsidP="00345A67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բ. բացված յուրաքանչյուր ծրարում պահանջվող (նախատեսված) փաստաթղթերի առկայությունը և դրանց կազմման համապատասխանությունը սույն հայտարարությամբ սահմանված վավերապայմաններին.</w:t>
      </w:r>
    </w:p>
    <w:p w14:paraId="0707297C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 xml:space="preserve">21. 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38CF329E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Եթե նախաորակավորման հայտերի բացման նիստի ընթացքում իրականացված գնահատման արդյուն</w:t>
      </w:r>
      <w:r w:rsidRPr="00B57316">
        <w:rPr>
          <w:rFonts w:ascii="GHEA Grapalat" w:hAnsi="GHEA Grapalat"/>
          <w:sz w:val="20"/>
          <w:lang w:val="af-ZA" w:eastAsia="en-US"/>
        </w:rPr>
        <w:softHyphen/>
        <w:t>քում մասնակցի հայտում արձանագրվում են անհամապատասխանություններ՝ սույն հայտարարության պահանջների նկատմամբ, ապա հանձնաժողովը մեկ աշխատանքային օրով կասեցնում է նիստը, իսկ հանձնաժողովի քարտուղարը նույն օրը դրա մասին էլեկտրոնային եղանակով տեղեկացնում է մասնակցին՝ առաջարկելով մինչև կասեցման ժամկետի ավարտը շտկել անհամապատասխանությունը: Ընդ որում սույն կետում նշված`</w:t>
      </w:r>
    </w:p>
    <w:p w14:paraId="7FD5B68E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44C959A6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31C7CC6A" w14:textId="58F9D905" w:rsidR="00B57316" w:rsidRPr="0087086D" w:rsidRDefault="00345A67" w:rsidP="00B57316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ab/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22.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և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դիմումում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նշված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փոստից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հրավերով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փոստին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ուղարկելու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միջոցով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3457810" w14:textId="35DB1BD7" w:rsidR="00345A67" w:rsidRPr="006E709A" w:rsidRDefault="00345A67" w:rsidP="00B57316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B57316">
        <w:rPr>
          <w:rFonts w:ascii="GHEA Grapalat" w:hAnsi="GHEA Grapalat"/>
          <w:sz w:val="20"/>
          <w:lang w:val="af-ZA"/>
        </w:rPr>
        <w:tab/>
      </w:r>
      <w:r w:rsidRPr="006E709A">
        <w:rPr>
          <w:rFonts w:ascii="GHEA Grapalat" w:hAnsi="GHEA Grapalat"/>
          <w:sz w:val="20"/>
          <w:lang w:val="af-ZA"/>
        </w:rPr>
        <w:t xml:space="preserve">23. </w:t>
      </w:r>
      <w:proofErr w:type="spellStart"/>
      <w:r w:rsidRPr="00B57316">
        <w:rPr>
          <w:rFonts w:ascii="GHEA Grapalat" w:hAnsi="GHEA Grapalat"/>
          <w:sz w:val="20"/>
        </w:rPr>
        <w:t>Հանձնաժողովի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անդամը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քարտուղարը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չի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կարող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մասնակցել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հանձնաժողովի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աշխատանքներին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եթե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նախաորակավորման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հայտերի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բացման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նիստում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պարզվում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որ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վերջիններիս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կողմից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հիմնադրված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բաժնեմաս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</w:rPr>
        <w:t>փայաբաժին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) </w:t>
      </w:r>
      <w:proofErr w:type="spellStart"/>
      <w:r w:rsidRPr="00B57316">
        <w:rPr>
          <w:rFonts w:ascii="GHEA Grapalat" w:hAnsi="GHEA Grapalat"/>
          <w:sz w:val="20"/>
        </w:rPr>
        <w:t>ունեցող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կազմակերպությունը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իրենց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մերձավոր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ազգակցությամբ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խնամիությամբ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կապված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անձը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</w:rPr>
        <w:t>ծնող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ամուսին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երեխա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եղբայր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քույր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ինչպես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նաև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ամուսնու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ծնող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երեխա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եղբայր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քույր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)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այդ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անձի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կողմից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հիմնադրված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բաժնեմաս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</w:rPr>
        <w:t>փայաբաժին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) </w:t>
      </w:r>
      <w:proofErr w:type="spellStart"/>
      <w:r w:rsidRPr="00B57316">
        <w:rPr>
          <w:rFonts w:ascii="GHEA Grapalat" w:hAnsi="GHEA Grapalat"/>
          <w:sz w:val="20"/>
        </w:rPr>
        <w:t>ունեցող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կազմակերպությունը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տվյալ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ընթացակարգին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մասնակցելու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համար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ներկայացրել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: </w:t>
      </w:r>
      <w:proofErr w:type="spellStart"/>
      <w:r w:rsidRPr="00B57316">
        <w:rPr>
          <w:rFonts w:ascii="GHEA Grapalat" w:hAnsi="GHEA Grapalat"/>
          <w:sz w:val="20"/>
        </w:rPr>
        <w:t>Եթե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առկա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սույն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կետով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նախատեսված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պայմանը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ապա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նախաորակավորման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հայտերի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բացման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նիստից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անմիջապես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հետո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սույն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ընթացակարգի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առնչությամբ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շահերի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բախում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ունեցող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հանձնաժողովի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անդամը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քարտուղարը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ինքնաբացարկ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հայտնում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ընթացակարգից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: </w:t>
      </w:r>
    </w:p>
    <w:p w14:paraId="3B1BB197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lastRenderedPageBreak/>
        <w:tab/>
        <w:t>24. Հայտերը բացման, գնահատման և արդյունքների ամփոփման մասին կազմվում է արձանագրություն, որով հաստատվում է նաև նախաորակավորված մասնակիցների ցուցակը: Հանձնաժողովի քարտուղարը հայտերի նիստի ավարտին հաջորդող աշխատանքային օրը`</w:t>
      </w:r>
    </w:p>
    <w:p w14:paraId="3078B50A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21C6098A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4568C2DB" w14:textId="4C9EEA1B" w:rsidR="00345A67" w:rsidRPr="00B57316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 xml:space="preserve">25. </w:t>
      </w:r>
      <w:r w:rsidR="00D50C16" w:rsidRPr="00B57316">
        <w:rPr>
          <w:rFonts w:ascii="GHEA Grapalat" w:hAnsi="GHEA Grapalat"/>
          <w:i w:val="0"/>
          <w:lang w:val="af-ZA"/>
        </w:rPr>
        <w:t>Փակ գնանշման հարցման</w:t>
      </w:r>
      <w:r w:rsidRPr="00B57316">
        <w:rPr>
          <w:rFonts w:ascii="GHEA Grapalat" w:hAnsi="GHEA Grapalat"/>
          <w:i w:val="0"/>
          <w:lang w:val="af-ZA"/>
        </w:rPr>
        <w:t xml:space="preserve">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14:paraId="5F082F96" w14:textId="77777777" w:rsidR="00345A67" w:rsidRPr="00B57316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>1) ՀՀ ռեզիդենտ հանդիսացող անձնաց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</w:t>
      </w:r>
    </w:p>
    <w:p w14:paraId="58167A23" w14:textId="77777777" w:rsidR="00345A67" w:rsidRPr="00B57316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>2) ՀՀ ռեզիդենտ չհանդիսացող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 ինչպես նաև Հայաստանի Հանրապետության օրենսդրությամբ սահմանված կարգով պետական գաղտնիք պարունակող տեղեկություններին առնչվելու թույլտվություն:</w:t>
      </w:r>
    </w:p>
    <w:p w14:paraId="71587916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6A2A422B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համապատասխանության դեպքում նույն պահին տրամադրում է հրավերը և համապատասխան տեղեկանք` նշելով հրավերի տրամադրման ամսաթիվը, ժամը:</w:t>
      </w:r>
    </w:p>
    <w:p w14:paraId="72394B27" w14:textId="529E7B8A" w:rsidR="00345A67" w:rsidRDefault="00345A67" w:rsidP="00DE7B91">
      <w:pPr>
        <w:pStyle w:val="a3"/>
        <w:spacing w:line="240" w:lineRule="auto"/>
        <w:ind w:firstLine="709"/>
        <w:rPr>
          <w:rFonts w:ascii="GHEA Grapalat" w:hAnsi="GHEA Grapalat"/>
          <w:i w:val="0"/>
          <w:lang w:val="hy-AM"/>
        </w:rPr>
      </w:pPr>
      <w:r w:rsidRPr="00B57316">
        <w:rPr>
          <w:rFonts w:ascii="GHEA Grapalat" w:hAnsi="GHEA Grapalat"/>
          <w:i w:val="0"/>
          <w:lang w:val="af-ZA"/>
        </w:rPr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D50C16" w:rsidRPr="00B57316">
        <w:rPr>
          <w:rFonts w:ascii="GHEA Grapalat" w:hAnsi="GHEA Grapalat"/>
          <w:i w:val="0"/>
          <w:lang w:val="af-ZA"/>
        </w:rPr>
        <w:t>փակ գնանշման հարցման</w:t>
      </w:r>
      <w:r w:rsidRPr="00B57316">
        <w:rPr>
          <w:rFonts w:ascii="GHEA Grapalat" w:hAnsi="GHEA Grapalat"/>
          <w:i w:val="0"/>
          <w:lang w:val="af-ZA"/>
        </w:rPr>
        <w:t xml:space="preserve"> մրցույթի հայտերի ներկայացման վերջնաժամկետը հաշվարկվում է նույն կետով սահմանված ժամկետը ավարտվելուն հաջորդող օրվանից:</w:t>
      </w:r>
    </w:p>
    <w:p w14:paraId="5B209469" w14:textId="77777777" w:rsidR="00DE7B91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0BEA641A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3A0EF8C3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6B6A16F8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D244C9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600028E5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666347B8" w14:textId="0CAD7720" w:rsidR="00DE7B91" w:rsidRPr="002C6337" w:rsidRDefault="00DE7B91" w:rsidP="00DE7B91">
      <w:pPr>
        <w:pStyle w:val="aff7"/>
        <w:spacing w:line="300" w:lineRule="exact"/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2C6337"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2C6337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3603CE" w:rsidRPr="003603CE">
        <w:rPr>
          <w:rFonts w:ascii="GHEA Grapalat" w:hAnsi="GHEA Grapalat"/>
          <w:sz w:val="18"/>
          <w:szCs w:val="18"/>
          <w:lang w:val="af-ZA"/>
        </w:rPr>
        <w:t>ՓԳՀԱՊՁԲ-ԱԻՆ-22/1</w:t>
      </w:r>
      <w:r w:rsidR="003603CE" w:rsidRPr="003603C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C6337">
        <w:rPr>
          <w:rFonts w:ascii="GHEA Grapalat" w:hAnsi="GHEA Grapalat"/>
          <w:sz w:val="18"/>
          <w:szCs w:val="18"/>
          <w:lang w:val="af-ZA"/>
        </w:rPr>
        <w:t xml:space="preserve">ծածկագրով գնահատող հանձնաժողովի քարտուղար </w:t>
      </w:r>
      <w:r w:rsidRPr="002C6337">
        <w:rPr>
          <w:rFonts w:ascii="GHEA Grapalat" w:hAnsi="GHEA Grapalat"/>
          <w:sz w:val="18"/>
          <w:szCs w:val="18"/>
          <w:lang w:val="hy-AM"/>
        </w:rPr>
        <w:t>Արմինե Գալուստյանին</w:t>
      </w:r>
      <w:r w:rsidRPr="002C6337">
        <w:rPr>
          <w:rFonts w:ascii="GHEA Grapalat" w:hAnsi="GHEA Grapalat"/>
          <w:sz w:val="18"/>
          <w:szCs w:val="18"/>
          <w:lang w:val="af-ZA"/>
        </w:rPr>
        <w:t>:</w:t>
      </w:r>
    </w:p>
    <w:p w14:paraId="09C356C8" w14:textId="77777777" w:rsidR="00DE7B91" w:rsidRPr="00DE7B91" w:rsidRDefault="00DE7B91" w:rsidP="00DE7B91">
      <w:pPr>
        <w:pStyle w:val="aff7"/>
        <w:spacing w:line="300" w:lineRule="exact"/>
        <w:jc w:val="both"/>
        <w:rPr>
          <w:rFonts w:ascii="GHEA Grapalat" w:hAnsi="GHEA Grapalat"/>
          <w:b/>
          <w:i/>
          <w:sz w:val="18"/>
          <w:szCs w:val="18"/>
          <w:lang w:val="hy-AM"/>
        </w:rPr>
      </w:pPr>
      <w:r w:rsidRPr="002C6337">
        <w:rPr>
          <w:rFonts w:ascii="GHEA Grapalat" w:hAnsi="GHEA Grapalat"/>
          <w:sz w:val="18"/>
          <w:szCs w:val="18"/>
          <w:lang w:val="af-ZA"/>
        </w:rPr>
        <w:tab/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Հեռախոս՝ 012 31 77 22</w:t>
      </w:r>
      <w:r w:rsidRPr="00DE7B91">
        <w:rPr>
          <w:rFonts w:ascii="GHEA Grapalat" w:hAnsi="GHEA Grapalat"/>
          <w:b/>
          <w:i/>
          <w:sz w:val="18"/>
          <w:szCs w:val="18"/>
          <w:lang w:val="hy-AM"/>
        </w:rPr>
        <w:t>, 091 82 82 09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:</w:t>
      </w:r>
    </w:p>
    <w:p w14:paraId="25E4F094" w14:textId="18394FB4" w:rsidR="00DE7B91" w:rsidRPr="006E709A" w:rsidRDefault="00DE7B91" w:rsidP="00DE7B91">
      <w:pPr>
        <w:pStyle w:val="aff7"/>
        <w:spacing w:line="300" w:lineRule="exact"/>
        <w:ind w:firstLine="708"/>
        <w:jc w:val="both"/>
        <w:rPr>
          <w:rStyle w:val="a9"/>
          <w:lang w:val="hy-AM"/>
        </w:rPr>
      </w:pP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Էլեկտր</w:t>
      </w:r>
      <w:r w:rsidRPr="00DE7B91">
        <w:rPr>
          <w:rFonts w:ascii="GHEA Grapalat" w:hAnsi="GHEA Grapalat"/>
          <w:b/>
          <w:i/>
          <w:sz w:val="18"/>
          <w:szCs w:val="18"/>
          <w:lang w:val="hy-AM"/>
        </w:rPr>
        <w:t>ո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նային փոստ՝ </w:t>
      </w:r>
      <w:hyperlink r:id="rId6" w:history="1">
        <w:r w:rsidRPr="00DE7B91">
          <w:rPr>
            <w:rStyle w:val="a9"/>
            <w:rFonts w:ascii="GHEA Grapalat" w:hAnsi="GHEA Grapalat"/>
            <w:b/>
            <w:i/>
            <w:sz w:val="18"/>
            <w:szCs w:val="18"/>
            <w:lang w:val="af-ZA"/>
          </w:rPr>
          <w:t>armine.galustyan@mes.am</w:t>
        </w:r>
      </w:hyperlink>
      <w:r w:rsidRPr="00DE7B91">
        <w:rPr>
          <w:rStyle w:val="a9"/>
          <w:lang w:val="af-ZA"/>
        </w:rPr>
        <w:t xml:space="preserve">, </w:t>
      </w:r>
      <w:r w:rsidRPr="00DE7B91">
        <w:rPr>
          <w:rStyle w:val="a9"/>
          <w:rFonts w:ascii="GHEA Grapalat" w:hAnsi="GHEA Grapalat"/>
          <w:b/>
          <w:i/>
          <w:sz w:val="18"/>
          <w:szCs w:val="18"/>
          <w:lang w:val="af-ZA"/>
        </w:rPr>
        <w:t>armine.galustyan@mail.ru։</w:t>
      </w:r>
    </w:p>
    <w:p w14:paraId="5AEE20E6" w14:textId="77777777" w:rsidR="00DE7B91" w:rsidRPr="002C6337" w:rsidRDefault="00DE7B91" w:rsidP="00DE7B91">
      <w:pPr>
        <w:pStyle w:val="aff7"/>
        <w:spacing w:line="300" w:lineRule="exact"/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Պատվիրատու` </w:t>
      </w:r>
      <w:r w:rsidRPr="00DE7B91">
        <w:rPr>
          <w:rFonts w:ascii="GHEA Grapalat" w:hAnsi="GHEA Grapalat"/>
          <w:b/>
          <w:i/>
          <w:sz w:val="18"/>
          <w:szCs w:val="18"/>
          <w:lang w:val="hy-AM"/>
        </w:rPr>
        <w:t>Ա</w:t>
      </w:r>
      <w:r w:rsidRPr="006E709A">
        <w:rPr>
          <w:rFonts w:ascii="GHEA Grapalat" w:hAnsi="GHEA Grapalat"/>
          <w:b/>
          <w:i/>
          <w:sz w:val="18"/>
          <w:szCs w:val="18"/>
          <w:lang w:val="hy-AM"/>
        </w:rPr>
        <w:t>րտակարգ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6E709A">
        <w:rPr>
          <w:rFonts w:ascii="GHEA Grapalat" w:hAnsi="GHEA Grapalat"/>
          <w:b/>
          <w:i/>
          <w:sz w:val="18"/>
          <w:szCs w:val="18"/>
          <w:lang w:val="hy-AM"/>
        </w:rPr>
        <w:t>իրավիճակների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6E709A">
        <w:rPr>
          <w:rFonts w:ascii="GHEA Grapalat" w:hAnsi="GHEA Grapalat"/>
          <w:b/>
          <w:i/>
          <w:sz w:val="18"/>
          <w:szCs w:val="18"/>
          <w:lang w:val="hy-AM"/>
        </w:rPr>
        <w:t>նախարարություն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:</w:t>
      </w:r>
      <w:r w:rsidRPr="002C6337">
        <w:rPr>
          <w:rFonts w:ascii="GHEA Grapalat" w:hAnsi="GHEA Grapalat"/>
          <w:i/>
          <w:sz w:val="18"/>
          <w:szCs w:val="18"/>
          <w:lang w:val="hy-AM"/>
        </w:rPr>
        <w:t xml:space="preserve"> </w:t>
      </w:r>
    </w:p>
    <w:p w14:paraId="012DBC53" w14:textId="77777777" w:rsidR="00DE7B91" w:rsidRPr="003E2328" w:rsidRDefault="00DE7B91" w:rsidP="00DE7B91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14:paraId="2F3D3B81" w14:textId="77777777" w:rsidR="00DE7B91" w:rsidRPr="00DE7B91" w:rsidRDefault="00DE7B91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hy-AM"/>
        </w:rPr>
      </w:pPr>
    </w:p>
    <w:p w14:paraId="11936B40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F86260D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A884C6E" w14:textId="77777777" w:rsidR="00BD5E45" w:rsidRDefault="00BD5E45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A4043BF" w14:textId="77777777" w:rsidR="00BD5E45" w:rsidRDefault="00BD5E45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E0E5FF0" w14:textId="39E8FD0A" w:rsidR="00345A67" w:rsidRPr="00793350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793350">
        <w:rPr>
          <w:rFonts w:ascii="GHEA Grapalat" w:hAnsi="GHEA Grapalat" w:cs="Sylfaen"/>
          <w:i/>
          <w:sz w:val="18"/>
          <w:lang w:val="es-ES" w:eastAsia="en-US"/>
        </w:rPr>
        <w:t>Հավելված  N 1</w:t>
      </w:r>
    </w:p>
    <w:p w14:paraId="332DE5FF" w14:textId="3A6D1765" w:rsidR="00813B2E" w:rsidRPr="00793350" w:rsidRDefault="00345A67" w:rsidP="00813B2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3603CE">
        <w:rPr>
          <w:rFonts w:ascii="GHEA Grapalat" w:hAnsi="GHEA Grapalat" w:cs="Sylfaen"/>
          <w:i/>
          <w:sz w:val="18"/>
          <w:lang w:val="es-ES"/>
        </w:rPr>
        <w:t>«</w:t>
      </w:r>
      <w:r w:rsidR="003603CE" w:rsidRPr="003603CE">
        <w:rPr>
          <w:rFonts w:ascii="GHEA Grapalat" w:hAnsi="GHEA Grapalat" w:cs="Sylfaen"/>
          <w:i/>
          <w:sz w:val="18"/>
          <w:lang w:val="es-ES"/>
        </w:rPr>
        <w:t>ՓԳՀԱՊՁԲ-ԱԻՆ-22/1</w:t>
      </w:r>
      <w:r w:rsidRPr="003603CE">
        <w:rPr>
          <w:rFonts w:ascii="GHEA Grapalat" w:hAnsi="GHEA Grapalat" w:cs="Sylfaen"/>
          <w:i/>
          <w:sz w:val="18"/>
          <w:lang w:val="es-ES"/>
        </w:rPr>
        <w:t>»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 ծածկագրով</w:t>
      </w:r>
    </w:p>
    <w:p w14:paraId="3C5EBA37" w14:textId="2EB5890E" w:rsidR="00345A67" w:rsidRPr="00793350" w:rsidRDefault="00345A67" w:rsidP="00813B2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r w:rsidR="00140250" w:rsidRPr="00793350">
        <w:rPr>
          <w:rFonts w:ascii="GHEA Grapalat" w:hAnsi="GHEA Grapalat" w:cs="Sylfaen"/>
          <w:i/>
          <w:sz w:val="18"/>
          <w:lang w:val="hy-AM"/>
        </w:rPr>
        <w:t>փ</w:t>
      </w:r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ակ </w:t>
      </w:r>
      <w:r w:rsidR="00B83703">
        <w:rPr>
          <w:rFonts w:ascii="GHEA Grapalat" w:hAnsi="GHEA Grapalat" w:cs="Sylfaen"/>
          <w:i/>
          <w:sz w:val="18"/>
          <w:lang w:val="es-ES"/>
        </w:rPr>
        <w:t>գնանշման</w:t>
      </w:r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r w:rsidR="00A75E4A">
        <w:rPr>
          <w:rFonts w:ascii="GHEA Grapalat" w:hAnsi="GHEA Grapalat" w:cs="Sylfaen"/>
          <w:i/>
          <w:sz w:val="18"/>
          <w:lang w:val="hy-AM"/>
        </w:rPr>
        <w:t xml:space="preserve">հարցման մրցույթի </w:t>
      </w:r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նախաորակավորման </w:t>
      </w:r>
    </w:p>
    <w:p w14:paraId="191A96B7" w14:textId="77777777" w:rsidR="00345A67" w:rsidRPr="00793350" w:rsidRDefault="00345A67" w:rsidP="00345A67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793350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14:paraId="2C14AFF1" w14:textId="77777777" w:rsidR="00345A67" w:rsidRPr="0006157E" w:rsidRDefault="00345A67" w:rsidP="00345A6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30AE72A4" w14:textId="77777777" w:rsidR="00345A67" w:rsidRPr="0006157E" w:rsidRDefault="00345A67" w:rsidP="00345A67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2F70B8FF" w14:textId="77777777" w:rsidR="00345A67" w:rsidRPr="0006157E" w:rsidRDefault="00345A67" w:rsidP="00345A67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06157E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14:paraId="1275EA0D" w14:textId="77777777" w:rsidR="00345A67" w:rsidRPr="0006157E" w:rsidRDefault="00345A67" w:rsidP="00345A67">
      <w:pPr>
        <w:pStyle w:val="6"/>
        <w:spacing w:line="360" w:lineRule="auto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06157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06157E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14:paraId="50A0BF47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1D6D65E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9EAAA3D" w14:textId="3A49A8A4" w:rsidR="00345A67" w:rsidRPr="0006157E" w:rsidRDefault="00345A67" w:rsidP="00345A67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-------------</w:t>
      </w:r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hAnsi="GHEA Grapalat"/>
          <w:sz w:val="20"/>
          <w:szCs w:val="20"/>
          <w:lang w:val="es-ES"/>
        </w:rPr>
        <w:t>----------------</w:t>
      </w:r>
      <w:r>
        <w:rPr>
          <w:rFonts w:ascii="GHEA Grapalat" w:hAnsi="GHEA Grapalat"/>
          <w:sz w:val="20"/>
          <w:szCs w:val="20"/>
          <w:lang w:val="es-ES"/>
        </w:rPr>
        <w:t>-ն</w:t>
      </w:r>
      <w:r w:rsidRPr="0006157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</w:t>
      </w:r>
      <w:r w:rsidR="003603CE">
        <w:rPr>
          <w:rFonts w:ascii="GHEA Grapalat" w:hAnsi="GHEA Grapalat" w:cs="Sylfaen"/>
          <w:sz w:val="20"/>
          <w:szCs w:val="20"/>
          <w:lang w:val="hy-AM"/>
        </w:rPr>
        <w:t>Արտակարգ իրավիճակների նախարարության</w:t>
      </w:r>
      <w:r w:rsidRPr="0079335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603CE">
        <w:rPr>
          <w:rFonts w:ascii="GHEA Grapalat" w:hAnsi="GHEA Grapalat" w:cs="Sylfaen"/>
          <w:sz w:val="20"/>
          <w:szCs w:val="20"/>
          <w:lang w:val="hy-AM"/>
        </w:rPr>
        <w:t>կողմից «</w:t>
      </w:r>
      <w:r w:rsidR="003603CE" w:rsidRPr="003603CE">
        <w:rPr>
          <w:rFonts w:ascii="GHEA Grapalat" w:hAnsi="GHEA Grapalat" w:cs="Sylfaen"/>
          <w:sz w:val="20"/>
          <w:szCs w:val="20"/>
          <w:lang w:val="hy-AM"/>
        </w:rPr>
        <w:t>ՓԳՀԱՊՁԲ-ԱԻՆ-22/1</w:t>
      </w:r>
      <w:r w:rsidRPr="003603CE">
        <w:rPr>
          <w:rFonts w:ascii="GHEA Grapalat" w:hAnsi="GHEA Grapalat" w:cs="Sylfaen"/>
          <w:sz w:val="20"/>
          <w:szCs w:val="20"/>
          <w:lang w:val="hy-AM"/>
        </w:rPr>
        <w:t xml:space="preserve">» ծածկագրով </w:t>
      </w:r>
      <w:r w:rsidR="00D50C16" w:rsidRPr="003603CE">
        <w:rPr>
          <w:rFonts w:ascii="GHEA Grapalat" w:hAnsi="GHEA Grapalat" w:cs="Sylfaen"/>
          <w:sz w:val="20"/>
          <w:szCs w:val="20"/>
          <w:lang w:val="hy-AM"/>
        </w:rPr>
        <w:t>փակ</w:t>
      </w:r>
      <w:r w:rsidR="00D50C16">
        <w:rPr>
          <w:rFonts w:ascii="GHEA Grapalat" w:hAnsi="GHEA Grapalat" w:cs="Sylfaen"/>
          <w:sz w:val="20"/>
          <w:szCs w:val="20"/>
          <w:lang w:val="es-ES"/>
        </w:rPr>
        <w:t xml:space="preserve"> գնանշման հարցման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մրցույթի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նախաորակավորման ընթացակարգին և նախաորակավորման հայտարարության պահանջներին համապատասխան ներկայացնում  է հայտ:</w:t>
      </w:r>
    </w:p>
    <w:p w14:paraId="6A91DB0C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788D42FB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06157E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5E4F9F67" w14:textId="77777777" w:rsidR="00345A67" w:rsidRPr="0006157E" w:rsidDel="00437CDB" w:rsidRDefault="00345A67" w:rsidP="00345A67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2FA314F3" w14:textId="77777777" w:rsidR="00345A67" w:rsidRPr="0006157E" w:rsidRDefault="00345A67" w:rsidP="00345A67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1E6782A6" w14:textId="77777777" w:rsidR="00345A67" w:rsidRPr="0006157E" w:rsidRDefault="00345A67" w:rsidP="00345A67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hAnsi="GHEA Grapalat"/>
          <w:sz w:val="20"/>
          <w:szCs w:val="20"/>
          <w:lang w:val="es-ES"/>
        </w:rPr>
        <w:t>-----------</w:t>
      </w:r>
      <w:r w:rsidRPr="0006157E">
        <w:rPr>
          <w:rFonts w:ascii="GHEA Grapalat" w:hAnsi="GHEA Grapalat" w:cs="Sylfaen"/>
          <w:sz w:val="20"/>
          <w:szCs w:val="20"/>
          <w:lang w:val="es-ES"/>
        </w:rPr>
        <w:t>ի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է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06157E">
        <w:rPr>
          <w:rFonts w:ascii="GHEA Grapalat" w:hAnsi="GHEA Grapalat"/>
          <w:sz w:val="20"/>
          <w:szCs w:val="20"/>
          <w:lang w:val="es-ES"/>
        </w:rPr>
        <w:t>--------</w:t>
      </w:r>
      <w:r w:rsidRPr="0006157E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06157E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06157E">
        <w:rPr>
          <w:rFonts w:ascii="GHEA Grapalat" w:hAnsi="GHEA Grapalat" w:cs="Arial"/>
          <w:sz w:val="20"/>
          <w:szCs w:val="20"/>
          <w:lang w:val="es-ES"/>
        </w:rPr>
        <w:t>:</w:t>
      </w:r>
    </w:p>
    <w:p w14:paraId="040BE204" w14:textId="77777777" w:rsidR="00345A67" w:rsidRPr="0006157E" w:rsidRDefault="00345A67" w:rsidP="00345A67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56EA6069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8817562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hAnsi="GHEA Grapalat"/>
          <w:sz w:val="20"/>
          <w:szCs w:val="20"/>
          <w:lang w:val="es-ES"/>
        </w:rPr>
        <w:t>------------</w:t>
      </w:r>
      <w:r w:rsidRPr="0006157E">
        <w:rPr>
          <w:rFonts w:ascii="GHEA Grapalat" w:hAnsi="GHEA Grapalat" w:cs="Sylfaen"/>
          <w:sz w:val="20"/>
          <w:szCs w:val="20"/>
          <w:lang w:val="es-ES"/>
        </w:rPr>
        <w:t>ի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է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06157E">
        <w:rPr>
          <w:rFonts w:ascii="GHEA Grapalat" w:hAnsi="GHEA Grapalat"/>
          <w:sz w:val="20"/>
          <w:szCs w:val="20"/>
          <w:lang w:val="es-ES"/>
        </w:rPr>
        <w:t>--------</w:t>
      </w:r>
      <w:r w:rsidRPr="0006157E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06157E">
        <w:rPr>
          <w:rFonts w:ascii="GHEA Grapalat" w:hAnsi="GHEA Grapalat"/>
          <w:sz w:val="20"/>
          <w:szCs w:val="20"/>
          <w:lang w:val="es-ES"/>
        </w:rPr>
        <w:t>---------</w:t>
      </w:r>
      <w:r w:rsidRPr="0006157E">
        <w:rPr>
          <w:rFonts w:ascii="GHEA Grapalat" w:hAnsi="GHEA Grapalat" w:cs="Arial"/>
          <w:sz w:val="20"/>
          <w:szCs w:val="20"/>
          <w:lang w:val="es-ES"/>
        </w:rPr>
        <w:t>:</w:t>
      </w:r>
    </w:p>
    <w:p w14:paraId="19811742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0865ECC3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4938A7A4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D841E44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7089C874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70DBFB5B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246BD95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EE3C9C8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3C0D08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70CA0D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06157E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06157E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06157E">
        <w:rPr>
          <w:rFonts w:ascii="GHEA Grapalat" w:hAnsi="GHEA Grapalat"/>
          <w:sz w:val="20"/>
          <w:szCs w:val="20"/>
          <w:lang w:val="es-ES"/>
        </w:rPr>
        <w:t>-------</w:t>
      </w:r>
    </w:p>
    <w:p w14:paraId="4A830AD5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0436619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54B082F4" w14:textId="77777777" w:rsidR="00345A67" w:rsidRPr="0006157E" w:rsidRDefault="00345A67" w:rsidP="00345A67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06157E">
        <w:rPr>
          <w:rFonts w:ascii="GHEA Grapalat" w:hAnsi="GHEA Grapalat" w:cs="Sylfaen"/>
          <w:sz w:val="20"/>
          <w:szCs w:val="20"/>
          <w:lang w:val="hy-AM"/>
        </w:rPr>
        <w:t>Կ</w:t>
      </w:r>
      <w:r w:rsidRPr="0006157E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06157E">
        <w:rPr>
          <w:rFonts w:ascii="GHEA Grapalat" w:hAnsi="GHEA Grapalat" w:cs="Sylfaen"/>
          <w:sz w:val="20"/>
          <w:szCs w:val="20"/>
          <w:lang w:val="hy-AM"/>
        </w:rPr>
        <w:t>Տ</w:t>
      </w:r>
      <w:r w:rsidRPr="0006157E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129CBB7C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21D14CA8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75767CE1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5DA1B840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20265A7A" w14:textId="77777777" w:rsidR="00345A67" w:rsidRPr="006B7DB8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B7DB8">
        <w:rPr>
          <w:rFonts w:ascii="GHEA Grapalat" w:hAnsi="GHEA Grapalat" w:cs="Sylfaen"/>
          <w:i/>
          <w:sz w:val="20"/>
          <w:lang w:val="hy-AM"/>
        </w:rPr>
        <w:br w:type="page"/>
      </w:r>
    </w:p>
    <w:p w14:paraId="7A69AB05" w14:textId="77777777" w:rsidR="00345A67" w:rsidRPr="00793350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793350">
        <w:rPr>
          <w:rFonts w:ascii="GHEA Grapalat" w:hAnsi="GHEA Grapalat" w:cs="Sylfaen"/>
          <w:i/>
          <w:sz w:val="18"/>
          <w:lang w:val="es-ES" w:eastAsia="en-US"/>
        </w:rPr>
        <w:lastRenderedPageBreak/>
        <w:t>Հավելված  N 2</w:t>
      </w:r>
    </w:p>
    <w:p w14:paraId="39039CC5" w14:textId="4F6903E8" w:rsidR="00140250" w:rsidRPr="00793350" w:rsidRDefault="00345A67" w:rsidP="00140250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3603CE">
        <w:rPr>
          <w:rFonts w:ascii="GHEA Grapalat" w:hAnsi="GHEA Grapalat" w:cs="Sylfaen"/>
          <w:i/>
          <w:sz w:val="18"/>
          <w:lang w:val="es-ES"/>
        </w:rPr>
        <w:t>«</w:t>
      </w:r>
      <w:r w:rsidR="003603CE" w:rsidRPr="003603CE">
        <w:rPr>
          <w:rFonts w:ascii="GHEA Grapalat" w:hAnsi="GHEA Grapalat" w:cs="Sylfaen"/>
          <w:i/>
          <w:sz w:val="18"/>
          <w:lang w:val="es-ES"/>
        </w:rPr>
        <w:t>ՓԳՀԱՊՁԲ-ԱԻՆ-22/1</w:t>
      </w:r>
      <w:r w:rsidRPr="003603CE">
        <w:rPr>
          <w:rFonts w:ascii="GHEA Grapalat" w:hAnsi="GHEA Grapalat" w:cs="Sylfaen"/>
          <w:i/>
          <w:sz w:val="18"/>
          <w:lang w:val="es-ES"/>
        </w:rPr>
        <w:t>»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14:paraId="1F2448F5" w14:textId="7F1B112F" w:rsidR="00345A67" w:rsidRPr="00793350" w:rsidRDefault="00140250" w:rsidP="003603C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3603CE">
        <w:rPr>
          <w:rFonts w:ascii="GHEA Grapalat" w:hAnsi="GHEA Grapalat" w:cs="Sylfaen"/>
          <w:i/>
          <w:sz w:val="18"/>
          <w:lang w:val="es-ES"/>
        </w:rPr>
        <w:t xml:space="preserve">                                                                                                 </w:t>
      </w:r>
      <w:r w:rsidR="00D50C16" w:rsidRPr="003603CE">
        <w:rPr>
          <w:rFonts w:ascii="GHEA Grapalat" w:hAnsi="GHEA Grapalat" w:cs="Sylfaen"/>
          <w:i/>
          <w:sz w:val="18"/>
          <w:lang w:val="es-ES"/>
        </w:rPr>
        <w:t>փակ գնանշման հարցման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 մրցույթի</w:t>
      </w:r>
      <w:r w:rsidRPr="003603CE">
        <w:rPr>
          <w:rFonts w:ascii="GHEA Grapalat" w:hAnsi="GHEA Grapalat" w:cs="Sylfaen"/>
          <w:i/>
          <w:sz w:val="18"/>
          <w:lang w:val="es-ES"/>
        </w:rPr>
        <w:t xml:space="preserve"> </w:t>
      </w:r>
      <w:r w:rsidR="00345A67" w:rsidRPr="00793350">
        <w:rPr>
          <w:rFonts w:ascii="GHEA Grapalat" w:hAnsi="GHEA Grapalat" w:cs="Sylfaen"/>
          <w:i/>
          <w:sz w:val="18"/>
          <w:lang w:val="es-ES"/>
        </w:rPr>
        <w:t>նախաորակավորման ընթացակարգի հայտարարո</w:t>
      </w:r>
      <w:bookmarkStart w:id="0" w:name="_GoBack"/>
      <w:bookmarkEnd w:id="0"/>
      <w:r w:rsidR="00345A67" w:rsidRPr="00793350">
        <w:rPr>
          <w:rFonts w:ascii="GHEA Grapalat" w:hAnsi="GHEA Grapalat" w:cs="Sylfaen"/>
          <w:i/>
          <w:sz w:val="18"/>
          <w:lang w:val="es-ES"/>
        </w:rPr>
        <w:t>ւթյան</w:t>
      </w:r>
    </w:p>
    <w:p w14:paraId="4E0F8F7B" w14:textId="77777777" w:rsidR="00345A67" w:rsidRPr="003603CE" w:rsidRDefault="00345A67" w:rsidP="003603C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</w:p>
    <w:p w14:paraId="46004F87" w14:textId="77777777" w:rsidR="00345A67" w:rsidRPr="00A936FD" w:rsidRDefault="00345A67" w:rsidP="00345A67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4F7D2D3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84DDC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025FA7E5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84DDC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2AB8BB5C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D84DDC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B7DB8">
        <w:rPr>
          <w:rFonts w:ascii="GHEA Grapalat" w:hAnsi="GHEA Grapalat"/>
          <w:b/>
          <w:sz w:val="20"/>
          <w:szCs w:val="20"/>
          <w:lang w:val="hy-AM"/>
        </w:rPr>
        <w:t xml:space="preserve">որակավորման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չափանիշի</w:t>
      </w:r>
      <w:r w:rsidRPr="006B7DB8">
        <w:rPr>
          <w:rFonts w:ascii="GHEA Grapalat" w:hAnsi="GHEA Grapalat" w:cs="Sylfaen"/>
          <w:b/>
          <w:sz w:val="20"/>
          <w:szCs w:val="20"/>
          <w:lang w:val="hy-AM"/>
        </w:rPr>
        <w:t>ն համապաստախանության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BF870A0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5055715" w14:textId="77777777" w:rsidR="00345A67" w:rsidRPr="00D84DDC" w:rsidRDefault="00345A67" w:rsidP="00345A67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8EA99DE" w14:textId="77777777" w:rsidR="00345A67" w:rsidRPr="006B7DB8" w:rsidRDefault="00345A67" w:rsidP="00345A67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4DDC">
        <w:rPr>
          <w:rFonts w:ascii="GHEA Grapalat" w:hAnsi="GHEA Grapalat"/>
          <w:sz w:val="20"/>
          <w:szCs w:val="20"/>
          <w:lang w:val="es-ES"/>
        </w:rPr>
        <w:t>-------------</w:t>
      </w:r>
      <w:r w:rsidRPr="00D84DDC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D84DDC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D84DDC">
        <w:rPr>
          <w:rFonts w:ascii="GHEA Grapalat" w:hAnsi="GHEA Grapalat"/>
          <w:sz w:val="20"/>
          <w:szCs w:val="20"/>
          <w:lang w:val="hy-AM"/>
        </w:rPr>
        <w:t>հայտը</w:t>
      </w:r>
      <w:r w:rsidRPr="00D84D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84DDC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D84DD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</w:t>
      </w:r>
      <w:r w:rsidRPr="00661034">
        <w:rPr>
          <w:rFonts w:ascii="GHEA Grapalat" w:hAnsi="GHEA Grapalat" w:cs="Sylfaen"/>
          <w:sz w:val="20"/>
          <w:szCs w:val="20"/>
          <w:lang w:val="hy-AM"/>
        </w:rPr>
        <w:t xml:space="preserve">ընթացքում </w:t>
      </w:r>
      <w:r w:rsidRPr="00424B98">
        <w:rPr>
          <w:rFonts w:ascii="GHEA Grapalat" w:hAnsi="GHEA Grapalat" w:cs="Sylfaen"/>
          <w:sz w:val="20"/>
          <w:szCs w:val="20"/>
          <w:lang w:val="hy-AM"/>
        </w:rPr>
        <w:t>մատակարարել է</w:t>
      </w:r>
      <w:r w:rsidRPr="00661034">
        <w:rPr>
          <w:rFonts w:ascii="GHEA Grapalat" w:hAnsi="GHEA Grapalat" w:cs="Sylfaen"/>
          <w:sz w:val="20"/>
          <w:szCs w:val="20"/>
          <w:lang w:val="hy-AM"/>
        </w:rPr>
        <w:t xml:space="preserve"> ներքոհիշյալ </w:t>
      </w:r>
      <w:r w:rsidRPr="00424B98">
        <w:rPr>
          <w:rFonts w:ascii="GHEA Grapalat" w:hAnsi="GHEA Grapalat" w:cs="Sylfaen"/>
          <w:sz w:val="20"/>
          <w:szCs w:val="20"/>
          <w:lang w:val="hy-AM"/>
        </w:rPr>
        <w:t>ապրանքներ</w:t>
      </w:r>
      <w:r w:rsidRPr="00661034">
        <w:rPr>
          <w:rFonts w:ascii="GHEA Grapalat" w:hAnsi="GHEA Grapalat" w:cs="Sylfaen"/>
          <w:sz w:val="20"/>
          <w:szCs w:val="20"/>
          <w:lang w:val="hy-AM"/>
        </w:rPr>
        <w:t>ը`</w:t>
      </w:r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6B1DC04C" w14:textId="77777777" w:rsidR="00345A67" w:rsidRPr="006B7DB8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4DDC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345A67" w:rsidRPr="006E709A" w14:paraId="61F57E65" w14:textId="77777777" w:rsidTr="00AC1F3B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14:paraId="6F671DF7" w14:textId="77777777" w:rsidR="00345A67" w:rsidRPr="006B7DB8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345A67" w:rsidRPr="00D84DDC" w14:paraId="6049A16F" w14:textId="77777777" w:rsidTr="00AC1F3B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14:paraId="21FED7AA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48A4489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14:paraId="618256D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345A67" w:rsidRPr="00D84DDC" w14:paraId="6E27A086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03C315CA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0341C495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01463316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D2296F3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05DED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33D47716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0D1F34A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0133270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26C67BD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20F87925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78E952A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A13E58F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85A72F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438CF7BB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774C4200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6B745C7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120892F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DFB7D0D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F93BB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DAA910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6A0BB5D7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E4BE1EE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02745B9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48F60C6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338A12E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303261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AD83C55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626C262F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5B8041E0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1785A83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6A01C3EB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0C60F5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946ADC8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0334618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7D927E7F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80BC365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654043B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2451B2AC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1A14C789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A378AD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D548A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D402F32" w14:textId="77777777" w:rsidR="00345A67" w:rsidRPr="00D84DDC" w:rsidRDefault="00345A67" w:rsidP="00345A67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525F92A4" w14:textId="77777777" w:rsidR="00345A67" w:rsidRPr="00D84DDC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789729F" w14:textId="77777777" w:rsidR="00345A67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EFF1DD2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C27D5E3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F451BB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06157E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06157E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06157E">
        <w:rPr>
          <w:rFonts w:ascii="GHEA Grapalat" w:hAnsi="GHEA Grapalat"/>
          <w:sz w:val="20"/>
          <w:szCs w:val="20"/>
          <w:lang w:val="es-ES"/>
        </w:rPr>
        <w:t>-------</w:t>
      </w:r>
    </w:p>
    <w:p w14:paraId="49450270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77B5D1F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52B077AE" w14:textId="77777777" w:rsidR="00345A67" w:rsidRPr="0006157E" w:rsidRDefault="00345A67" w:rsidP="00345A67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06157E">
        <w:rPr>
          <w:rFonts w:ascii="GHEA Grapalat" w:hAnsi="GHEA Grapalat" w:cs="Sylfaen"/>
          <w:sz w:val="20"/>
          <w:szCs w:val="20"/>
          <w:lang w:val="hy-AM"/>
        </w:rPr>
        <w:t>Կ</w:t>
      </w:r>
      <w:r w:rsidRPr="0006157E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06157E">
        <w:rPr>
          <w:rFonts w:ascii="GHEA Grapalat" w:hAnsi="GHEA Grapalat" w:cs="Sylfaen"/>
          <w:sz w:val="20"/>
          <w:szCs w:val="20"/>
          <w:lang w:val="hy-AM"/>
        </w:rPr>
        <w:t>Տ</w:t>
      </w:r>
      <w:r w:rsidRPr="0006157E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56EC2D25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3D8CC39A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5C38B8A5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071079A5" w14:textId="77777777" w:rsidR="00345A67" w:rsidRPr="003853A2" w:rsidRDefault="00345A67" w:rsidP="00345A67">
      <w:pPr>
        <w:rPr>
          <w:szCs w:val="20"/>
        </w:rPr>
      </w:pPr>
    </w:p>
    <w:p w14:paraId="6BAA216A" w14:textId="77777777" w:rsidR="00CF7BF1" w:rsidRDefault="00CF7BF1"/>
    <w:sectPr w:rsidR="00CF7BF1" w:rsidSect="00B57316">
      <w:pgSz w:w="11906" w:h="16838" w:code="9"/>
      <w:pgMar w:top="851" w:right="851" w:bottom="851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Angsana New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F1"/>
    <w:rsid w:val="000C6FF2"/>
    <w:rsid w:val="000C79CE"/>
    <w:rsid w:val="00140250"/>
    <w:rsid w:val="0016263A"/>
    <w:rsid w:val="001D7D33"/>
    <w:rsid w:val="001E2F3C"/>
    <w:rsid w:val="002067BC"/>
    <w:rsid w:val="002A14F6"/>
    <w:rsid w:val="00342D76"/>
    <w:rsid w:val="00344E04"/>
    <w:rsid w:val="00345066"/>
    <w:rsid w:val="00345A67"/>
    <w:rsid w:val="003573CF"/>
    <w:rsid w:val="003603CE"/>
    <w:rsid w:val="003A2E12"/>
    <w:rsid w:val="003F0DF2"/>
    <w:rsid w:val="00471FCF"/>
    <w:rsid w:val="00475181"/>
    <w:rsid w:val="00506AA1"/>
    <w:rsid w:val="0058055F"/>
    <w:rsid w:val="005F7284"/>
    <w:rsid w:val="00612E7B"/>
    <w:rsid w:val="00621EA4"/>
    <w:rsid w:val="00633F13"/>
    <w:rsid w:val="00663CB6"/>
    <w:rsid w:val="006837F7"/>
    <w:rsid w:val="0069696E"/>
    <w:rsid w:val="006D7212"/>
    <w:rsid w:val="006E709A"/>
    <w:rsid w:val="00721FD9"/>
    <w:rsid w:val="00793350"/>
    <w:rsid w:val="007C7EB0"/>
    <w:rsid w:val="00813B2E"/>
    <w:rsid w:val="008164C8"/>
    <w:rsid w:val="00846060"/>
    <w:rsid w:val="0085453D"/>
    <w:rsid w:val="008A764A"/>
    <w:rsid w:val="008B5019"/>
    <w:rsid w:val="008D44A5"/>
    <w:rsid w:val="009C0308"/>
    <w:rsid w:val="00A37C6B"/>
    <w:rsid w:val="00A56EE7"/>
    <w:rsid w:val="00A742D9"/>
    <w:rsid w:val="00A75E4A"/>
    <w:rsid w:val="00AC1F3B"/>
    <w:rsid w:val="00B57316"/>
    <w:rsid w:val="00B83703"/>
    <w:rsid w:val="00BA6320"/>
    <w:rsid w:val="00BC47BC"/>
    <w:rsid w:val="00BD256E"/>
    <w:rsid w:val="00BD5E45"/>
    <w:rsid w:val="00C0590A"/>
    <w:rsid w:val="00C568FF"/>
    <w:rsid w:val="00C7522D"/>
    <w:rsid w:val="00C975D1"/>
    <w:rsid w:val="00CE3283"/>
    <w:rsid w:val="00CF7BF1"/>
    <w:rsid w:val="00D40C6B"/>
    <w:rsid w:val="00D46DE2"/>
    <w:rsid w:val="00D50C16"/>
    <w:rsid w:val="00D96AED"/>
    <w:rsid w:val="00DE7B91"/>
    <w:rsid w:val="00E07F97"/>
    <w:rsid w:val="00E12735"/>
    <w:rsid w:val="00E4680E"/>
    <w:rsid w:val="00E63003"/>
    <w:rsid w:val="00E9451F"/>
    <w:rsid w:val="00E97320"/>
    <w:rsid w:val="00EF696F"/>
    <w:rsid w:val="00F27E09"/>
    <w:rsid w:val="00F431DB"/>
    <w:rsid w:val="00F44D31"/>
    <w:rsid w:val="00FA60F8"/>
    <w:rsid w:val="00F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8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45A67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5A67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5A6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345A67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345A67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5A67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5A67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345A67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345A67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A6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45A6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345A6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45A6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45A6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45A6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45A67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345A6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345A6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345A6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5A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345A67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45A67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345A67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5A67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345A6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345A6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345A67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45A6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345A6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45A6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345A67"/>
    <w:rPr>
      <w:color w:val="0000FF"/>
      <w:u w:val="single"/>
    </w:rPr>
  </w:style>
  <w:style w:type="character" w:customStyle="1" w:styleId="CharChar1">
    <w:name w:val="Char Char1"/>
    <w:locked/>
    <w:rsid w:val="00345A67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45A67"/>
    <w:pPr>
      <w:spacing w:after="120"/>
    </w:pPr>
  </w:style>
  <w:style w:type="character" w:customStyle="1" w:styleId="ab">
    <w:name w:val="Основной текст Знак"/>
    <w:basedOn w:val="a0"/>
    <w:link w:val="aa"/>
    <w:rsid w:val="00345A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345A67"/>
    <w:pPr>
      <w:ind w:left="240" w:hanging="240"/>
    </w:pPr>
  </w:style>
  <w:style w:type="paragraph" w:styleId="ac">
    <w:name w:val="index heading"/>
    <w:basedOn w:val="a"/>
    <w:next w:val="11"/>
    <w:semiHidden/>
    <w:rsid w:val="00345A67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345A67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345A6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345A67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45A6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345A67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345A6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345A67"/>
  </w:style>
  <w:style w:type="paragraph" w:styleId="af2">
    <w:name w:val="footnote text"/>
    <w:basedOn w:val="a"/>
    <w:link w:val="af3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45A6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345A6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45A6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45A67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45A67"/>
    <w:pPr>
      <w:spacing w:before="100" w:beforeAutospacing="1" w:after="100" w:afterAutospacing="1"/>
    </w:pPr>
  </w:style>
  <w:style w:type="character" w:styleId="af5">
    <w:name w:val="Strong"/>
    <w:qFormat/>
    <w:rsid w:val="00345A67"/>
    <w:rPr>
      <w:b/>
      <w:bCs/>
    </w:rPr>
  </w:style>
  <w:style w:type="character" w:styleId="af6">
    <w:name w:val="footnote reference"/>
    <w:semiHidden/>
    <w:rsid w:val="00345A67"/>
    <w:rPr>
      <w:vertAlign w:val="superscript"/>
    </w:rPr>
  </w:style>
  <w:style w:type="character" w:customStyle="1" w:styleId="CharChar22">
    <w:name w:val="Char Char22"/>
    <w:rsid w:val="00345A6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45A6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45A6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45A6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45A67"/>
    <w:rPr>
      <w:rFonts w:ascii="Arial Armenian" w:hAnsi="Arial Armenian"/>
      <w:lang w:val="en-US"/>
    </w:rPr>
  </w:style>
  <w:style w:type="character" w:styleId="af7">
    <w:name w:val="annotation reference"/>
    <w:semiHidden/>
    <w:rsid w:val="00345A67"/>
    <w:rPr>
      <w:sz w:val="16"/>
      <w:szCs w:val="16"/>
    </w:rPr>
  </w:style>
  <w:style w:type="paragraph" w:styleId="af8">
    <w:name w:val="annotation text"/>
    <w:basedOn w:val="a"/>
    <w:link w:val="af9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345A6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45A67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fe">
    <w:name w:val="endnote reference"/>
    <w:semiHidden/>
    <w:rsid w:val="00345A67"/>
    <w:rPr>
      <w:vertAlign w:val="superscript"/>
    </w:rPr>
  </w:style>
  <w:style w:type="paragraph" w:styleId="aff">
    <w:name w:val="Document Map"/>
    <w:basedOn w:val="a"/>
    <w:link w:val="aff0"/>
    <w:semiHidden/>
    <w:rsid w:val="00345A67"/>
    <w:pPr>
      <w:shd w:val="clear" w:color="auto" w:fill="000080"/>
    </w:pPr>
    <w:rPr>
      <w:rFonts w:ascii="Tahoma" w:hAnsi="Tahoma"/>
      <w:sz w:val="20"/>
      <w:szCs w:val="20"/>
      <w:lang w:val="x-none" w:eastAsia="ru-RU"/>
    </w:rPr>
  </w:style>
  <w:style w:type="character" w:customStyle="1" w:styleId="aff0">
    <w:name w:val="Схема документа Знак"/>
    <w:basedOn w:val="a0"/>
    <w:link w:val="aff"/>
    <w:semiHidden/>
    <w:rsid w:val="00345A6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f1">
    <w:name w:val="Revision"/>
    <w:hidden/>
    <w:semiHidden/>
    <w:rsid w:val="00345A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59"/>
    <w:rsid w:val="0034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345A6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345A67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345A67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345A6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345A67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345A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345A67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345A6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45A6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345A6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45A67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345A67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345A67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345A6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4">
    <w:name w:val="Char Char4"/>
    <w:locked/>
    <w:rsid w:val="00345A6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345A67"/>
    <w:pPr>
      <w:spacing w:before="100" w:beforeAutospacing="1" w:after="100" w:afterAutospacing="1"/>
    </w:pPr>
  </w:style>
  <w:style w:type="character" w:customStyle="1" w:styleId="CharChar5">
    <w:name w:val="Char Char5"/>
    <w:locked/>
    <w:rsid w:val="00345A67"/>
    <w:rPr>
      <w:sz w:val="24"/>
      <w:szCs w:val="24"/>
      <w:lang w:val="en-US" w:eastAsia="en-US" w:bidi="ar-SA"/>
    </w:rPr>
  </w:style>
  <w:style w:type="paragraph" w:styleId="aff7">
    <w:name w:val="No Spacing"/>
    <w:uiPriority w:val="1"/>
    <w:qFormat/>
    <w:rsid w:val="00DE7B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45A67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5A67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5A6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345A67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345A67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5A67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5A67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345A67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345A67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A6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45A6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345A6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45A6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45A6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45A6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45A67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345A6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345A6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345A6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5A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345A67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45A67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345A67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5A67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345A6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345A6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345A67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45A6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345A6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45A6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345A67"/>
    <w:rPr>
      <w:color w:val="0000FF"/>
      <w:u w:val="single"/>
    </w:rPr>
  </w:style>
  <w:style w:type="character" w:customStyle="1" w:styleId="CharChar1">
    <w:name w:val="Char Char1"/>
    <w:locked/>
    <w:rsid w:val="00345A67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45A67"/>
    <w:pPr>
      <w:spacing w:after="120"/>
    </w:pPr>
  </w:style>
  <w:style w:type="character" w:customStyle="1" w:styleId="ab">
    <w:name w:val="Основной текст Знак"/>
    <w:basedOn w:val="a0"/>
    <w:link w:val="aa"/>
    <w:rsid w:val="00345A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345A67"/>
    <w:pPr>
      <w:ind w:left="240" w:hanging="240"/>
    </w:pPr>
  </w:style>
  <w:style w:type="paragraph" w:styleId="ac">
    <w:name w:val="index heading"/>
    <w:basedOn w:val="a"/>
    <w:next w:val="11"/>
    <w:semiHidden/>
    <w:rsid w:val="00345A67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345A67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345A6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345A67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45A6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345A67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345A6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345A67"/>
  </w:style>
  <w:style w:type="paragraph" w:styleId="af2">
    <w:name w:val="footnote text"/>
    <w:basedOn w:val="a"/>
    <w:link w:val="af3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45A6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345A6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45A6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45A67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45A67"/>
    <w:pPr>
      <w:spacing w:before="100" w:beforeAutospacing="1" w:after="100" w:afterAutospacing="1"/>
    </w:pPr>
  </w:style>
  <w:style w:type="character" w:styleId="af5">
    <w:name w:val="Strong"/>
    <w:qFormat/>
    <w:rsid w:val="00345A67"/>
    <w:rPr>
      <w:b/>
      <w:bCs/>
    </w:rPr>
  </w:style>
  <w:style w:type="character" w:styleId="af6">
    <w:name w:val="footnote reference"/>
    <w:semiHidden/>
    <w:rsid w:val="00345A67"/>
    <w:rPr>
      <w:vertAlign w:val="superscript"/>
    </w:rPr>
  </w:style>
  <w:style w:type="character" w:customStyle="1" w:styleId="CharChar22">
    <w:name w:val="Char Char22"/>
    <w:rsid w:val="00345A6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45A6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45A6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45A6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45A67"/>
    <w:rPr>
      <w:rFonts w:ascii="Arial Armenian" w:hAnsi="Arial Armenian"/>
      <w:lang w:val="en-US"/>
    </w:rPr>
  </w:style>
  <w:style w:type="character" w:styleId="af7">
    <w:name w:val="annotation reference"/>
    <w:semiHidden/>
    <w:rsid w:val="00345A67"/>
    <w:rPr>
      <w:sz w:val="16"/>
      <w:szCs w:val="16"/>
    </w:rPr>
  </w:style>
  <w:style w:type="paragraph" w:styleId="af8">
    <w:name w:val="annotation text"/>
    <w:basedOn w:val="a"/>
    <w:link w:val="af9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345A6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45A67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fe">
    <w:name w:val="endnote reference"/>
    <w:semiHidden/>
    <w:rsid w:val="00345A67"/>
    <w:rPr>
      <w:vertAlign w:val="superscript"/>
    </w:rPr>
  </w:style>
  <w:style w:type="paragraph" w:styleId="aff">
    <w:name w:val="Document Map"/>
    <w:basedOn w:val="a"/>
    <w:link w:val="aff0"/>
    <w:semiHidden/>
    <w:rsid w:val="00345A67"/>
    <w:pPr>
      <w:shd w:val="clear" w:color="auto" w:fill="000080"/>
    </w:pPr>
    <w:rPr>
      <w:rFonts w:ascii="Tahoma" w:hAnsi="Tahoma"/>
      <w:sz w:val="20"/>
      <w:szCs w:val="20"/>
      <w:lang w:val="x-none" w:eastAsia="ru-RU"/>
    </w:rPr>
  </w:style>
  <w:style w:type="character" w:customStyle="1" w:styleId="aff0">
    <w:name w:val="Схема документа Знак"/>
    <w:basedOn w:val="a0"/>
    <w:link w:val="aff"/>
    <w:semiHidden/>
    <w:rsid w:val="00345A6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f1">
    <w:name w:val="Revision"/>
    <w:hidden/>
    <w:semiHidden/>
    <w:rsid w:val="00345A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59"/>
    <w:rsid w:val="0034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345A6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345A67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345A67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345A6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345A67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345A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345A67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345A6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45A6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345A6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45A67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345A67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345A67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345A6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4">
    <w:name w:val="Char Char4"/>
    <w:locked/>
    <w:rsid w:val="00345A6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345A67"/>
    <w:pPr>
      <w:spacing w:before="100" w:beforeAutospacing="1" w:after="100" w:afterAutospacing="1"/>
    </w:pPr>
  </w:style>
  <w:style w:type="character" w:customStyle="1" w:styleId="CharChar5">
    <w:name w:val="Char Char5"/>
    <w:locked/>
    <w:rsid w:val="00345A67"/>
    <w:rPr>
      <w:sz w:val="24"/>
      <w:szCs w:val="24"/>
      <w:lang w:val="en-US" w:eastAsia="en-US" w:bidi="ar-SA"/>
    </w:rPr>
  </w:style>
  <w:style w:type="paragraph" w:styleId="aff7">
    <w:name w:val="No Spacing"/>
    <w:uiPriority w:val="1"/>
    <w:qFormat/>
    <w:rsid w:val="00DE7B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mine.galustyan@me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MES</cp:lastModifiedBy>
  <cp:revision>70</cp:revision>
  <cp:lastPrinted>2021-12-29T09:25:00Z</cp:lastPrinted>
  <dcterms:created xsi:type="dcterms:W3CDTF">2021-12-20T14:41:00Z</dcterms:created>
  <dcterms:modified xsi:type="dcterms:W3CDTF">2022-09-12T12:38:00Z</dcterms:modified>
</cp:coreProperties>
</file>