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46479D" w:rsidRDefault="000B0199" w:rsidP="0046479D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46479D" w:rsidRDefault="0046479D" w:rsidP="0046479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75664D" w:rsidRDefault="0075664D" w:rsidP="0075664D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9E5E05">
        <w:rPr>
          <w:rFonts w:ascii="Sylfaen" w:hAnsi="Sylfaen"/>
          <w:color w:val="5B9BD5" w:themeColor="accent1"/>
          <w:lang w:val="af-ZA"/>
        </w:rPr>
        <w:t>«</w:t>
      </w:r>
      <w:r w:rsidRPr="0046479D">
        <w:rPr>
          <w:rFonts w:ascii="Sylfaen" w:hAnsi="Sylfaen"/>
          <w:color w:val="5B9BD5" w:themeColor="accent1"/>
          <w:lang w:val="hy-AM"/>
        </w:rPr>
        <w:t>ՀՀ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Արարատի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մարզի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Վերին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Արտաշատի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միջնակարգ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դպրոց</w:t>
      </w:r>
      <w:r w:rsidRPr="009E5E05">
        <w:rPr>
          <w:rFonts w:ascii="Sylfaen" w:hAnsi="Sylfaen"/>
          <w:color w:val="5B9BD5" w:themeColor="accent1"/>
          <w:lang w:val="af-ZA"/>
        </w:rPr>
        <w:t xml:space="preserve">» </w:t>
      </w:r>
      <w:r w:rsidRPr="0046479D">
        <w:rPr>
          <w:rFonts w:ascii="Sylfaen" w:hAnsi="Sylfaen"/>
          <w:color w:val="5B9BD5" w:themeColor="accent1"/>
          <w:lang w:val="hy-AM"/>
        </w:rPr>
        <w:t>ՊՈԱԿ</w:t>
      </w:r>
      <w:r w:rsidRPr="0075664D">
        <w:rPr>
          <w:rFonts w:ascii="Sylfaen" w:hAnsi="Sylfaen"/>
          <w:color w:val="5B9BD5" w:themeColor="accent1"/>
          <w:lang w:val="af-ZA"/>
        </w:rPr>
        <w:t>-</w:t>
      </w:r>
      <w:r>
        <w:rPr>
          <w:rFonts w:ascii="Sylfaen" w:hAnsi="Sylfaen"/>
          <w:color w:val="5B9BD5" w:themeColor="accent1"/>
          <w:lang w:val="hy-AM"/>
        </w:rPr>
        <w:t>ը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ՀՀ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Արարատի</w:t>
      </w:r>
      <w:r>
        <w:rPr>
          <w:rFonts w:ascii="Sylfaen" w:hAnsi="Sylfaen"/>
          <w:color w:val="5B9BD5" w:themeColor="accent1"/>
          <w:lang w:val="hy-AM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մարզ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Վերին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Արտաշատ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բնակավայր</w:t>
      </w:r>
      <w:r w:rsidRPr="009E5E05">
        <w:rPr>
          <w:rFonts w:ascii="Sylfaen" w:hAnsi="Sylfaen"/>
          <w:color w:val="5B9BD5" w:themeColor="accent1"/>
          <w:lang w:val="af-ZA"/>
        </w:rPr>
        <w:t xml:space="preserve"> </w:t>
      </w:r>
      <w:r w:rsidRPr="0046479D">
        <w:rPr>
          <w:rFonts w:ascii="Sylfaen" w:hAnsi="Sylfaen"/>
          <w:color w:val="5B9BD5" w:themeColor="accent1"/>
          <w:lang w:val="hy-AM"/>
        </w:rPr>
        <w:t>Արարատյան</w:t>
      </w:r>
      <w:r w:rsidRPr="009E5E05">
        <w:rPr>
          <w:rFonts w:ascii="Sylfaen" w:hAnsi="Sylfaen"/>
          <w:color w:val="5B9BD5" w:themeColor="accent1"/>
          <w:lang w:val="af-ZA"/>
        </w:rPr>
        <w:t xml:space="preserve"> 99</w:t>
      </w:r>
      <w:r>
        <w:rPr>
          <w:rFonts w:ascii="Sylfaen" w:hAnsi="Sylfaen"/>
          <w:color w:val="5B9BD5" w:themeColor="accent1"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Pr="0075664D">
        <w:rPr>
          <w:rFonts w:ascii="Sylfaen" w:eastAsia="Times New Roman" w:hAnsi="Sylfaen" w:cs="Sylfaen"/>
          <w:color w:val="4472C4" w:themeColor="accent5"/>
          <w:sz w:val="20"/>
          <w:szCs w:val="20"/>
          <w:lang w:val="hy-AM" w:eastAsia="ru-RU"/>
        </w:rPr>
        <w:t>սննդամթերքի</w:t>
      </w:r>
      <w:r w:rsidRPr="0075664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ձ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եռքբերման նպատակով կազմակերպվա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ծ </w:t>
      </w:r>
      <w:r w:rsidRPr="0075664D">
        <w:rPr>
          <w:rFonts w:ascii="Sylfaen" w:hAnsi="Sylfaen"/>
          <w:color w:val="5B9BD5" w:themeColor="accent1"/>
          <w:sz w:val="20"/>
          <w:szCs w:val="20"/>
          <w:lang w:val="af-ZA"/>
        </w:rPr>
        <w:t>39-</w:t>
      </w:r>
      <w:r w:rsidRPr="0046479D">
        <w:rPr>
          <w:rFonts w:ascii="Sylfaen" w:hAnsi="Sylfaen"/>
          <w:color w:val="5B9BD5" w:themeColor="accent1"/>
          <w:sz w:val="20"/>
          <w:szCs w:val="20"/>
          <w:lang w:val="hy-AM"/>
        </w:rPr>
        <w:t>ՎԱՄԴ</w:t>
      </w:r>
      <w:r w:rsidRPr="0075664D">
        <w:rPr>
          <w:rFonts w:ascii="Sylfaen" w:hAnsi="Sylfaen"/>
          <w:color w:val="5B9BD5" w:themeColor="accent1"/>
          <w:sz w:val="20"/>
          <w:szCs w:val="20"/>
          <w:lang w:val="af-ZA"/>
        </w:rPr>
        <w:t>-</w:t>
      </w:r>
      <w:r w:rsidRPr="0046479D">
        <w:rPr>
          <w:rFonts w:ascii="Sylfaen" w:hAnsi="Sylfaen"/>
          <w:color w:val="5B9BD5" w:themeColor="accent1"/>
          <w:sz w:val="20"/>
          <w:szCs w:val="20"/>
          <w:lang w:val="hy-AM"/>
        </w:rPr>
        <w:t>ԳՀ</w:t>
      </w:r>
      <w:r w:rsidRPr="0075664D">
        <w:rPr>
          <w:rFonts w:ascii="Sylfaen" w:hAnsi="Sylfaen"/>
          <w:color w:val="5B9BD5" w:themeColor="accent1"/>
          <w:sz w:val="20"/>
          <w:szCs w:val="20"/>
          <w:lang w:val="af-ZA"/>
        </w:rPr>
        <w:t>ԱՊՁԲ-26/01</w:t>
      </w:r>
    </w:p>
    <w:p w:rsidR="0022631D" w:rsidRPr="0046479D" w:rsidRDefault="0022631D" w:rsidP="0046479D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</w:t>
      </w:r>
      <w:r w:rsidR="0075664D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="0046479D">
        <w:rPr>
          <w:rFonts w:ascii="Sylfaen" w:eastAsia="Times New Roman" w:hAnsi="Sylfaen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168"/>
        <w:gridCol w:w="357"/>
        <w:gridCol w:w="887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38"/>
        <w:gridCol w:w="15"/>
        <w:gridCol w:w="133"/>
        <w:gridCol w:w="35"/>
        <w:gridCol w:w="220"/>
        <w:gridCol w:w="1815"/>
      </w:tblGrid>
      <w:tr w:rsidR="0022631D" w:rsidRPr="0075664D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5"/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5664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75664D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75664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75664D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75664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75664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75664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22631D" w:rsidRPr="0075664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75664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75664D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7566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22631D" w:rsidRPr="007566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7566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75664D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66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66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664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664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7566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7566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F224D" w:rsidRPr="00FB4BC1" w:rsidTr="005F224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Ձու, 01 կարգ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DE0E6E" w:rsidRDefault="005F224D" w:rsidP="00D237B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3590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251 300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FB4BC1">
            <w:pPr>
              <w:spacing w:before="0" w:after="0"/>
              <w:ind w:left="0" w:hanging="22"/>
              <w:rPr>
                <w:rFonts w:ascii="GHEA Grapalat" w:hAnsi="GHEA Grapalat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</w:rPr>
              <w:t>ՍՏ 182-2012, Ձուհավիսննդային, սեղան</w:t>
            </w:r>
            <w:r w:rsidRPr="00FB4BC1">
              <w:rPr>
                <w:rFonts w:ascii="GHEA Grapalat" w:hAnsi="GHEA Grapalat"/>
                <w:sz w:val="12"/>
                <w:szCs w:val="12"/>
                <w:lang w:val="ru-RU"/>
              </w:rPr>
              <w:t>ի</w:t>
            </w:r>
            <w:r w:rsidRPr="00FB4BC1">
              <w:rPr>
                <w:rFonts w:ascii="GHEA Grapalat" w:hAnsi="GHEA Grapalat"/>
                <w:sz w:val="12"/>
                <w:szCs w:val="12"/>
              </w:rPr>
              <w:t>, 1-ին կարգի, տեսակավորվածըստմեկձվիզանգվածի;</w:t>
            </w:r>
            <w:r w:rsidRPr="00FB4BC1">
              <w:rPr>
                <w:rFonts w:ascii="GHEA Grapalat" w:hAnsi="GHEA Grapalat"/>
                <w:sz w:val="12"/>
                <w:szCs w:val="12"/>
                <w:lang w:val="ru-RU"/>
              </w:rPr>
              <w:t>Ձ</w:t>
            </w:r>
            <w:r w:rsidRPr="00FB4BC1">
              <w:rPr>
                <w:rFonts w:ascii="GHEA Grapalat" w:hAnsi="GHEA Grapalat"/>
                <w:sz w:val="12"/>
                <w:szCs w:val="12"/>
              </w:rPr>
              <w:t>վիպահպանմանժամկետը՝ 25 օրՊիտանելիությանմնացորդայինժամկետըոչպակասքան 90 %:</w:t>
            </w:r>
          </w:p>
          <w:p w:rsidR="005F224D" w:rsidRPr="00FB4BC1" w:rsidRDefault="005F224D" w:rsidP="00FB4BC1">
            <w:pPr>
              <w:spacing w:before="0" w:after="0"/>
              <w:ind w:left="0" w:hanging="22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</w:rPr>
              <w:t xml:space="preserve">1 ձուն 50 գրամ: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 w:hanging="22"/>
              <w:rPr>
                <w:rFonts w:ascii="GHEA Grapalat" w:hAnsi="GHEA Grapalat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</w:rPr>
              <w:t>ՍՏ 182-2012, Ձուհավիսննդային, սեղան</w:t>
            </w:r>
            <w:r w:rsidRPr="00FB4BC1">
              <w:rPr>
                <w:rFonts w:ascii="GHEA Grapalat" w:hAnsi="GHEA Grapalat"/>
                <w:sz w:val="12"/>
                <w:szCs w:val="12"/>
                <w:lang w:val="ru-RU"/>
              </w:rPr>
              <w:t>ի</w:t>
            </w:r>
            <w:r w:rsidRPr="00FB4BC1">
              <w:rPr>
                <w:rFonts w:ascii="GHEA Grapalat" w:hAnsi="GHEA Grapalat"/>
                <w:sz w:val="12"/>
                <w:szCs w:val="12"/>
              </w:rPr>
              <w:t>, 1-ին կարգի, տեսակավորվածըստմեկձվիզանգվածի;</w:t>
            </w:r>
            <w:r w:rsidRPr="00FB4BC1">
              <w:rPr>
                <w:rFonts w:ascii="GHEA Grapalat" w:hAnsi="GHEA Grapalat"/>
                <w:sz w:val="12"/>
                <w:szCs w:val="12"/>
                <w:lang w:val="ru-RU"/>
              </w:rPr>
              <w:t>Ձ</w:t>
            </w:r>
            <w:r w:rsidRPr="00FB4BC1">
              <w:rPr>
                <w:rFonts w:ascii="GHEA Grapalat" w:hAnsi="GHEA Grapalat"/>
                <w:sz w:val="12"/>
                <w:szCs w:val="12"/>
              </w:rPr>
              <w:t>վիպահպանմանժամկետը՝ 25 օրՊիտանելիությանմնացորդայինժամկետըոչպակասքան 90 %:</w:t>
            </w:r>
          </w:p>
          <w:p w:rsidR="005F224D" w:rsidRPr="00FB4BC1" w:rsidRDefault="005F224D" w:rsidP="00D237B1">
            <w:pPr>
              <w:spacing w:before="0" w:after="0"/>
              <w:ind w:left="0" w:hanging="22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</w:rPr>
              <w:t xml:space="preserve">1 ձուն 50 գրամ: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5F224D" w:rsidRPr="00FB4BC1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Բրինձ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DE0E6E" w:rsidRDefault="005F224D" w:rsidP="00D237B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107 500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FB4BC1">
            <w:pPr>
              <w:spacing w:before="0" w:after="0"/>
              <w:ind w:left="0" w:hanging="22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ԻՍՕ 7301-2013, բրինձ, էքստրա կամ բարձր դասի հղկված, չշոգեհարած, սպիտակ, խոշոր, երկար տեսակի,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 Անվտանգությունը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ՄՄ ՏԿ N 021/2011 և 022/2011: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 w:hanging="22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ԻՍՕ 7301-2013, բրինձ, էքստրա կամ բարձր դասի հղկված, չշոգեհարած, սպիտակ, խոշոր, երկար տեսակի,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 Անվտանգությունը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ՄՄ ՏԿ N 021/2011 և 022/2011:</w:t>
            </w:r>
          </w:p>
        </w:tc>
      </w:tr>
      <w:tr w:rsidR="005F224D" w:rsidRPr="00FB4BC1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Բազուկ</w:t>
            </w:r>
            <w:r w:rsidRPr="0075664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D237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28 000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ԳՕՍՏ 32285-2013, Բազուկ սեղանի թարմ: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1%:Անվտանգությունը, փաթեթավորումը և մակնշումը` ըստ 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lastRenderedPageBreak/>
              <w:t>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ՀՀօրենքի 9-րդ հոդվածի: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ԳՕՍՏ 32285-2013, Բազուկ սեղանի թարմ: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1%:Անվտանգությունը, փաթեթավորումը և մակնշումը` ըստ 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ՀՀօրենքի 9-րդ հոդվածի:</w:t>
            </w:r>
          </w:p>
        </w:tc>
      </w:tr>
      <w:tr w:rsidR="005F224D" w:rsidRPr="005930CD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Գազար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D237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39 600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ԳՕՍՏ 32284-2013, սեղանի թարմ գազար, սովորական և ընտիր տեսակի։ Անվտանգությունը և մակնշումը՝ ըստ 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ՀՀ օրենքի 9-րդ հոդվածի: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ԳՕՍՏ 32284-2013, սեղանի թարմ գազար, սովորական և ընտիր տեսակի։ Անվտանգությունը և մակնշումը՝ ըստ 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ՀՀ օրենքի 9-րդ հոդվածի:</w:t>
            </w:r>
          </w:p>
        </w:tc>
      </w:tr>
      <w:tr w:rsidR="005F224D" w:rsidRPr="005930CD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Կաղամբ մաքրած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D237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152 500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FB4BC1" w:rsidRDefault="005F224D" w:rsidP="004F2ADF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ԳՕՍՏ 7967-2015, կաղամբ թարմ: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նշահատված, մեխանիկական վնասվածքներով, ճաքերով, ցրտահարված, պետք է լինեն լիովին կազմավորված, ամուր, ոչ փխրուն և չլխկած: Կաղամբակոթի երկարությունը 3սմ-ից ոչավելի: Կաղամբի մաքրված գլուխների քաշը ոչ պակաս`  0.7 կգ: Անվտանգությունը, փաթեթավորումը և մակնշումը` ըստ 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ՀՀօրենքի 9-րդ հոդվածի: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FB4BC1" w:rsidRDefault="005F224D" w:rsidP="00D237B1">
            <w:pPr>
              <w:spacing w:before="0" w:after="0"/>
              <w:ind w:left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ԳՕՍՏ 7967-2015, կաղամբ թարմ: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նշահատված, մեխանիկական վնասվածքներով, ճաքերով, ցրտահարված, պետք է լինեն լիովին կազմավորված, ամուր, ոչ փխրուն և չլխկած: Կաղամբակոթի երկարությունը 3սմ-ից ոչավելի: Կաղամբի մաքրված գլուխների քաշը ոչ պակաս`  0.7 կգ: Անվտանգությունը, փաթեթավորումը և մակնշումը` ըստ 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ՀՀօրենքի 9-րդ հոդվածի:</w:t>
            </w:r>
          </w:p>
        </w:tc>
      </w:tr>
      <w:tr w:rsidR="005F224D" w:rsidRPr="005930CD" w:rsidTr="00740F45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Խնձոր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40F45" w:rsidRDefault="005F224D" w:rsidP="00740F45">
            <w:pPr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</w:rPr>
            </w:pPr>
            <w:r w:rsidRPr="00740F45">
              <w:rPr>
                <w:rFonts w:ascii="Sylfaen" w:hAnsi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740F45" w:rsidRDefault="005F224D" w:rsidP="00740F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740F45" w:rsidRDefault="005F224D" w:rsidP="00740F45">
            <w:pPr>
              <w:spacing w:before="0" w:after="0"/>
              <w:ind w:left="0" w:hanging="232"/>
              <w:jc w:val="center"/>
              <w:rPr>
                <w:rFonts w:ascii="Sylfaen" w:hAnsi="Sylfaen"/>
                <w:sz w:val="14"/>
                <w:szCs w:val="14"/>
              </w:rPr>
            </w:pPr>
            <w:r w:rsidRPr="00740F45">
              <w:rPr>
                <w:rFonts w:ascii="Sylfaen" w:hAnsi="Sylfaen"/>
                <w:sz w:val="14"/>
                <w:szCs w:val="14"/>
              </w:rPr>
              <w:t>897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269 100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FB4BC1" w:rsidRDefault="005F224D" w:rsidP="004F2ADF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ԳՕՍՏ 34314-2017, թարմ խնձոր, պտղաբանական I խմբի, Հայաստանի տարբեր տեսակների, նեղ  տրամագիծը 5 սմ-ից ոչ պակաս, անվտանգությունը և մակնշումը` ըստ 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ՀՀ օրենքի 9-րդ հոդվածի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FB4BC1" w:rsidRDefault="005F224D" w:rsidP="00D237B1">
            <w:pPr>
              <w:spacing w:before="0" w:after="0"/>
              <w:ind w:left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ԳՕՍՏ 34314-2017, թարմ խնձոր, պտղաբանական I խմբի, Հայաստանի տարբեր տեսակների, նեղ  տրամագիծը 5 սմ-ից ոչ պակաս, անվտանգությունը և մակնշումը` ըստ 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ՀՀ օրենքի 9-րդ հոդվածի</w:t>
            </w:r>
          </w:p>
        </w:tc>
      </w:tr>
      <w:tr w:rsidR="005F224D" w:rsidRPr="005930CD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4A52E1">
            <w:pPr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Հավի մսեղիք, պաղեցրած /հավի կրծքամիս/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DE0E6E" w:rsidRDefault="005F224D" w:rsidP="00D237B1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DE0E6E" w:rsidRDefault="005F224D" w:rsidP="0075664D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179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393 800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es-ES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Հավի կրծքամիս, առանց ոսկոր, տեղական, մաքուր, արյունազրկված, առանց կողմնակի հոտերի, փաթեթավորված պոլիէթիլենային թաղանթներով։ պաղեցված` մկանների խորքում 120C-ից ոչ բարձր ջերմաստիճանով: 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ըստՄաքսային միության հանձնաժողովի 09.10.2013թվականի թիվ 68 որոշմամբ ընդունված «Մսի և մսամթերքի անվտանգության մասին» (ՄՄ ՏԿ 034/2013) տեխնիկական կանոնակարգերի: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  <w:lang w:val="es-ES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Հավի կրծքամիս, առանց ոսկոր, տեղական, մաքուր, արյունազրկված, առանց կողմնակի հոտերի, փաթեթավորված պոլիէթիլենային թաղանթներով։ պաղեցված` մկանների խորքում 120C-ից ոչ բարձր ջերմաստիճանով: 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ըստՄաքսային միության հանձնաժողովի 09.10.2013թվականի թիվ 68 որոշմամբ ընդունված «Մսի և մսամթերքի անվտանգության մասին» (ՄՄ ՏԿ 034/2013) տեխնիկական կանոնակարգերի:</w:t>
            </w:r>
          </w:p>
        </w:tc>
      </w:tr>
      <w:tr w:rsidR="005F224D" w:rsidRPr="005930CD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Կարտոֆիլ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D237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80 750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7176-2017, Կարտոֆիլ պարենային, 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պակաս: Անվտանգությունը և մակնշումը՝ ըստ «Սննդամթերքի անվտանգության մասին» ՀՀ օրենքի 9-րդ հոդվածի: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7176-2017, Կարտոֆիլ պարենային, 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պակաս: Անվտանգությունը և մակնշումը՝ ըստ «Սննդամթերքի անվտանգության մասին» ՀՀ օրենքի 9-րդ հոդվածի:</w:t>
            </w:r>
          </w:p>
        </w:tc>
      </w:tr>
      <w:tr w:rsidR="005F224D" w:rsidRPr="00FB4BC1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Ոսպ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D237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107 250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7066-2019, Պարենային ոսպ, Երեք տեսակի, համասեռ, մաքուր,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ՄՄ ՏԿ N 021/2011 և 022/2011: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7066-2019, Պարենային ոսպ, Երեք տեսակի, համասեռ, մաքուր,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ՄՄ ՏԿ N 021/2011 և 022/2011:</w:t>
            </w:r>
          </w:p>
        </w:tc>
      </w:tr>
      <w:tr w:rsidR="005F224D" w:rsidRPr="00FB4BC1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4A52E1">
            <w:pPr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Ոլոռ, ամբողջական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D237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40 050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28674-2019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ab/>
              <w:t>Ոլոռ, չորացրած, կեղևած, դեղին կամ կանաչ,չոր,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ՄՄ ՏԿ N 021/2011 և 022/2011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28674-2019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ab/>
              <w:t>Ոլոռ, չորացրած, կեղևած, դեղին կամ կանաչ,չոր,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ՄՄ ՏԿ N 021/2011 և 022/2011</w:t>
            </w:r>
          </w:p>
        </w:tc>
      </w:tr>
      <w:tr w:rsidR="005F224D" w:rsidRPr="00FB4BC1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Տոմատի մածուկ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D237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16 800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ՀՍՏ 420-2022, Ջերմային մշակում անցած բանջարեղենից տոմատի մածուկ, </w:t>
            </w:r>
            <w:r w:rsidRPr="00FB4BC1">
              <w:rPr>
                <w:rFonts w:ascii="GHEA Grapalat" w:hAnsi="GHEA Grapalat" w:cs="Calibri"/>
                <w:color w:val="000000"/>
                <w:sz w:val="12"/>
                <w:szCs w:val="12"/>
                <w:lang w:val="hy-AM" w:eastAsia="ru-RU"/>
              </w:rPr>
              <w:t xml:space="preserve">բնական հումքից,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բարձր կամ առաջին տեսակների, ապակե կամ մետաղյա տարաներով: 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ՀՍՏ 420-2022, Ջերմային մշակում անցած բանջարեղենից տոմատի մածուկ, </w:t>
            </w:r>
            <w:r w:rsidRPr="00FB4BC1">
              <w:rPr>
                <w:rFonts w:ascii="GHEA Grapalat" w:hAnsi="GHEA Grapalat" w:cs="Calibri"/>
                <w:color w:val="000000"/>
                <w:sz w:val="12"/>
                <w:szCs w:val="12"/>
                <w:lang w:val="hy-AM" w:eastAsia="ru-RU"/>
              </w:rPr>
              <w:t xml:space="preserve">բնական հումքից,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բարձր կամ առաջին տեսակների, ապակե կամ մետաղյա տարաներով: 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ի</w:t>
            </w:r>
          </w:p>
        </w:tc>
      </w:tr>
      <w:tr w:rsidR="005F224D" w:rsidRPr="005930CD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4A52E1">
            <w:pPr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Արևածաղկի ձեթ, ռաֆինացված, /զտած/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DE0E6E" w:rsidRDefault="005F224D" w:rsidP="00D237B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130 900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1129-2013, Ձեթ արևածաղկի, պատրաստված արևածաղկի սերմերի լուծամզման և ճզմման եղանակով, բարձր տեսակի, զտված, հոտազերծված։ Պիտանելիությանմնացորդային ժամկետը ոչ պակաս քան 80 %: Անվտանգությունը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1129-2013, Ձեթ արևածաղկի, պատրաստված արևածաղկի սերմերի լուծամզման և ճզմման եղանակով, բարձր տեսակի, զտված, հոտազերծված։ Պիտանելիությանմնացորդային ժամկետը ոչ պակաս քան 80 %: Անվտանգությունը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5F224D" w:rsidRPr="005930CD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Պանիր, չանախ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D237B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354  200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ՀՍՏ 377-2016, Պանիր. Չանախ: Սպիտակ աղաջրային պանիր, կովի կաթից, 36-40%  յուղայնությամբ։ 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ըստ Մաքսային միության հանձնաժողովի «Կաթի և կաթնամթերքի անվտանգության մասին» (ՄՄ ՏԿ 033/2013)տեխնիկական կանոնակարգերի: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ՀՍՏ 377-2016, Պանիր. Չանախ: Սպիտակ աղաջրային պանիր, կովի կաթից, 36-40%  յուղայնությամբ։ 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ըստ Մաքսային միության հանձնաժողովի «Կաթի և կաթնամթերքի անվտանգության մասին» (ՄՄ ՏԿ 033/2013)տեխնիկական կանոնակարգերի:</w:t>
            </w:r>
          </w:p>
        </w:tc>
      </w:tr>
      <w:tr w:rsidR="005F224D" w:rsidRPr="00FB4BC1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Մածուն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DE0E6E" w:rsidRDefault="005F224D" w:rsidP="00D237B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64 200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ՀՍՏ 120-2005</w:t>
            </w:r>
            <w:r w:rsidRPr="00FB4BC1">
              <w:rPr>
                <w:rFonts w:ascii="GHEA Grapalat" w:hAnsi="GHEA Grapalat"/>
                <w:sz w:val="12"/>
                <w:szCs w:val="12"/>
                <w:lang w:val="es-ES"/>
              </w:rPr>
              <w:t xml:space="preserve">,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Մածուն </w:t>
            </w:r>
            <w:r w:rsidRPr="00FB4BC1">
              <w:rPr>
                <w:rFonts w:ascii="GHEA Grapalat" w:hAnsi="GHEA Grapalat"/>
                <w:sz w:val="12"/>
                <w:szCs w:val="12"/>
                <w:lang w:val="ru-RU"/>
              </w:rPr>
              <w:t>թ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արմ կովի կաթից, ցածր յուղայնությամբ (առավելագույնը 2,5% յուղայնությամբ), թթվայնությունը 65-1000T:Անվտանգությունը՝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ըստ Մաքսային միության հանձնաժողովի «Կաթի և կաթնամթերքի անվտանգության մասին» (ՄՄ ՏԿ 033/2013)տեխնիկական կանոնակարգերի: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ՀՍՏ 120-2005</w:t>
            </w:r>
            <w:r w:rsidRPr="00FB4BC1">
              <w:rPr>
                <w:rFonts w:ascii="GHEA Grapalat" w:hAnsi="GHEA Grapalat"/>
                <w:sz w:val="12"/>
                <w:szCs w:val="12"/>
                <w:lang w:val="es-ES"/>
              </w:rPr>
              <w:t xml:space="preserve">,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Մածուն </w:t>
            </w:r>
            <w:r w:rsidRPr="00FB4BC1">
              <w:rPr>
                <w:rFonts w:ascii="GHEA Grapalat" w:hAnsi="GHEA Grapalat"/>
                <w:sz w:val="12"/>
                <w:szCs w:val="12"/>
                <w:lang w:val="ru-RU"/>
              </w:rPr>
              <w:t>թ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արմ կովի կաթից, ցածր յուղայնությամբ (առավելագույնը 2,5% յուղայնությամբ), թթվայնությունը 65-1000T:Անվտանգությունը՝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ըստ Մաքսային միության հանձնաժողովի «Կաթի և կաթնամթերքի անվտանգության մասին» (ՄՄ ՏԿ 033/2013)տեխնիկական կանոնակարգերի:</w:t>
            </w:r>
          </w:p>
        </w:tc>
      </w:tr>
      <w:tr w:rsidR="005F224D" w:rsidRPr="005930CD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Հնդկաձավար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DE0E6E" w:rsidRDefault="005F224D" w:rsidP="00D237B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89 500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5550-2021, հնդկաձավար I կամ II տեսակների,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ՄՄ ՏԿ N 021/2011 և 022/2011: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0B2F30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5550-2021, հնդկաձավար I կամ II տեսակների,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ՄՄ ՏԿ N 021/2011 և 022/2011:</w:t>
            </w:r>
          </w:p>
        </w:tc>
      </w:tr>
      <w:tr w:rsidR="005F224D" w:rsidRPr="005930CD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75664D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Հաց /մատնաքաշ/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DE0E6E" w:rsidRDefault="005F224D" w:rsidP="00D237B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7566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1346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518 210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FB4BC1" w:rsidRDefault="005F224D" w:rsidP="004F2ADF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ՀՍՏ 31-2019, Հաց ցորենի ալյուրից՝ ցորենի 1-ին տեսակի ալյուրից պատրաստված։ Անվտանգությունը ըստ N 2-III-4.9-01-2010 հիգիենիկ նորմատիվների, անվտանգությանը, մակնշմանը և փաթեթավորմանը ներկայացվող պահանջները՝ ըստ 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հոդվածի: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Պիտանելիության մնացորդային ժամկետը ոչ պակաս քան 90%։ՀՀ «Ստանդարտացման մասին» օրենքի համաձայն ապրանքի տեխնիկական պայմանները պետք է գրանցված լինեն և ներկայացվեն ապրանքի մատակարարման ժամանակ։</w:t>
            </w:r>
            <w:r w:rsidRPr="00FB4BC1">
              <w:rPr>
                <w:rFonts w:ascii="GHEA Grapalat" w:hAnsi="GHEA Grapalat" w:cs="Calibri"/>
                <w:sz w:val="12"/>
                <w:szCs w:val="12"/>
                <w:lang w:val="hy-AM"/>
              </w:rPr>
              <w:t>Պիտանելիության ժամկետը՝ թխված մատակարարման օրը։ Պարտադիր պայման՝ Սննդամթերքի փոխադրումը պետք է իրականացվի սննդամթերքի անվտանգության ոլորտի իրավական ակտերով սահմանված պահանջներին համապատասխանող փոխադրամիջոցներով: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FB4BC1" w:rsidRDefault="005F224D" w:rsidP="00D237B1">
            <w:pPr>
              <w:spacing w:before="0" w:after="0"/>
              <w:ind w:left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ՀՍՏ 31-2019, Հաց ցորենի ալյուրից՝ ցորենի 1-ին տեսակի ալյուրից պատրաստված։ Անվտանգությունը ըստ N 2-III-4.9-01-2010 հիգիենիկ նորմատիվների, անվտանգությանը, մակնշմանը և փաթեթավորմանը ներկայացվող պահանջները՝ ըստ 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հոդվածի: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Պիտանելիության մնացորդային ժամկետը ոչ պակաս քան 90%։ՀՀ «Ստանդարտացման մասին» օրենքի համաձայն ապրանքի տեխնիկական պայմանները պետք է գրանցված լինեն և ներկայացվեն ապրանքի մատակարարման ժամանակ։</w:t>
            </w:r>
            <w:r w:rsidRPr="00FB4BC1">
              <w:rPr>
                <w:rFonts w:ascii="GHEA Grapalat" w:hAnsi="GHEA Grapalat" w:cs="Calibri"/>
                <w:sz w:val="12"/>
                <w:szCs w:val="12"/>
                <w:lang w:val="hy-AM"/>
              </w:rPr>
              <w:t>Պիտանելիության ժամկետը՝ թխված մատակարարման օրը։ Պարտադիր պայման՝ Սննդամթերքի փոխադրումը պետք է իրականացվի սննդամթերքի անվտանգության ոլորտի իրավական ակտերով սահմանված պահանջներին համապատասխանող փոխադրամիջոցներով:</w:t>
            </w:r>
          </w:p>
        </w:tc>
      </w:tr>
      <w:tr w:rsidR="005F224D" w:rsidRPr="005930CD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Մակարոն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DE0E6E" w:rsidRDefault="005F224D" w:rsidP="005F224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5F22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62 650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ԳՕՍՏ 31743-2017, Մակարոնեղեն անդրոժ խմորից, կախված ալյուրի տեսակից և որակից` Ա (պինդ ցորենի ալյուրից), Բ (փափուկ ապակենման ցորենի ալյուրից), չափածրարված և առանց չափածրարման։ Չոր</w:t>
            </w:r>
            <w:r w:rsidRPr="00FB4BC1">
              <w:rPr>
                <w:rFonts w:ascii="GHEA Grapalat" w:hAnsi="GHEA Grapalat"/>
                <w:sz w:val="12"/>
                <w:szCs w:val="12"/>
                <w:lang w:val="es-ES"/>
              </w:rPr>
              <w:t xml:space="preserve">, </w:t>
            </w:r>
            <w:r w:rsidRPr="00FB4BC1">
              <w:rPr>
                <w:rFonts w:ascii="GHEA Grapalat" w:hAnsi="GHEA Grapalat"/>
                <w:sz w:val="12"/>
                <w:szCs w:val="12"/>
                <w:lang w:val="af-ZA"/>
              </w:rPr>
              <w:t xml:space="preserve">խոնավությունը ոչ բարձր 13%, թթվայնությունը 4 աստիճանից ոչ բարձր: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Պիտանելիության մնացորդային ժամկետը մատակարարման պահին ոչ պակաս, քան 90%,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ՄՄ ՏԿ N 021/2011 և 022/2011: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ԳՕՍՏ 31743-2017, Մակարոնեղեն անդրոժ խմորից, կախված ալյուրի տեսակից և որակից` Ա (պինդ ցորենի ալյուրից), Բ (փափուկ ապակենման ցորենի ալյուրից), չափածրարված և առանց չափածրարման։ Չոր</w:t>
            </w:r>
            <w:r w:rsidRPr="00FB4BC1">
              <w:rPr>
                <w:rFonts w:ascii="GHEA Grapalat" w:hAnsi="GHEA Grapalat"/>
                <w:sz w:val="12"/>
                <w:szCs w:val="12"/>
                <w:lang w:val="es-ES"/>
              </w:rPr>
              <w:t xml:space="preserve">, </w:t>
            </w:r>
            <w:r w:rsidRPr="00FB4BC1">
              <w:rPr>
                <w:rFonts w:ascii="GHEA Grapalat" w:hAnsi="GHEA Grapalat"/>
                <w:sz w:val="12"/>
                <w:szCs w:val="12"/>
                <w:lang w:val="af-ZA"/>
              </w:rPr>
              <w:t xml:space="preserve">խոնավությունը ոչ բարձր 13%, թթվայնությունը 4 աստիճանից ոչ բարձր: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 xml:space="preserve">Պիտանելիության մնացորդային ժամկետը մատակարարման պահին ոչ պակաս, քան 90%, պիտանելիության ժամկետը արտադրման օրվանից ոչ պակաս 12 ամիս:Անվտանգությունը՝ ըստ N 2-III-4.9-01-2010 հիգիենիկ նորմատիվների, անվտանգությանը, մակնշմանը և փաթեթավորմանը ներկայացվող պահանջները՝ 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, ՄՄ ՏԿ N 021/2011 և 022/2011:</w:t>
            </w:r>
          </w:p>
        </w:tc>
      </w:tr>
      <w:tr w:rsidR="005F224D" w:rsidRPr="005930CD" w:rsidTr="005F224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4A52E1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75664D">
              <w:rPr>
                <w:rFonts w:ascii="Sylfaen" w:hAnsi="Sylfaen"/>
                <w:sz w:val="14"/>
                <w:szCs w:val="14"/>
                <w:lang w:val="es-ES"/>
              </w:rPr>
              <w:t>Աղ, կերակրի, մանր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4D" w:rsidRPr="00DE0E6E" w:rsidRDefault="005F224D" w:rsidP="005F224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75664D" w:rsidRDefault="005F224D" w:rsidP="005F2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4D" w:rsidRPr="00B05DDE" w:rsidRDefault="005F224D" w:rsidP="005F224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5F224D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B4BC1">
              <w:rPr>
                <w:rFonts w:ascii="Sylfaen" w:hAnsi="Sylfaen"/>
                <w:sz w:val="14"/>
                <w:szCs w:val="14"/>
                <w:lang w:val="en-US"/>
              </w:rPr>
              <w:t>5 400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4F2ADF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Կերակրի աղ` բարձր տեսակի, յոդացված ՀՍՏ 239-2005,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</w:t>
            </w:r>
          </w:p>
          <w:p w:rsidR="005F224D" w:rsidRPr="00FB4BC1" w:rsidRDefault="005F224D" w:rsidP="004F2ADF">
            <w:pPr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քաշը՝ 1 կիլոգրամ: Պիտանելիության ժամկետը արտադրման օրվանից ոչ պակաս 12 ամիս:Անվտանգությունը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5F224D" w:rsidRPr="00FB4BC1" w:rsidRDefault="005F224D" w:rsidP="00D237B1">
            <w:pPr>
              <w:spacing w:before="0" w:after="0"/>
              <w:ind w:left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Կերակրի աղ` բարձր տեսակի, յոդացված ՀՍՏ 239-2005,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</w:t>
            </w:r>
          </w:p>
          <w:p w:rsidR="005F224D" w:rsidRPr="00FB4BC1" w:rsidRDefault="005F224D" w:rsidP="00D237B1">
            <w:pPr>
              <w:spacing w:before="0" w:after="0"/>
              <w:ind w:left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քաշը՝ 1 կիլոգրամ: Պիտանելիության ժամկետը արտադրման օրվանից ոչ պակաս 12 ամիս:Անվտանգությունը ըստ N 2-III-4.9-01-2010 հիգիենիկ նորմատիվների, անվտանգությանը, մակնշմանը և փաթեթավորմանը ներկայացվող պահանջները՝ ըստ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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>Սննդամթերքի անվտանգության մասին</w:t>
            </w:r>
            <w:r w:rsidRPr="00FB4BC1">
              <w:rPr>
                <w:rFonts w:ascii="MingLiU_HKSCS" w:eastAsia="MingLiU_HKSCS" w:hAnsi="MingLiU_HKSCS" w:cs="MingLiU_HKSCS" w:hint="eastAsia"/>
                <w:sz w:val="12"/>
                <w:szCs w:val="12"/>
                <w:lang w:val="hy-AM"/>
              </w:rPr>
              <w:t></w:t>
            </w:r>
            <w:r w:rsidRPr="00FB4BC1">
              <w:rPr>
                <w:rFonts w:ascii="DejaVu Serif Condensed" w:hAnsi="DejaVu Serif Condensed" w:cs="DejaVu Serif Condensed"/>
                <w:sz w:val="12"/>
                <w:szCs w:val="12"/>
                <w:lang w:val="hy-AM"/>
              </w:rPr>
              <w:t xml:space="preserve"> ՀՀ օրենքի 9-րդ հոդվածի</w:t>
            </w:r>
            <w:r w:rsidRPr="00FB4BC1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  <w:tr w:rsidR="005F224D" w:rsidRPr="005930CD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F224D" w:rsidRPr="00FB4BC1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224D" w:rsidRPr="005930CD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0B2F30" w:rsidRDefault="005F224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B2F3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B2F3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4D" w:rsidRPr="000B2F30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B2F3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Գնանշման</w:t>
            </w:r>
            <w:r w:rsidRPr="00256371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B2F3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հարցում</w:t>
            </w:r>
            <w:r w:rsidRPr="00256371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>,  «</w:t>
            </w:r>
            <w:r w:rsidRPr="000B2F3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256371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B2F3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մասին</w:t>
            </w:r>
            <w:r w:rsidRPr="00256371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» </w:t>
            </w:r>
            <w:r w:rsidRPr="000B2F3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</w:t>
            </w:r>
            <w:r w:rsidRPr="00256371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B2F3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օրենքի</w:t>
            </w:r>
            <w:r w:rsidRPr="00256371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22-</w:t>
            </w:r>
            <w:r w:rsidRPr="000B2F3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րդ</w:t>
            </w:r>
            <w:r w:rsidRPr="00256371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B2F3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հոդված</w:t>
            </w:r>
          </w:p>
        </w:tc>
      </w:tr>
      <w:tr w:rsidR="005F224D" w:rsidRPr="005930CD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224D" w:rsidRPr="000B2F30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224D" w:rsidRPr="0075664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B2F3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B2F3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224D" w:rsidRPr="00FB4BC1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19.12.2025թ.</w:t>
            </w:r>
          </w:p>
        </w:tc>
      </w:tr>
      <w:tr w:rsidR="005F224D" w:rsidRPr="0075664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F224D" w:rsidRPr="0075664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F224D" w:rsidRPr="0075664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F224D" w:rsidRPr="0075664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F224D" w:rsidRPr="0075664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24D" w:rsidRPr="0075664D" w:rsidRDefault="005F224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F224D" w:rsidRPr="0075664D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F224D" w:rsidRPr="0075664D" w:rsidTr="004F2ADF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1" w:type="dxa"/>
            <w:gridSpan w:val="6"/>
            <w:vMerge w:val="restart"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F224D" w:rsidRPr="0075664D" w:rsidTr="004F2ADF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6"/>
            <w:vMerge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F224D" w:rsidRPr="0075664D" w:rsidTr="004F2ADF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F224D" w:rsidRPr="0075664D" w:rsidTr="00052A99">
        <w:trPr>
          <w:trHeight w:val="167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5F224D" w:rsidRPr="00052A99" w:rsidRDefault="005F224D" w:rsidP="00052A9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52A9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5F224D" w:rsidRPr="00052A99" w:rsidRDefault="005F224D" w:rsidP="00052A99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F224D" w:rsidRPr="00C637EC" w:rsidRDefault="00C637EC" w:rsidP="00C637E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162 900</w:t>
            </w:r>
          </w:p>
        </w:tc>
        <w:tc>
          <w:tcPr>
            <w:tcW w:w="2224" w:type="dxa"/>
            <w:gridSpan w:val="11"/>
            <w:shd w:val="clear" w:color="auto" w:fill="auto"/>
            <w:vAlign w:val="center"/>
          </w:tcPr>
          <w:p w:rsidR="005F224D" w:rsidRPr="00C637EC" w:rsidRDefault="00C637EC" w:rsidP="00C637E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32 580</w:t>
            </w:r>
          </w:p>
        </w:tc>
        <w:tc>
          <w:tcPr>
            <w:tcW w:w="2218" w:type="dxa"/>
            <w:gridSpan w:val="5"/>
            <w:shd w:val="clear" w:color="auto" w:fill="auto"/>
            <w:vAlign w:val="center"/>
          </w:tcPr>
          <w:p w:rsidR="005F224D" w:rsidRPr="00C637EC" w:rsidRDefault="00C637EC" w:rsidP="00C637E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195 480</w:t>
            </w:r>
          </w:p>
        </w:tc>
      </w:tr>
      <w:tr w:rsidR="005F224D" w:rsidRPr="0075664D" w:rsidTr="004F2ADF">
        <w:trPr>
          <w:trHeight w:val="47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5F224D" w:rsidRPr="00052A99" w:rsidRDefault="005F224D" w:rsidP="00052A9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52A9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5F224D" w:rsidRPr="00052A99" w:rsidRDefault="005F224D" w:rsidP="00052A99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F224D" w:rsidRPr="00716939" w:rsidRDefault="00716939" w:rsidP="00C637E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209 416.7</w:t>
            </w:r>
          </w:p>
        </w:tc>
        <w:tc>
          <w:tcPr>
            <w:tcW w:w="2224" w:type="dxa"/>
            <w:gridSpan w:val="11"/>
            <w:shd w:val="clear" w:color="auto" w:fill="auto"/>
            <w:vAlign w:val="center"/>
          </w:tcPr>
          <w:p w:rsidR="005F224D" w:rsidRPr="00716939" w:rsidRDefault="00716939" w:rsidP="00C637E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41 883.3</w:t>
            </w:r>
          </w:p>
        </w:tc>
        <w:tc>
          <w:tcPr>
            <w:tcW w:w="2218" w:type="dxa"/>
            <w:gridSpan w:val="5"/>
            <w:shd w:val="clear" w:color="auto" w:fill="auto"/>
            <w:vAlign w:val="center"/>
          </w:tcPr>
          <w:p w:rsidR="005F224D" w:rsidRPr="00716939" w:rsidRDefault="00716939" w:rsidP="00C637E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251 300</w:t>
            </w:r>
          </w:p>
        </w:tc>
      </w:tr>
      <w:tr w:rsidR="005F224D" w:rsidRPr="0075664D" w:rsidTr="004F2ADF">
        <w:tc>
          <w:tcPr>
            <w:tcW w:w="1339" w:type="dxa"/>
            <w:gridSpan w:val="3"/>
            <w:shd w:val="clear" w:color="auto" w:fill="auto"/>
            <w:vAlign w:val="center"/>
          </w:tcPr>
          <w:p w:rsidR="005F224D" w:rsidRPr="00052A99" w:rsidRDefault="005F224D" w:rsidP="00052A9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052A9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5F224D" w:rsidRPr="00052A99" w:rsidRDefault="005F224D" w:rsidP="00052A99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F224D" w:rsidRPr="000D22D8" w:rsidRDefault="000D22D8" w:rsidP="00C637E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173 516.7</w:t>
            </w:r>
          </w:p>
        </w:tc>
        <w:tc>
          <w:tcPr>
            <w:tcW w:w="2224" w:type="dxa"/>
            <w:gridSpan w:val="11"/>
            <w:shd w:val="clear" w:color="auto" w:fill="auto"/>
            <w:vAlign w:val="center"/>
          </w:tcPr>
          <w:p w:rsidR="005F224D" w:rsidRPr="000D22D8" w:rsidRDefault="000D22D8" w:rsidP="00C637E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34 703.3</w:t>
            </w:r>
          </w:p>
        </w:tc>
        <w:tc>
          <w:tcPr>
            <w:tcW w:w="2218" w:type="dxa"/>
            <w:gridSpan w:val="5"/>
            <w:shd w:val="clear" w:color="auto" w:fill="auto"/>
            <w:vAlign w:val="center"/>
          </w:tcPr>
          <w:p w:rsidR="005F224D" w:rsidRPr="000D22D8" w:rsidRDefault="000D22D8" w:rsidP="00C637E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208 220</w:t>
            </w:r>
          </w:p>
        </w:tc>
      </w:tr>
      <w:tr w:rsidR="005F224D" w:rsidRPr="0075664D" w:rsidTr="004F2ADF">
        <w:tc>
          <w:tcPr>
            <w:tcW w:w="1339" w:type="dxa"/>
            <w:gridSpan w:val="3"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5F224D" w:rsidRPr="0075664D" w:rsidRDefault="005F224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52A99" w:rsidRPr="0075664D" w:rsidTr="004F2ADF"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75664D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64 490</w:t>
            </w:r>
          </w:p>
        </w:tc>
        <w:tc>
          <w:tcPr>
            <w:tcW w:w="2188" w:type="dxa"/>
            <w:gridSpan w:val="10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12 898</w:t>
            </w:r>
          </w:p>
        </w:tc>
        <w:tc>
          <w:tcPr>
            <w:tcW w:w="2218" w:type="dxa"/>
            <w:gridSpan w:val="5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77 388</w:t>
            </w:r>
          </w:p>
        </w:tc>
      </w:tr>
      <w:tr w:rsidR="00052A99" w:rsidRPr="0075664D" w:rsidTr="004F2ADF"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75664D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89 583.3</w:t>
            </w:r>
          </w:p>
        </w:tc>
        <w:tc>
          <w:tcPr>
            <w:tcW w:w="2188" w:type="dxa"/>
            <w:gridSpan w:val="10"/>
            <w:shd w:val="clear" w:color="auto" w:fill="auto"/>
            <w:vAlign w:val="center"/>
          </w:tcPr>
          <w:p w:rsidR="00052A99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17 916.7</w:t>
            </w:r>
          </w:p>
        </w:tc>
        <w:tc>
          <w:tcPr>
            <w:tcW w:w="2218" w:type="dxa"/>
            <w:gridSpan w:val="5"/>
            <w:shd w:val="clear" w:color="auto" w:fill="auto"/>
            <w:vAlign w:val="center"/>
          </w:tcPr>
          <w:p w:rsidR="00052A99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107 500</w:t>
            </w:r>
          </w:p>
        </w:tc>
      </w:tr>
      <w:tr w:rsidR="00052A99" w:rsidRPr="0075664D" w:rsidTr="004F2ADF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75 250</w:t>
            </w:r>
          </w:p>
        </w:tc>
        <w:tc>
          <w:tcPr>
            <w:tcW w:w="2188" w:type="dxa"/>
            <w:gridSpan w:val="10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15 050</w:t>
            </w:r>
          </w:p>
        </w:tc>
        <w:tc>
          <w:tcPr>
            <w:tcW w:w="2218" w:type="dxa"/>
            <w:gridSpan w:val="5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90 300</w:t>
            </w:r>
          </w:p>
        </w:tc>
      </w:tr>
      <w:tr w:rsidR="00052A99" w:rsidRPr="0075664D" w:rsidTr="004F2ADF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052A99" w:rsidRPr="0075664D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52A99" w:rsidRPr="0075664D" w:rsidTr="004F2ADF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14 660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2 932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17 592</w:t>
            </w:r>
          </w:p>
        </w:tc>
      </w:tr>
      <w:tr w:rsidR="00052A99" w:rsidRPr="0075664D" w:rsidTr="004F2ADF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052A99">
            <w:pPr>
              <w:spacing w:before="0" w:after="0"/>
              <w:ind w:left="0" w:firstLine="0"/>
              <w:rPr>
                <w:rFonts w:asciiTheme="minorHAnsi" w:hAnsiTheme="minorHAnsi"/>
                <w:sz w:val="14"/>
                <w:szCs w:val="14"/>
                <w:lang w:val="ru-RU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ru-RU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t>ՏԻԳՐԱՆ ՀԱԿՈԲՅԱՆ ՀՈՎՀԱՆՆԵՍԻ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ru-RU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t>ԱՁ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15 666.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3 133.3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18 800</w:t>
            </w:r>
          </w:p>
        </w:tc>
      </w:tr>
      <w:tr w:rsidR="00052A99" w:rsidRPr="0075664D" w:rsidTr="004F2ADF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15 333.3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3 066.7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18 400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052A99" w:rsidRPr="0075664D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24 190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4 838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29 028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ind w:left="0" w:firstLine="0"/>
              <w:rPr>
                <w:rFonts w:asciiTheme="minorHAnsi" w:hAnsiTheme="minorHAnsi"/>
                <w:sz w:val="14"/>
                <w:szCs w:val="14"/>
                <w:lang w:val="ru-RU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ru-RU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t>ՏԻԳՐԱՆ ՀԱԿՈԲՅԱՆ ՀՈՎՀԱՆՆԵՍԻ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ru-RU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t>ԱՁ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27 500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5 500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33 000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25 630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5 126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30 756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052A99" w:rsidRPr="000D22D8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66 080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13 216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79 296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ind w:left="0" w:firstLine="0"/>
              <w:rPr>
                <w:rFonts w:asciiTheme="minorHAnsi" w:hAnsiTheme="minorHAnsi"/>
                <w:sz w:val="14"/>
                <w:szCs w:val="14"/>
                <w:lang w:val="ru-RU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ru-RU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t>ՏԻԳՐԱՆ ՀԱԿՈԲՅԱՆ ՀՈՎՀԱՆՆԵՍԻ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ru-RU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t>ԱՁ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75 233.3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15 046.7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90 280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96 075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19 215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115 290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052A99" w:rsidRPr="0075664D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153 230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30 646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183 876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ind w:left="0" w:firstLine="0"/>
              <w:rPr>
                <w:rFonts w:asciiTheme="minorHAnsi" w:hAnsiTheme="minorHAnsi"/>
                <w:sz w:val="14"/>
                <w:szCs w:val="14"/>
                <w:lang w:val="ru-RU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ru-RU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t>ՏԻԳՐԱՆ ՀԱԿՈԲՅԱՆ ՀՈՎՀԱՆՆԵՍԻ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ru-RU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t>ԱՁ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185 380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37 076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0D22D8" w:rsidRDefault="000B2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2</w:t>
            </w:r>
            <w:r w:rsid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22 456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208 552.5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41 710.5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250 263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052A99" w:rsidRPr="0075664D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272 960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54 592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327 552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25224F" w:rsidRDefault="0025224F" w:rsidP="00D237B1">
            <w:pPr>
              <w:spacing w:before="0" w:after="0"/>
              <w:rPr>
                <w:rFonts w:ascii="Arial LatArm" w:hAnsi="Arial LatArm"/>
                <w:bCs/>
                <w:sz w:val="14"/>
                <w:szCs w:val="14"/>
                <w:lang w:val="hy-AM"/>
              </w:rPr>
            </w:pPr>
            <w:r w:rsidRPr="0025224F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25224F">
              <w:rPr>
                <w:rFonts w:ascii="Sylfaen" w:hAnsi="Sylfaen"/>
                <w:bCs/>
                <w:sz w:val="14"/>
                <w:szCs w:val="14"/>
                <w:lang w:val="hy-AM"/>
              </w:rPr>
              <w:t>ԳՈւԴ-ՖՈւԴ</w:t>
            </w:r>
            <w:r w:rsidRPr="0025224F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  <w:r w:rsidRPr="0025224F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281 925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56 385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338 310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71693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328 166.7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71693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65 633.3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71693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393 800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298 333.3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59 666.7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358 000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052A99" w:rsidRPr="0075664D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75664D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40 370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8 074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48 444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052A99" w:rsidRDefault="00052A99" w:rsidP="00C637EC">
            <w:pPr>
              <w:spacing w:before="0" w:after="0"/>
              <w:ind w:left="0" w:firstLine="0"/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ru-RU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t xml:space="preserve">ՏԻԳՐԱՆ ՀԱԿՈԲՅԱՆ 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lastRenderedPageBreak/>
              <w:t>ՀՈՎՀԱՆՆԵՍԻ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ru-RU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052A99">
              <w:rPr>
                <w:rFonts w:ascii="Sylfaen" w:hAnsi="Sylfaen"/>
                <w:bCs/>
                <w:sz w:val="14"/>
                <w:szCs w:val="14"/>
                <w:lang w:val="ru-RU"/>
              </w:rPr>
              <w:t>ԱՁ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lastRenderedPageBreak/>
              <w:t>45 758.3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9 151.7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0D22D8" w:rsidRDefault="000D22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54 910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lastRenderedPageBreak/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052A99" w:rsidRPr="0075664D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52A99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59 216.7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052A99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11 843.3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052A99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71 060</w:t>
            </w:r>
          </w:p>
        </w:tc>
      </w:tr>
      <w:tr w:rsidR="00052A99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052A99" w:rsidRPr="004F2ADF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052A99" w:rsidRPr="0075664D" w:rsidRDefault="00052A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56 000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11 200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67 200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89 375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17 875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107 250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61 966.7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12 393.3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74 360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25224F" w:rsidRPr="0075664D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22 990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4 598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27 588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33 375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6 675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40 050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24 771.7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4 954.3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29 726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25224F" w:rsidRPr="0075664D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12 420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2 484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14 904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14 000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2 800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16 800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11 725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2 345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14 070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25224F" w:rsidRPr="0075664D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89 830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17 966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107 796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109 083.3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21 816.7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130 900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98 816.7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19 763.3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118 580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25224F" w:rsidRPr="0075664D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212 500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42 500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255 000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295 166.7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59 033.3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716939" w:rsidRDefault="00716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354 200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229 425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45 885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275 310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25224F" w:rsidRPr="0075664D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53 490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10 698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64 188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AD26E3" w:rsidRDefault="00AD26E3" w:rsidP="00AD26E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D26E3">
              <w:rPr>
                <w:rFonts w:ascii="Sylfaen" w:hAnsi="Sylfaen"/>
                <w:sz w:val="14"/>
                <w:szCs w:val="14"/>
                <w:lang w:val="hy-AM"/>
              </w:rPr>
              <w:t>49 460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AD26E3" w:rsidRDefault="00AD26E3" w:rsidP="00FC5313">
            <w:pPr>
              <w:spacing w:before="0" w:after="0"/>
              <w:ind w:left="0" w:hanging="47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26E3">
              <w:rPr>
                <w:rFonts w:ascii="Sylfaen" w:hAnsi="Sylfaen"/>
                <w:sz w:val="14"/>
                <w:szCs w:val="14"/>
                <w:lang w:val="hy-AM"/>
              </w:rPr>
              <w:t>9 892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AD26E3" w:rsidRDefault="00AD26E3" w:rsidP="00AD26E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D26E3">
              <w:rPr>
                <w:rFonts w:ascii="Sylfaen" w:hAnsi="Sylfaen"/>
                <w:sz w:val="14"/>
                <w:szCs w:val="14"/>
                <w:lang w:val="hy-AM"/>
              </w:rPr>
              <w:t>59 352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25224F" w:rsidRPr="0075664D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53 690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10 738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64 428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AD26E3" w:rsidRDefault="00AD2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74 583.3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AD26E3" w:rsidRDefault="00AD2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14 916.7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AD26E3" w:rsidRDefault="00AD2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89 500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052A99" w:rsidRDefault="0025224F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49 523.3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9 904.7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59 428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16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25224F" w:rsidRPr="0075664D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25224F" w:rsidRPr="00EF6EFB" w:rsidRDefault="00EF6EFB" w:rsidP="00D237B1">
            <w:pPr>
              <w:spacing w:before="0" w:after="0"/>
              <w:ind w:left="0" w:firstLine="0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 w:rsidRPr="00EF6EFB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EF6EFB">
              <w:rPr>
                <w:rFonts w:ascii="Sylfaen" w:hAnsi="Sylfaen"/>
                <w:bCs/>
                <w:sz w:val="14"/>
                <w:szCs w:val="14"/>
                <w:lang w:val="hy-AM"/>
              </w:rPr>
              <w:t>ԷՄՄԱ</w:t>
            </w:r>
            <w:r w:rsidRPr="00EF6EFB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  <w:r w:rsidRPr="00EF6EFB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Ա/Կ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224F" w:rsidRPr="00D237B1" w:rsidRDefault="00D237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237B1">
              <w:rPr>
                <w:rFonts w:ascii="Sylfaen" w:hAnsi="Sylfaen"/>
                <w:sz w:val="14"/>
                <w:szCs w:val="14"/>
                <w:lang w:val="ru-RU"/>
              </w:rPr>
              <w:t>431 841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25224F" w:rsidRPr="000D15E3" w:rsidRDefault="000D15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86 369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25224F" w:rsidRPr="00D237B1" w:rsidRDefault="00D237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r w:rsidRPr="00D237B1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518 210</w:t>
            </w:r>
          </w:p>
        </w:tc>
      </w:tr>
      <w:tr w:rsidR="0025224F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25224F" w:rsidRPr="00BE3CE2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25224F" w:rsidRPr="0075664D" w:rsidRDefault="002522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6EFB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EF6EFB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EF6EFB" w:rsidRPr="00052A99" w:rsidRDefault="00EF6EFB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F6EFB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43 250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EF6EFB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8 650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EF6EFB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51 900</w:t>
            </w:r>
          </w:p>
        </w:tc>
      </w:tr>
      <w:tr w:rsidR="00EF6EFB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EF6EFB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EF6EFB" w:rsidRPr="00052A99" w:rsidRDefault="00EF6EFB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F6EFB" w:rsidRPr="00AD26E3" w:rsidRDefault="00AD2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52 208.3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EF6EFB" w:rsidRPr="00AD26E3" w:rsidRDefault="00AD2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10 441.7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EF6EFB" w:rsidRPr="00AD26E3" w:rsidRDefault="00AD2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62 650</w:t>
            </w:r>
          </w:p>
        </w:tc>
      </w:tr>
      <w:tr w:rsidR="00EF6EFB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EF6EFB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EF6EFB" w:rsidRPr="00052A99" w:rsidRDefault="00EF6EFB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F6EFB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43 109.2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EF6EFB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8 621.8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EF6EFB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51 731</w:t>
            </w:r>
          </w:p>
        </w:tc>
      </w:tr>
      <w:tr w:rsidR="00EF6EFB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EF6EFB" w:rsidRPr="00BE3CE2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9873" w:type="dxa"/>
            <w:gridSpan w:val="34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F6EFB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EF6EFB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EF6EFB" w:rsidRPr="00052A99" w:rsidRDefault="00EF6EFB" w:rsidP="00D237B1">
            <w:pPr>
              <w:spacing w:before="0" w:after="0"/>
              <w:ind w:left="0" w:firstLine="0"/>
              <w:rPr>
                <w:rFonts w:ascii="Sylfaen" w:hAnsi="Sylfaen" w:cs="Arial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es-ES"/>
              </w:rPr>
              <w:t>¦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F6EFB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22 370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EF6EFB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4474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EF6EFB" w:rsidRPr="00C637EC" w:rsidRDefault="00C637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26 844</w:t>
            </w:r>
          </w:p>
        </w:tc>
      </w:tr>
      <w:tr w:rsidR="00EF6EFB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EF6EFB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EF6EFB" w:rsidRPr="00052A99" w:rsidRDefault="00EF6EFB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F6EFB" w:rsidRPr="00AD26E3" w:rsidRDefault="00AD2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4 500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EF6EFB" w:rsidRPr="00AD26E3" w:rsidRDefault="00AD2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900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EF6EFB" w:rsidRPr="00AD26E3" w:rsidRDefault="00AD2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5 400</w:t>
            </w:r>
          </w:p>
        </w:tc>
      </w:tr>
      <w:tr w:rsidR="00EF6EFB" w:rsidRPr="0075664D" w:rsidTr="00D237B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EF6EFB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:rsidR="00EF6EFB" w:rsidRPr="00052A99" w:rsidRDefault="00EF6EFB" w:rsidP="00D237B1">
            <w:pPr>
              <w:spacing w:before="0" w:after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F6EFB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3 487.5</w:t>
            </w: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:rsidR="00EF6EFB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697.5</w:t>
            </w: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EF6EFB" w:rsidRPr="00FC5313" w:rsidRDefault="00FC531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4 185</w:t>
            </w:r>
          </w:p>
        </w:tc>
      </w:tr>
      <w:tr w:rsidR="00EF6EFB" w:rsidRPr="0075664D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F6EFB" w:rsidRPr="0075664D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F6EFB" w:rsidRPr="0075664D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F6EFB" w:rsidRPr="0075664D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5664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75664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75664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75664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F6EFB" w:rsidRPr="0075664D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F6EFB" w:rsidRPr="0075664D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F6EFB" w:rsidRPr="0075664D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EF6EFB" w:rsidRPr="0075664D" w:rsidRDefault="00EF6EFB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:rsidR="00EF6EFB" w:rsidRPr="0075664D" w:rsidRDefault="00EF6E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75664D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F6EFB" w:rsidRPr="0075664D" w:rsidTr="00012170">
        <w:trPr>
          <w:trHeight w:val="289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F6EFB" w:rsidRPr="0075664D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33595C" w:rsidRDefault="00EF6E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33595C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26.12.2025թ.</w:t>
            </w:r>
          </w:p>
        </w:tc>
      </w:tr>
      <w:tr w:rsidR="00EF6EFB" w:rsidRPr="0075664D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EF6EFB" w:rsidRPr="0075664D" w:rsidRDefault="00EF6E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F6EFB" w:rsidRPr="0075664D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33595C" w:rsidRDefault="0033595C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33595C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30.12.2025թ.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33595C" w:rsidRDefault="0033595C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33595C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08.01.2026թ.</w:t>
            </w:r>
          </w:p>
        </w:tc>
      </w:tr>
      <w:tr w:rsidR="005930CD" w:rsidRPr="005930CD" w:rsidTr="00F96BC4">
        <w:trPr>
          <w:trHeight w:val="92"/>
        </w:trPr>
        <w:tc>
          <w:tcPr>
            <w:tcW w:w="497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0CD" w:rsidRPr="0075664D" w:rsidRDefault="005930C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2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0CD" w:rsidRPr="005930CD" w:rsidRDefault="005930CD" w:rsidP="005930CD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5930C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>«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Գնումների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մասին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» 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ՀՀ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օրենքի</w:t>
            </w:r>
            <w:r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>-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րդ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  <w:r w:rsidRPr="005930CD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հոդված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  <w:r w:rsidRPr="005930CD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4-րդ կետի 1-ին ենթակետի համաձայն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N 16 </w:t>
            </w:r>
            <w:r w:rsidRPr="005930CD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չափաբաժնի համար անգործության ժամկետ չի սահմանվել: </w:t>
            </w:r>
          </w:p>
        </w:tc>
      </w:tr>
      <w:tr w:rsidR="00EF6EFB" w:rsidRPr="0075664D" w:rsidTr="00012170">
        <w:trPr>
          <w:trHeight w:val="344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6EFB" w:rsidRPr="005930CD" w:rsidRDefault="00EF6E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95C" w:rsidRPr="0033595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33595C" w:rsidRPr="0033595C">
              <w:rPr>
                <w:rFonts w:ascii="Sylfaen" w:eastAsia="Times New Roman" w:hAnsi="Sylfaen"/>
                <w:sz w:val="14"/>
                <w:szCs w:val="14"/>
                <w:lang w:eastAsia="ru-RU"/>
              </w:rPr>
              <w:t>29. 1</w:t>
            </w:r>
            <w:r w:rsidR="0033595C" w:rsidRPr="005930CD">
              <w:rPr>
                <w:rFonts w:ascii="Sylfaen" w:eastAsia="Times New Roman" w:hAnsi="Sylfaen"/>
                <w:sz w:val="14"/>
                <w:szCs w:val="14"/>
                <w:lang w:eastAsia="ru-RU"/>
              </w:rPr>
              <w:t>2.2025</w:t>
            </w:r>
            <w:r w:rsidR="0033595C" w:rsidRPr="0033595C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թ</w:t>
            </w:r>
            <w:r w:rsidR="0033595C" w:rsidRPr="005930CD">
              <w:rPr>
                <w:rFonts w:ascii="Sylfaen" w:eastAsia="Times New Roman" w:hAnsi="Sylfaen"/>
                <w:sz w:val="14"/>
                <w:szCs w:val="14"/>
                <w:lang w:eastAsia="ru-RU"/>
              </w:rPr>
              <w:t>., 14.01.2026</w:t>
            </w:r>
            <w:r w:rsidR="0033595C" w:rsidRPr="0033595C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թ</w:t>
            </w:r>
            <w:r w:rsidR="0033595C" w:rsidRPr="005930CD">
              <w:rPr>
                <w:rFonts w:ascii="Sylfaen" w:eastAsia="Times New Roman" w:hAnsi="Sylfaen"/>
                <w:sz w:val="14"/>
                <w:szCs w:val="14"/>
                <w:lang w:eastAsia="ru-RU"/>
              </w:rPr>
              <w:t>.</w:t>
            </w:r>
          </w:p>
        </w:tc>
      </w:tr>
      <w:tr w:rsidR="00EF6EFB" w:rsidRPr="0075664D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33595C" w:rsidRDefault="0033595C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33595C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09.01.2026թ. , 15.01.2026թ.</w:t>
            </w:r>
          </w:p>
        </w:tc>
      </w:tr>
      <w:tr w:rsidR="00EF6EFB" w:rsidRPr="0075664D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33595C" w:rsidRDefault="0033595C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color w:val="FF0000"/>
                <w:sz w:val="14"/>
                <w:szCs w:val="14"/>
                <w:lang w:val="ru-RU" w:eastAsia="ru-RU"/>
              </w:rPr>
            </w:pPr>
            <w:r w:rsidRPr="000B2F30">
              <w:rPr>
                <w:rFonts w:ascii="Sylfaen" w:eastAsia="Times New Roman" w:hAnsi="Sylfaen" w:cs="Sylfaen"/>
                <w:color w:val="000000" w:themeColor="text1"/>
                <w:sz w:val="14"/>
                <w:szCs w:val="14"/>
                <w:lang w:val="ru-RU" w:eastAsia="ru-RU"/>
              </w:rPr>
              <w:t xml:space="preserve">13.01.2026թ., </w:t>
            </w:r>
            <w:r w:rsidRPr="000B2F30">
              <w:rPr>
                <w:rFonts w:ascii="Sylfaen" w:eastAsia="Times New Roman" w:hAnsi="Sylfaen" w:cs="Sylfaen"/>
                <w:color w:val="000000" w:themeColor="text1"/>
                <w:sz w:val="14"/>
                <w:szCs w:val="14"/>
                <w:lang w:eastAsia="ru-RU"/>
              </w:rPr>
              <w:t>1</w:t>
            </w:r>
            <w:r w:rsidRPr="000B2F30">
              <w:rPr>
                <w:rFonts w:ascii="Sylfaen" w:eastAsia="Times New Roman" w:hAnsi="Sylfaen" w:cs="Sylfaen"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Pr="000B2F30">
              <w:rPr>
                <w:rFonts w:ascii="Sylfaen" w:eastAsia="Times New Roman" w:hAnsi="Sylfaen" w:cs="Sylfaen"/>
                <w:color w:val="000000" w:themeColor="text1"/>
                <w:sz w:val="14"/>
                <w:szCs w:val="14"/>
                <w:lang w:eastAsia="ru-RU"/>
              </w:rPr>
              <w:t>.0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1.2026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EF6EFB" w:rsidRPr="0075664D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F6EFB" w:rsidRPr="0075664D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EF6EFB" w:rsidRPr="0075664D" w:rsidRDefault="00EF6E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3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F6EFB" w:rsidRPr="0075664D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EF6EFB" w:rsidRPr="0075664D" w:rsidRDefault="00EF6E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F6EFB" w:rsidRPr="0075664D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EF6EFB" w:rsidRPr="0075664D" w:rsidRDefault="00EF6E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F6EFB" w:rsidRPr="0075664D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EFB" w:rsidRPr="0075664D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EF6EFB" w:rsidRPr="0075664D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EF6EFB" w:rsidRPr="00452844" w:rsidRDefault="00EF6E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45284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F6EFB" w:rsidRPr="00452844" w:rsidRDefault="004528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52844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452844">
              <w:rPr>
                <w:rFonts w:ascii="Sylfaen" w:hAnsi="Sylfaen"/>
                <w:bCs/>
                <w:sz w:val="14"/>
                <w:szCs w:val="14"/>
                <w:lang w:val="hy-AM"/>
              </w:rPr>
              <w:t>ԷՄՄԱ</w:t>
            </w:r>
            <w:r w:rsidRPr="00452844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  <w:r w:rsidRPr="0045284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Ա/Կ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F6EFB" w:rsidRPr="00307B6D" w:rsidRDefault="00307B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307B6D">
              <w:rPr>
                <w:rFonts w:ascii="Sylfaen" w:hAnsi="Sylfaen"/>
                <w:sz w:val="12"/>
                <w:szCs w:val="12"/>
                <w:lang w:val="ru-RU"/>
              </w:rPr>
              <w:t xml:space="preserve">N 01 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39-</w:t>
            </w:r>
            <w:r w:rsidRPr="00307B6D">
              <w:rPr>
                <w:rFonts w:ascii="Sylfaen" w:hAnsi="Sylfaen"/>
                <w:sz w:val="12"/>
                <w:szCs w:val="12"/>
                <w:lang w:val="hy-AM"/>
              </w:rPr>
              <w:t>ՎԱՄԴ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  <w:r w:rsidRPr="00307B6D">
              <w:rPr>
                <w:rFonts w:ascii="Sylfaen" w:hAnsi="Sylfaen"/>
                <w:sz w:val="12"/>
                <w:szCs w:val="12"/>
                <w:lang w:val="hy-AM"/>
              </w:rPr>
              <w:t>ԳՀ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ԱՊՁԲ-26/01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F6EFB" w:rsidRPr="000B2F30" w:rsidRDefault="00307B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0B2F30">
              <w:rPr>
                <w:rFonts w:ascii="Sylfaen" w:eastAsia="Times New Roman" w:hAnsi="Sylfaen" w:cs="Sylfaen"/>
                <w:color w:val="000000" w:themeColor="text1"/>
                <w:sz w:val="14"/>
                <w:szCs w:val="14"/>
                <w:lang w:eastAsia="ru-RU"/>
              </w:rPr>
              <w:t>13.01.2026</w:t>
            </w:r>
            <w:r w:rsidRPr="000B2F30">
              <w:rPr>
                <w:rFonts w:ascii="Sylfaen" w:eastAsia="Times New Roman" w:hAnsi="Sylfaen" w:cs="Sylfaen"/>
                <w:color w:val="000000" w:themeColor="text1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F6EFB" w:rsidRPr="00452844" w:rsidRDefault="004528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452844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22.05.2026թ.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F6EFB" w:rsidRPr="00934FC3" w:rsidRDefault="00934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F6EFB" w:rsidRPr="00934FC3" w:rsidRDefault="00934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EF6EFB" w:rsidRPr="00452844" w:rsidRDefault="004528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52844">
              <w:rPr>
                <w:rFonts w:ascii="Sylfaen" w:hAnsi="Sylfaen"/>
                <w:sz w:val="14"/>
                <w:szCs w:val="14"/>
              </w:rPr>
              <w:t>518 210</w:t>
            </w:r>
          </w:p>
        </w:tc>
      </w:tr>
      <w:tr w:rsidR="0033595C" w:rsidRPr="0075664D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33595C" w:rsidRPr="00321595" w:rsidRDefault="0033595C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2, 3, 4, 5, 6, 7, 8, 9,10,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12,13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33595C" w:rsidRPr="00407FB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07FBD">
              <w:rPr>
                <w:rFonts w:ascii="Arial LatArm" w:hAnsi="Arial LatArm"/>
                <w:bCs/>
                <w:sz w:val="14"/>
                <w:szCs w:val="14"/>
              </w:rPr>
              <w:t>§</w:t>
            </w:r>
            <w:r w:rsidRPr="00407FBD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407FBD">
              <w:rPr>
                <w:rFonts w:ascii="Arial LatArm" w:hAnsi="Arial LatArm"/>
                <w:bCs/>
                <w:sz w:val="14"/>
                <w:szCs w:val="14"/>
              </w:rPr>
              <w:t>¦</w:t>
            </w:r>
            <w:r w:rsidRPr="00407FBD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33595C" w:rsidRPr="00307B6D" w:rsidRDefault="0033595C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N 02</w:t>
            </w:r>
            <w:r w:rsidRPr="00307B6D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39-</w:t>
            </w:r>
            <w:r w:rsidRPr="00307B6D">
              <w:rPr>
                <w:rFonts w:ascii="Sylfaen" w:hAnsi="Sylfaen"/>
                <w:sz w:val="12"/>
                <w:szCs w:val="12"/>
                <w:lang w:val="hy-AM"/>
              </w:rPr>
              <w:t>ՎԱՄԴ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  <w:r w:rsidRPr="00307B6D">
              <w:rPr>
                <w:rFonts w:ascii="Sylfaen" w:hAnsi="Sylfaen"/>
                <w:sz w:val="12"/>
                <w:szCs w:val="12"/>
                <w:lang w:val="hy-AM"/>
              </w:rPr>
              <w:t>ԳՀ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ԱՊՁԲ-26/01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3595C" w:rsidRPr="00307B6D" w:rsidRDefault="0033595C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307B6D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6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.01.2026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3595C" w:rsidRPr="00452844" w:rsidRDefault="0033595C" w:rsidP="00D237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452844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22.05.2026թ.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3595C" w:rsidRPr="00934FC3" w:rsidRDefault="00934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3595C" w:rsidRPr="00934FC3" w:rsidRDefault="00934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33595C" w:rsidRPr="00934FC3" w:rsidRDefault="00934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34FC3">
              <w:rPr>
                <w:rFonts w:ascii="Sylfaen" w:hAnsi="Sylfaen"/>
                <w:sz w:val="14"/>
                <w:szCs w:val="14"/>
                <w:lang w:val="hy-AM"/>
              </w:rPr>
              <w:t>1 416 240</w:t>
            </w:r>
          </w:p>
        </w:tc>
      </w:tr>
      <w:tr w:rsidR="0033595C" w:rsidRPr="0075664D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33595C" w:rsidRPr="00052A99" w:rsidRDefault="0033595C" w:rsidP="0033595C">
            <w:pPr>
              <w:spacing w:before="0" w:after="0"/>
              <w:ind w:left="-8" w:firstLine="8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ԱՁ Արմինե 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lastRenderedPageBreak/>
              <w:t>Հովհաննիսյան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33595C" w:rsidRPr="00307B6D" w:rsidRDefault="0033595C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lastRenderedPageBreak/>
              <w:t>N 03</w:t>
            </w:r>
            <w:r w:rsidRPr="00307B6D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39-</w:t>
            </w:r>
            <w:r w:rsidRPr="00307B6D">
              <w:rPr>
                <w:rFonts w:ascii="Sylfaen" w:hAnsi="Sylfaen"/>
                <w:sz w:val="12"/>
                <w:szCs w:val="12"/>
                <w:lang w:val="hy-AM"/>
              </w:rPr>
              <w:t>ՎԱՄԴ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  <w:r w:rsidRPr="00307B6D">
              <w:rPr>
                <w:rFonts w:ascii="Sylfaen" w:hAnsi="Sylfaen"/>
                <w:sz w:val="12"/>
                <w:szCs w:val="12"/>
                <w:lang w:val="hy-AM"/>
              </w:rPr>
              <w:t>ԳՀ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ԱՊՁԲ-26/01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3595C" w:rsidRPr="00307B6D" w:rsidRDefault="0033595C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307B6D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6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.01.2026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3595C" w:rsidRPr="00452844" w:rsidRDefault="0033595C" w:rsidP="00D237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452844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22.05.2026թ.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3595C" w:rsidRPr="00934FC3" w:rsidRDefault="00934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3595C" w:rsidRPr="00934FC3" w:rsidRDefault="00934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33595C" w:rsidRPr="0075664D" w:rsidRDefault="00934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34FC3">
              <w:rPr>
                <w:rFonts w:ascii="Sylfaen" w:hAnsi="Sylfaen"/>
                <w:sz w:val="14"/>
                <w:szCs w:val="14"/>
                <w:lang w:val="hy-AM"/>
              </w:rPr>
              <w:t>59 352</w:t>
            </w:r>
          </w:p>
        </w:tc>
      </w:tr>
      <w:tr w:rsidR="0033595C" w:rsidRPr="0075664D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11,15,17,18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33595C" w:rsidRPr="00052A99" w:rsidRDefault="0033595C" w:rsidP="00307B6D">
            <w:pPr>
              <w:spacing w:before="0" w:after="0"/>
              <w:ind w:left="0" w:firstLine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33595C" w:rsidRPr="00307B6D" w:rsidRDefault="0033595C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N 04</w:t>
            </w:r>
            <w:r w:rsidRPr="00307B6D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39-</w:t>
            </w:r>
            <w:r w:rsidRPr="00307B6D">
              <w:rPr>
                <w:rFonts w:ascii="Sylfaen" w:hAnsi="Sylfaen"/>
                <w:sz w:val="12"/>
                <w:szCs w:val="12"/>
                <w:lang w:val="hy-AM"/>
              </w:rPr>
              <w:t>ՎԱՄԴ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-</w:t>
            </w:r>
            <w:r w:rsidRPr="00307B6D">
              <w:rPr>
                <w:rFonts w:ascii="Sylfaen" w:hAnsi="Sylfaen"/>
                <w:sz w:val="12"/>
                <w:szCs w:val="12"/>
                <w:lang w:val="hy-AM"/>
              </w:rPr>
              <w:t>ԳՀ</w:t>
            </w:r>
            <w:r w:rsidRPr="00307B6D">
              <w:rPr>
                <w:rFonts w:ascii="Sylfaen" w:hAnsi="Sylfaen"/>
                <w:sz w:val="12"/>
                <w:szCs w:val="12"/>
                <w:lang w:val="af-ZA"/>
              </w:rPr>
              <w:t>ԱՊՁԲ-26/01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3595C" w:rsidRPr="00307B6D" w:rsidRDefault="0033595C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307B6D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6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.01.2026</w:t>
            </w:r>
            <w:r w:rsidRPr="00307B6D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3595C" w:rsidRPr="00452844" w:rsidRDefault="0033595C" w:rsidP="00D237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  <w:r w:rsidRPr="00452844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22.05.2026թ.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3595C" w:rsidRPr="00934FC3" w:rsidRDefault="00934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3595C" w:rsidRPr="00934FC3" w:rsidRDefault="00934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33595C" w:rsidRPr="0033595C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3595C">
              <w:rPr>
                <w:rFonts w:ascii="Sylfaen" w:hAnsi="Sylfaen"/>
                <w:sz w:val="14"/>
                <w:szCs w:val="14"/>
                <w:lang w:val="ru-RU"/>
              </w:rPr>
              <w:t>129 414</w:t>
            </w:r>
          </w:p>
        </w:tc>
      </w:tr>
      <w:tr w:rsidR="0033595C" w:rsidRPr="0075664D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33595C" w:rsidRPr="0075664D" w:rsidRDefault="0033595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3595C" w:rsidRPr="0075664D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3595C" w:rsidRPr="0075664D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407FB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407FBD" w:rsidRDefault="0033595C" w:rsidP="00407F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07FBD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407FBD">
              <w:rPr>
                <w:rFonts w:ascii="Sylfaen" w:hAnsi="Sylfaen"/>
                <w:bCs/>
                <w:sz w:val="14"/>
                <w:szCs w:val="14"/>
                <w:lang w:val="hy-AM"/>
              </w:rPr>
              <w:t>ԷՄՄԱ</w:t>
            </w:r>
            <w:r w:rsidRPr="00407FBD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  <w:r w:rsidRPr="00407FBD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Ա/Կ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407FBD" w:rsidRDefault="0033595C" w:rsidP="00407FB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407FBD">
              <w:rPr>
                <w:rFonts w:ascii="Sylfaen" w:hAnsi="Sylfaen"/>
                <w:sz w:val="14"/>
                <w:szCs w:val="14"/>
                <w:lang w:val="ru-RU"/>
              </w:rPr>
              <w:t>ք. Արտաշատ Մարքսի 22 բ</w:t>
            </w:r>
          </w:p>
          <w:p w:rsidR="0033595C" w:rsidRPr="00407FBD" w:rsidRDefault="0033595C" w:rsidP="00407F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07FBD">
              <w:rPr>
                <w:rFonts w:ascii="Sylfaen" w:hAnsi="Sylfaen"/>
                <w:sz w:val="14"/>
                <w:szCs w:val="14"/>
                <w:lang w:val="ru-RU"/>
              </w:rPr>
              <w:t>093 83 12 00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407FBD" w:rsidRDefault="008810D8" w:rsidP="00407FBD">
            <w:pPr>
              <w:pStyle w:val="BodyText"/>
              <w:spacing w:after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hyperlink r:id="rId8" w:history="1">
              <w:r w:rsidR="0033595C" w:rsidRPr="00407FBD">
                <w:rPr>
                  <w:rStyle w:val="Hyperlink"/>
                  <w:rFonts w:ascii="Sylfaen" w:eastAsia="Calibri" w:hAnsi="Sylfaen"/>
                  <w:sz w:val="14"/>
                  <w:szCs w:val="14"/>
                  <w:lang w:val="ru-RU"/>
                </w:rPr>
                <w:t>lavash.no1@mail.ru</w:t>
              </w:r>
            </w:hyperlink>
          </w:p>
          <w:p w:rsidR="0033595C" w:rsidRPr="00407FBD" w:rsidRDefault="0033595C" w:rsidP="00407FBD">
            <w:pPr>
              <w:pStyle w:val="BodyText"/>
              <w:spacing w:after="0" w:line="288" w:lineRule="auto"/>
              <w:jc w:val="center"/>
              <w:rPr>
                <w:rFonts w:asciiTheme="minorHAnsi" w:hAnsiTheme="minorHAnsi"/>
                <w:bCs/>
                <w:sz w:val="14"/>
                <w:szCs w:val="14"/>
                <w:lang w:val="ru-RU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407FBD" w:rsidRDefault="0033595C" w:rsidP="00F66993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07FBD">
              <w:rPr>
                <w:rFonts w:ascii="Sylfaen" w:hAnsi="Sylfaen"/>
                <w:sz w:val="14"/>
                <w:szCs w:val="14"/>
                <w:lang w:val="hy-AM"/>
              </w:rPr>
              <w:t>«Հայէկոնոմբանկ» ԲԲԸ</w:t>
            </w:r>
          </w:p>
          <w:p w:rsidR="0033595C" w:rsidRPr="00407FBD" w:rsidRDefault="0033595C" w:rsidP="00F66993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07FBD">
              <w:rPr>
                <w:rFonts w:ascii="Sylfaen" w:hAnsi="Sylfaen"/>
                <w:sz w:val="14"/>
                <w:szCs w:val="14"/>
                <w:lang w:val="hy-AM"/>
              </w:rPr>
              <w:t xml:space="preserve"> 163098210038</w:t>
            </w:r>
          </w:p>
          <w:p w:rsidR="0033595C" w:rsidRPr="00407FBD" w:rsidRDefault="0033595C" w:rsidP="00F66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407FBD" w:rsidRDefault="0033595C" w:rsidP="00407FBD">
            <w:pPr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07FBD">
              <w:rPr>
                <w:rFonts w:ascii="Sylfaen" w:hAnsi="Sylfaen"/>
                <w:sz w:val="14"/>
                <w:szCs w:val="14"/>
                <w:lang w:val="hy-AM"/>
              </w:rPr>
              <w:t>04203777</w:t>
            </w:r>
          </w:p>
          <w:p w:rsidR="0033595C" w:rsidRPr="00407FBD" w:rsidRDefault="0033595C" w:rsidP="00407FB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595C" w:rsidRPr="0075664D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321595" w:rsidRDefault="0033595C" w:rsidP="00307B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2, 3, 4, 5, 6, 7, 8, 9,10,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12,13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407FBD" w:rsidRDefault="0033595C" w:rsidP="00307B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07FBD">
              <w:rPr>
                <w:rFonts w:ascii="Arial LatArm" w:hAnsi="Arial LatArm"/>
                <w:bCs/>
                <w:sz w:val="14"/>
                <w:szCs w:val="14"/>
              </w:rPr>
              <w:t>§</w:t>
            </w:r>
            <w:r w:rsidRPr="00407FBD">
              <w:rPr>
                <w:rFonts w:ascii="Sylfaen" w:hAnsi="Sylfaen"/>
                <w:bCs/>
                <w:sz w:val="14"/>
                <w:szCs w:val="14"/>
                <w:lang w:val="hy-AM"/>
              </w:rPr>
              <w:t>ՆՆ ՖՈւԴ</w:t>
            </w:r>
            <w:r w:rsidRPr="00407FBD">
              <w:rPr>
                <w:rFonts w:ascii="Arial LatArm" w:hAnsi="Arial LatArm"/>
                <w:bCs/>
                <w:sz w:val="14"/>
                <w:szCs w:val="14"/>
              </w:rPr>
              <w:t>¦</w:t>
            </w:r>
            <w:r w:rsidRPr="00407FBD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407FBD" w:rsidRDefault="0033595C" w:rsidP="00307B6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407FBD">
              <w:rPr>
                <w:rFonts w:ascii="Sylfaen" w:hAnsi="Sylfaen"/>
                <w:bCs/>
                <w:sz w:val="14"/>
                <w:szCs w:val="14"/>
                <w:lang w:val="hy-AM"/>
              </w:rPr>
              <w:t>Ք. Երևան Լամբրոն 27</w:t>
            </w:r>
          </w:p>
          <w:p w:rsidR="0033595C" w:rsidRPr="00407FBD" w:rsidRDefault="0033595C" w:rsidP="00307B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07FBD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077 15 18 98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321595" w:rsidRDefault="008810D8" w:rsidP="00307B6D">
            <w:pPr>
              <w:pStyle w:val="BodyText"/>
              <w:spacing w:after="0" w:line="288" w:lineRule="auto"/>
              <w:jc w:val="center"/>
              <w:rPr>
                <w:rFonts w:asciiTheme="minorHAnsi" w:hAnsiTheme="minorHAnsi"/>
                <w:bCs/>
                <w:sz w:val="14"/>
                <w:szCs w:val="14"/>
                <w:lang w:val="ru-RU"/>
              </w:rPr>
            </w:pPr>
            <w:hyperlink r:id="rId9" w:history="1">
              <w:r w:rsidR="0033595C" w:rsidRPr="00321595">
                <w:rPr>
                  <w:rStyle w:val="Hyperlink"/>
                  <w:rFonts w:asciiTheme="minorHAnsi" w:eastAsia="Calibri" w:hAnsiTheme="minorHAnsi"/>
                  <w:bCs/>
                  <w:sz w:val="14"/>
                  <w:szCs w:val="14"/>
                  <w:u w:val="none"/>
                  <w:lang w:val="ru-RU"/>
                </w:rPr>
                <w:t>nnfood60@mail.ru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407FBD" w:rsidRDefault="0033595C" w:rsidP="00307B6D">
            <w:pPr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407FBD">
              <w:rPr>
                <w:rFonts w:ascii="Sylfaen" w:hAnsi="Sylfaen"/>
                <w:bCs/>
                <w:sz w:val="14"/>
                <w:szCs w:val="14"/>
                <w:lang w:val="hy-AM"/>
              </w:rPr>
              <w:t>«Արդշինբանկ» ՓԲԸ</w:t>
            </w:r>
          </w:p>
          <w:p w:rsidR="0033595C" w:rsidRPr="00307B6D" w:rsidRDefault="0033595C" w:rsidP="00307B6D">
            <w:pPr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407FBD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2481001425090011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F66993" w:rsidRDefault="0033595C" w:rsidP="00307B6D">
            <w:pPr>
              <w:spacing w:before="0" w:after="0"/>
              <w:ind w:left="0"/>
              <w:jc w:val="center"/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</w:pPr>
            <w:r w:rsidRPr="00F66993">
              <w:rPr>
                <w:rFonts w:ascii="Sylfaen" w:hAnsi="Sylfaen"/>
                <w:bCs/>
                <w:sz w:val="14"/>
                <w:szCs w:val="14"/>
                <w:lang w:val="hy-AM"/>
              </w:rPr>
              <w:t>02326468</w:t>
            </w:r>
          </w:p>
          <w:p w:rsidR="0033595C" w:rsidRPr="00F66993" w:rsidRDefault="0033595C" w:rsidP="00307B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595C" w:rsidRPr="00407FBD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F66993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6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F66993" w:rsidRDefault="0033595C" w:rsidP="00F66993">
            <w:pPr>
              <w:spacing w:before="0" w:after="0"/>
              <w:ind w:left="0" w:firstLine="0"/>
              <w:rPr>
                <w:rFonts w:ascii="Sylfaen" w:hAnsi="Sylfaen"/>
                <w:sz w:val="14"/>
                <w:szCs w:val="14"/>
              </w:rPr>
            </w:pPr>
            <w:r w:rsidRPr="00F66993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F66993">
              <w:rPr>
                <w:rFonts w:ascii="Sylfaen" w:hAnsi="Sylfaen"/>
                <w:bCs/>
                <w:sz w:val="14"/>
                <w:szCs w:val="14"/>
                <w:lang w:val="hy-AM"/>
              </w:rPr>
              <w:t>ԱՁ Արմինե Հովհաննիսյան</w:t>
            </w:r>
            <w:r w:rsidRPr="00F66993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Default="0033595C" w:rsidP="00F66993">
            <w:pPr>
              <w:spacing w:before="0" w:after="0"/>
              <w:ind w:left="0" w:hanging="3"/>
              <w:jc w:val="center"/>
              <w:rPr>
                <w:rFonts w:ascii="Sylfaen" w:hAnsi="Sylfaen"/>
                <w:sz w:val="14"/>
                <w:szCs w:val="14"/>
              </w:rPr>
            </w:pPr>
            <w:r w:rsidRPr="00F66993">
              <w:rPr>
                <w:rFonts w:ascii="Sylfaen" w:hAnsi="Sylfaen"/>
                <w:sz w:val="14"/>
                <w:szCs w:val="14"/>
                <w:lang w:val="ru-RU"/>
              </w:rPr>
              <w:t>ք</w:t>
            </w:r>
            <w:r w:rsidRPr="00F66993">
              <w:rPr>
                <w:rFonts w:ascii="Sylfaen" w:hAnsi="Sylfaen"/>
                <w:sz w:val="14"/>
                <w:szCs w:val="14"/>
                <w:lang w:val="hy-AM"/>
              </w:rPr>
              <w:t xml:space="preserve">. </w:t>
            </w:r>
            <w:r w:rsidRPr="00F66993">
              <w:rPr>
                <w:rFonts w:ascii="Sylfaen" w:hAnsi="Sylfaen"/>
                <w:sz w:val="14"/>
                <w:szCs w:val="14"/>
                <w:lang w:val="ru-RU"/>
              </w:rPr>
              <w:t>Արտաշատ, Օգոստոսի 23/91 Ա</w:t>
            </w:r>
          </w:p>
          <w:p w:rsidR="0033595C" w:rsidRPr="00F66993" w:rsidRDefault="0033595C" w:rsidP="00F66993">
            <w:pPr>
              <w:spacing w:before="0" w:after="0"/>
              <w:ind w:left="0" w:hanging="3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66993">
              <w:rPr>
                <w:rFonts w:asciiTheme="minorHAnsi" w:hAnsiTheme="minorHAnsi"/>
                <w:sz w:val="14"/>
                <w:szCs w:val="14"/>
                <w:lang w:val="ru-RU"/>
              </w:rPr>
              <w:t>094 34 20 20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F66993" w:rsidRDefault="008810D8" w:rsidP="00F66993">
            <w:pPr>
              <w:pStyle w:val="BodyText"/>
              <w:spacing w:after="0"/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hyperlink r:id="rId10" w:history="1">
              <w:r w:rsidR="0033595C" w:rsidRPr="00F66993">
                <w:rPr>
                  <w:rStyle w:val="Hyperlink"/>
                  <w:rFonts w:asciiTheme="minorHAnsi" w:eastAsia="Calibri" w:hAnsiTheme="minorHAnsi"/>
                  <w:sz w:val="14"/>
                  <w:szCs w:val="14"/>
                  <w:lang w:val="ru-RU"/>
                </w:rPr>
                <w:t>arminehovhan78@gmail.com</w:t>
              </w:r>
            </w:hyperlink>
          </w:p>
          <w:p w:rsidR="0033595C" w:rsidRPr="00F66993" w:rsidRDefault="0033595C" w:rsidP="00F66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F66993" w:rsidRDefault="0033595C" w:rsidP="00F66993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F66993">
              <w:rPr>
                <w:rFonts w:ascii="Sylfaen" w:hAnsi="Sylfaen"/>
                <w:sz w:val="14"/>
                <w:szCs w:val="14"/>
                <w:lang w:val="hy-AM"/>
              </w:rPr>
              <w:t>«ԿՈՆՎԵՐՍ ԲԱՆԿ» ՓԲԸ</w:t>
            </w:r>
          </w:p>
          <w:p w:rsidR="0033595C" w:rsidRPr="00F66993" w:rsidRDefault="0033595C" w:rsidP="00F66993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F66993">
              <w:rPr>
                <w:rFonts w:ascii="Sylfaen" w:hAnsi="Sylfaen"/>
                <w:sz w:val="14"/>
                <w:szCs w:val="14"/>
                <w:lang w:val="hy-AM"/>
              </w:rPr>
              <w:t>19300809106100</w:t>
            </w:r>
          </w:p>
          <w:p w:rsidR="0033595C" w:rsidRPr="00F66993" w:rsidRDefault="0033595C" w:rsidP="00F66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F66993" w:rsidRDefault="0033595C" w:rsidP="00F66993">
            <w:pPr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</w:rPr>
            </w:pPr>
            <w:r w:rsidRPr="00F66993">
              <w:rPr>
                <w:rFonts w:ascii="Sylfaen" w:hAnsi="Sylfaen"/>
                <w:sz w:val="14"/>
                <w:szCs w:val="14"/>
                <w:lang w:val="ru-RU"/>
              </w:rPr>
              <w:t>47802491</w:t>
            </w:r>
          </w:p>
          <w:p w:rsidR="0033595C" w:rsidRPr="00F66993" w:rsidRDefault="0033595C" w:rsidP="00F66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595C" w:rsidRPr="0075664D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307B6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11,15,17,18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052A99" w:rsidRDefault="0033595C" w:rsidP="00307B6D">
            <w:pPr>
              <w:spacing w:before="0" w:after="0"/>
              <w:ind w:left="0" w:firstLine="0"/>
              <w:rPr>
                <w:rFonts w:ascii="Sylfaen" w:hAnsi="Sylfaen"/>
                <w:sz w:val="14"/>
                <w:szCs w:val="14"/>
              </w:rPr>
            </w:pP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§</w:t>
            </w:r>
            <w:r w:rsidRPr="00052A99">
              <w:rPr>
                <w:rFonts w:ascii="Sylfaen" w:hAnsi="Sylfaen"/>
                <w:bCs/>
                <w:sz w:val="14"/>
                <w:szCs w:val="14"/>
                <w:lang w:val="hy-AM"/>
              </w:rPr>
              <w:t>Ա/Ձ Տաթևիկ Գորգինյան</w:t>
            </w:r>
            <w:r w:rsidRPr="00052A99">
              <w:rPr>
                <w:rFonts w:ascii="Arial LatArm" w:hAnsi="Arial LatArm"/>
                <w:bCs/>
                <w:sz w:val="14"/>
                <w:szCs w:val="14"/>
                <w:lang w:val="hy-AM"/>
              </w:rPr>
              <w:t>¦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307B6D" w:rsidRDefault="0033595C" w:rsidP="00307B6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307B6D">
              <w:rPr>
                <w:rFonts w:ascii="Sylfaen" w:hAnsi="Sylfaen"/>
                <w:sz w:val="14"/>
                <w:szCs w:val="14"/>
                <w:lang w:val="hy-AM"/>
              </w:rPr>
              <w:t>ք. Երևան, Մ. Չայլախյան փ. տ. 25/1</w:t>
            </w:r>
          </w:p>
          <w:p w:rsidR="0033595C" w:rsidRPr="00307B6D" w:rsidRDefault="0033595C" w:rsidP="00307B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307B6D">
              <w:rPr>
                <w:rFonts w:asciiTheme="minorHAnsi" w:hAnsiTheme="minorHAnsi"/>
                <w:sz w:val="14"/>
                <w:szCs w:val="14"/>
                <w:lang w:val="ru-RU"/>
              </w:rPr>
              <w:t>055 06 66 68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307B6D" w:rsidRDefault="008810D8" w:rsidP="00307B6D">
            <w:pPr>
              <w:pStyle w:val="BodyText"/>
              <w:spacing w:after="0"/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hyperlink r:id="rId11" w:history="1">
              <w:r w:rsidR="0033595C" w:rsidRPr="00307B6D">
                <w:rPr>
                  <w:rStyle w:val="Hyperlink"/>
                  <w:rFonts w:asciiTheme="minorHAnsi" w:eastAsia="Calibri" w:hAnsiTheme="minorHAnsi"/>
                  <w:sz w:val="14"/>
                  <w:szCs w:val="14"/>
                  <w:lang w:val="ru-RU"/>
                </w:rPr>
                <w:t>edita-jan@mail.ru</w:t>
              </w:r>
            </w:hyperlink>
          </w:p>
          <w:p w:rsidR="0033595C" w:rsidRPr="00307B6D" w:rsidRDefault="0033595C" w:rsidP="00307B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307B6D" w:rsidRDefault="0033595C" w:rsidP="00307B6D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07B6D">
              <w:rPr>
                <w:rFonts w:ascii="Sylfaen" w:hAnsi="Sylfaen"/>
                <w:sz w:val="14"/>
                <w:szCs w:val="14"/>
                <w:lang w:val="hy-AM"/>
              </w:rPr>
              <w:t>«Ամերիաբանկ» ՓԲԸ</w:t>
            </w:r>
          </w:p>
          <w:p w:rsidR="0033595C" w:rsidRPr="00307B6D" w:rsidRDefault="0033595C" w:rsidP="00307B6D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307B6D">
              <w:rPr>
                <w:rFonts w:ascii="Sylfaen" w:hAnsi="Sylfaen"/>
                <w:sz w:val="14"/>
                <w:szCs w:val="14"/>
                <w:lang w:val="hy-AM"/>
              </w:rPr>
              <w:t xml:space="preserve"> 1570029448494400</w:t>
            </w:r>
          </w:p>
          <w:p w:rsidR="0033595C" w:rsidRPr="00307B6D" w:rsidRDefault="0033595C" w:rsidP="00307B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307B6D" w:rsidRDefault="0033595C" w:rsidP="00934FC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07B6D">
              <w:rPr>
                <w:rFonts w:ascii="Sylfaen" w:hAnsi="Sylfaen"/>
                <w:sz w:val="14"/>
                <w:szCs w:val="14"/>
                <w:lang w:val="hy-AM"/>
              </w:rPr>
              <w:t>43993369</w:t>
            </w:r>
          </w:p>
        </w:tc>
      </w:tr>
      <w:tr w:rsidR="0033595C" w:rsidRPr="0075664D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3595C" w:rsidRPr="0075664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5664D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664D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3595C" w:rsidRPr="0075664D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3595C" w:rsidRPr="0075664D" w:rsidTr="00012170">
        <w:trPr>
          <w:trHeight w:val="288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33595C" w:rsidRPr="0075664D" w:rsidRDefault="0033595C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4A52E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5 </w:t>
            </w: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33595C" w:rsidRPr="0075664D" w:rsidRDefault="0033595C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33595C" w:rsidRPr="0075664D" w:rsidRDefault="0033595C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33595C" w:rsidRPr="0075664D" w:rsidRDefault="0033595C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33595C" w:rsidRPr="0075664D" w:rsidRDefault="0033595C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33595C" w:rsidRPr="0075664D" w:rsidRDefault="0033595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33595C" w:rsidRPr="0075664D" w:rsidRDefault="0033595C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3595C" w:rsidRPr="0075664D" w:rsidRDefault="0033595C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33595C" w:rsidRPr="0075664D" w:rsidRDefault="0033595C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4A52E1" w:rsidRPr="004A52E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4A52E1" w:rsidRPr="004A52E1"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  <w:t>verinartashat@schools.am</w:t>
            </w:r>
            <w:r w:rsidRPr="004A52E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  <w:r w:rsidRPr="004A52E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33595C" w:rsidRPr="0075664D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595C" w:rsidRPr="0075664D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595C" w:rsidRPr="0075664D" w:rsidRDefault="003359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3595C" w:rsidRPr="0075664D" w:rsidRDefault="004A52E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gnunmner.am</w:t>
            </w:r>
          </w:p>
        </w:tc>
      </w:tr>
      <w:tr w:rsidR="0033595C" w:rsidRPr="0075664D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595C" w:rsidRPr="0075664D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75664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595C" w:rsidRPr="0075664D" w:rsidTr="00012170">
        <w:trPr>
          <w:trHeight w:val="28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33595C" w:rsidRPr="0075664D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566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595C" w:rsidRPr="0075664D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595C" w:rsidRPr="0075664D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95C" w:rsidRPr="0075664D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33595C" w:rsidRPr="0075664D" w:rsidRDefault="003359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3595C" w:rsidRPr="0075664D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33595C" w:rsidRPr="0075664D" w:rsidRDefault="003359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595C" w:rsidRPr="0075664D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95C" w:rsidRPr="0075664D" w:rsidRDefault="0033595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5664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3595C" w:rsidRPr="0075664D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33595C" w:rsidRPr="00FB4BC1" w:rsidRDefault="0033595C" w:rsidP="00FB4B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 w:rsidRPr="00FB4BC1"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Գոհար Հակոբյան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33595C" w:rsidRPr="00FB4BC1" w:rsidRDefault="0033595C" w:rsidP="00FB4B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 w:rsidRPr="00FB4BC1"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0235 6 01 19, 093097619</w:t>
            </w:r>
          </w:p>
        </w:tc>
        <w:tc>
          <w:tcPr>
            <w:tcW w:w="3897" w:type="dxa"/>
            <w:gridSpan w:val="12"/>
            <w:shd w:val="clear" w:color="auto" w:fill="auto"/>
            <w:vAlign w:val="center"/>
          </w:tcPr>
          <w:p w:rsidR="0033595C" w:rsidRPr="00FB4BC1" w:rsidRDefault="0033595C" w:rsidP="00FB4B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ru-RU" w:eastAsia="ru-RU"/>
              </w:rPr>
            </w:pPr>
            <w:r w:rsidRPr="00FB4BC1">
              <w:rPr>
                <w:rFonts w:ascii="Sylfaen" w:eastAsia="Times New Roman" w:hAnsi="Sylfaen"/>
                <w:bCs/>
                <w:sz w:val="14"/>
                <w:szCs w:val="14"/>
                <w:lang w:val="ru-RU" w:eastAsia="ru-RU"/>
              </w:rPr>
              <w:t>verinartashat@schools.am</w:t>
            </w: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81CC9" w:rsidRPr="00D9369C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Pr="00D9369C" w:rsidRDefault="00A81CC9" w:rsidP="00D9369C">
      <w:pPr>
        <w:spacing w:after="0" w:line="276" w:lineRule="auto"/>
        <w:ind w:left="0" w:firstLine="0"/>
        <w:jc w:val="center"/>
        <w:rPr>
          <w:rFonts w:ascii="Sylfaen" w:hAnsi="Sylfaen" w:cs="Sylfaen"/>
          <w:b/>
          <w:sz w:val="20"/>
          <w:szCs w:val="20"/>
        </w:rPr>
      </w:pPr>
      <w:r w:rsidRPr="00D9369C">
        <w:rPr>
          <w:rFonts w:ascii="Sylfaen" w:hAnsi="Sylfaen"/>
          <w:b/>
          <w:sz w:val="20"/>
          <w:szCs w:val="20"/>
        </w:rPr>
        <w:lastRenderedPageBreak/>
        <w:t>ОБЪЯВЛЕНИЕ</w:t>
      </w:r>
    </w:p>
    <w:p w:rsidR="00A81CC9" w:rsidRPr="00D9369C" w:rsidRDefault="00A81CC9" w:rsidP="00D9369C">
      <w:pPr>
        <w:spacing w:after="0" w:line="276" w:lineRule="auto"/>
        <w:jc w:val="center"/>
        <w:rPr>
          <w:rFonts w:ascii="Sylfaen" w:hAnsi="Sylfaen" w:cs="Sylfaen"/>
          <w:b/>
          <w:sz w:val="20"/>
          <w:szCs w:val="20"/>
          <w:lang w:val="ru-RU"/>
        </w:rPr>
      </w:pPr>
      <w:r w:rsidRPr="00D9369C">
        <w:rPr>
          <w:rFonts w:ascii="Sylfaen" w:hAnsi="Sylfaen"/>
          <w:b/>
          <w:sz w:val="20"/>
          <w:szCs w:val="20"/>
          <w:lang w:val="ru-RU"/>
        </w:rPr>
        <w:t>о заключенном договоре</w:t>
      </w:r>
    </w:p>
    <w:p w:rsidR="00A81CC9" w:rsidRPr="009E772A" w:rsidRDefault="009E772A" w:rsidP="009E772A">
      <w:pPr>
        <w:tabs>
          <w:tab w:val="left" w:pos="0"/>
        </w:tabs>
        <w:spacing w:before="0" w:after="0" w:line="276" w:lineRule="auto"/>
        <w:ind w:left="0" w:firstLine="0"/>
        <w:jc w:val="both"/>
        <w:rPr>
          <w:rFonts w:ascii="Sylfaen" w:hAnsi="Sylfaen"/>
          <w:sz w:val="20"/>
          <w:szCs w:val="20"/>
          <w:lang w:val="ru-RU"/>
        </w:rPr>
      </w:pPr>
      <w:r w:rsidRPr="000B2F30">
        <w:rPr>
          <w:rFonts w:ascii="Sylfaen" w:hAnsi="Sylfaen"/>
          <w:color w:val="548DD4"/>
          <w:sz w:val="20"/>
          <w:lang w:val="ru-RU"/>
        </w:rPr>
        <w:tab/>
      </w:r>
      <w:r w:rsidR="0098660D" w:rsidRPr="0098660D">
        <w:rPr>
          <w:rFonts w:ascii="Sylfaen" w:hAnsi="Sylfaen"/>
          <w:color w:val="548DD4"/>
          <w:sz w:val="20"/>
          <w:lang w:val="ru-RU"/>
        </w:rPr>
        <w:t>“Верин Арташатская средняя школа Араратского  марза</w:t>
      </w:r>
      <w:r w:rsidR="0098660D" w:rsidRPr="00011B3B">
        <w:rPr>
          <w:rFonts w:ascii="Sylfaen" w:hAnsi="Sylfaen"/>
          <w:color w:val="548DD4"/>
          <w:sz w:val="20"/>
          <w:lang w:val="hy-AM"/>
        </w:rPr>
        <w:t xml:space="preserve"> </w:t>
      </w:r>
      <w:r w:rsidR="0098660D" w:rsidRPr="0098660D">
        <w:rPr>
          <w:rFonts w:ascii="Sylfaen" w:hAnsi="Sylfaen"/>
          <w:color w:val="548DD4"/>
          <w:sz w:val="20"/>
          <w:lang w:val="ru-RU"/>
        </w:rPr>
        <w:t>РА” ГНКО</w:t>
      </w:r>
      <w:r w:rsidR="00A81CC9" w:rsidRPr="00D9369C">
        <w:rPr>
          <w:rFonts w:ascii="Sylfaen" w:hAnsi="Sylfaen"/>
          <w:sz w:val="20"/>
          <w:szCs w:val="20"/>
          <w:lang w:val="ru-RU"/>
        </w:rPr>
        <w:t xml:space="preserve"> ниже пре</w:t>
      </w:r>
      <w:r w:rsidR="0098660D">
        <w:rPr>
          <w:rFonts w:ascii="Sylfaen" w:hAnsi="Sylfaen"/>
          <w:sz w:val="20"/>
          <w:szCs w:val="20"/>
          <w:lang w:val="ru-RU"/>
        </w:rPr>
        <w:t>дставляет информацию о договор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ах    </w:t>
      </w:r>
      <w:r w:rsidR="0098660D">
        <w:rPr>
          <w:rFonts w:ascii="Sylfaen" w:hAnsi="Sylfaen"/>
          <w:sz w:val="20"/>
          <w:szCs w:val="20"/>
          <w:lang w:val="ru-RU"/>
        </w:rPr>
        <w:t>№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 </w:t>
      </w:r>
      <w:r w:rsidR="0098660D" w:rsidRPr="0098660D">
        <w:rPr>
          <w:rFonts w:ascii="Sylfaen" w:hAnsi="Sylfaen"/>
          <w:color w:val="4472C4" w:themeColor="accent5"/>
          <w:sz w:val="20"/>
          <w:szCs w:val="20"/>
          <w:lang w:val="ru-RU"/>
        </w:rPr>
        <w:t>01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 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39-</w:t>
      </w:r>
      <w:r w:rsidR="0098660D" w:rsidRPr="0098660D">
        <w:rPr>
          <w:rFonts w:ascii="Sylfaen" w:hAnsi="Sylfaen"/>
          <w:color w:val="4472C4" w:themeColor="accent5"/>
          <w:sz w:val="20"/>
        </w:rPr>
        <w:t>WAMD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-</w:t>
      </w:r>
      <w:r w:rsidR="0098660D" w:rsidRPr="0098660D">
        <w:rPr>
          <w:rFonts w:ascii="Sylfaen" w:hAnsi="Sylfaen"/>
          <w:color w:val="4472C4" w:themeColor="accent5"/>
          <w:sz w:val="20"/>
        </w:rPr>
        <w:t>GHAPDzB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-26/01</w:t>
      </w:r>
      <w:r w:rsidR="00A81CC9" w:rsidRPr="00D9369C">
        <w:rPr>
          <w:rFonts w:ascii="Sylfaen" w:hAnsi="Sylfaen"/>
          <w:sz w:val="20"/>
          <w:szCs w:val="20"/>
          <w:lang w:val="ru-RU"/>
        </w:rPr>
        <w:t>,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 </w:t>
      </w:r>
      <w:r w:rsidR="0098660D">
        <w:rPr>
          <w:rFonts w:ascii="Sylfaen" w:hAnsi="Sylfaen"/>
          <w:sz w:val="20"/>
          <w:szCs w:val="20"/>
          <w:lang w:val="ru-RU"/>
        </w:rPr>
        <w:t>№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 </w:t>
      </w:r>
      <w:r w:rsidR="0098660D">
        <w:rPr>
          <w:rFonts w:ascii="Sylfaen" w:hAnsi="Sylfaen"/>
          <w:color w:val="4472C4" w:themeColor="accent5"/>
          <w:sz w:val="20"/>
          <w:szCs w:val="20"/>
          <w:lang w:val="ru-RU"/>
        </w:rPr>
        <w:t>0</w:t>
      </w:r>
      <w:r w:rsidR="0098660D" w:rsidRPr="0098660D">
        <w:rPr>
          <w:rFonts w:ascii="Sylfaen" w:hAnsi="Sylfaen"/>
          <w:color w:val="4472C4" w:themeColor="accent5"/>
          <w:sz w:val="20"/>
          <w:szCs w:val="20"/>
          <w:lang w:val="ru-RU"/>
        </w:rPr>
        <w:t>2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 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39-</w:t>
      </w:r>
      <w:r w:rsidR="0098660D" w:rsidRPr="0098660D">
        <w:rPr>
          <w:rFonts w:ascii="Sylfaen" w:hAnsi="Sylfaen"/>
          <w:color w:val="4472C4" w:themeColor="accent5"/>
          <w:sz w:val="20"/>
        </w:rPr>
        <w:t>WAMD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-</w:t>
      </w:r>
      <w:r w:rsidR="0098660D" w:rsidRPr="0098660D">
        <w:rPr>
          <w:rFonts w:ascii="Sylfaen" w:hAnsi="Sylfaen"/>
          <w:color w:val="4472C4" w:themeColor="accent5"/>
          <w:sz w:val="20"/>
        </w:rPr>
        <w:t>GHAPDzB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 xml:space="preserve">-26/01, </w:t>
      </w:r>
      <w:r w:rsidR="0098660D">
        <w:rPr>
          <w:rFonts w:ascii="Sylfaen" w:hAnsi="Sylfaen"/>
          <w:sz w:val="20"/>
          <w:szCs w:val="20"/>
          <w:lang w:val="ru-RU"/>
        </w:rPr>
        <w:t>№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 </w:t>
      </w:r>
      <w:r w:rsidR="0098660D">
        <w:rPr>
          <w:rFonts w:ascii="Sylfaen" w:hAnsi="Sylfaen"/>
          <w:color w:val="4472C4" w:themeColor="accent5"/>
          <w:sz w:val="20"/>
          <w:szCs w:val="20"/>
          <w:lang w:val="ru-RU"/>
        </w:rPr>
        <w:t>0</w:t>
      </w:r>
      <w:r w:rsidR="0098660D" w:rsidRPr="0098660D">
        <w:rPr>
          <w:rFonts w:ascii="Sylfaen" w:hAnsi="Sylfaen"/>
          <w:color w:val="4472C4" w:themeColor="accent5"/>
          <w:sz w:val="20"/>
          <w:szCs w:val="20"/>
          <w:lang w:val="ru-RU"/>
        </w:rPr>
        <w:t>3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 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39-</w:t>
      </w:r>
      <w:r w:rsidR="0098660D" w:rsidRPr="0098660D">
        <w:rPr>
          <w:rFonts w:ascii="Sylfaen" w:hAnsi="Sylfaen"/>
          <w:color w:val="4472C4" w:themeColor="accent5"/>
          <w:sz w:val="20"/>
        </w:rPr>
        <w:t>WAMD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-</w:t>
      </w:r>
      <w:r w:rsidR="0098660D" w:rsidRPr="0098660D">
        <w:rPr>
          <w:rFonts w:ascii="Sylfaen" w:hAnsi="Sylfaen"/>
          <w:color w:val="4472C4" w:themeColor="accent5"/>
          <w:sz w:val="20"/>
        </w:rPr>
        <w:t>GHAPDzB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 xml:space="preserve">-26/01, </w:t>
      </w:r>
      <w:r w:rsidR="0098660D">
        <w:rPr>
          <w:rFonts w:ascii="Sylfaen" w:hAnsi="Sylfaen"/>
          <w:sz w:val="20"/>
          <w:szCs w:val="20"/>
          <w:lang w:val="ru-RU"/>
        </w:rPr>
        <w:t>№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 </w:t>
      </w:r>
      <w:r w:rsidR="0098660D" w:rsidRPr="0098660D">
        <w:rPr>
          <w:rFonts w:ascii="Sylfaen" w:hAnsi="Sylfaen"/>
          <w:color w:val="4472C4" w:themeColor="accent5"/>
          <w:sz w:val="20"/>
          <w:szCs w:val="20"/>
          <w:lang w:val="ru-RU"/>
        </w:rPr>
        <w:t>01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 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39-</w:t>
      </w:r>
      <w:r w:rsidR="0098660D" w:rsidRPr="0098660D">
        <w:rPr>
          <w:rFonts w:ascii="Sylfaen" w:hAnsi="Sylfaen"/>
          <w:color w:val="4472C4" w:themeColor="accent5"/>
          <w:sz w:val="20"/>
        </w:rPr>
        <w:t>WAMD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-</w:t>
      </w:r>
      <w:r w:rsidR="0098660D" w:rsidRPr="0098660D">
        <w:rPr>
          <w:rFonts w:ascii="Sylfaen" w:hAnsi="Sylfaen"/>
          <w:color w:val="4472C4" w:themeColor="accent5"/>
          <w:sz w:val="20"/>
        </w:rPr>
        <w:t>GHAPDzB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-26/04</w:t>
      </w:r>
      <w:r w:rsidR="0098660D">
        <w:rPr>
          <w:rFonts w:ascii="Sylfaen" w:hAnsi="Sylfaen"/>
          <w:sz w:val="20"/>
          <w:szCs w:val="20"/>
          <w:lang w:val="ru-RU"/>
        </w:rPr>
        <w:t xml:space="preserve"> заключенн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ыми </w:t>
      </w:r>
      <w:r w:rsidR="0098660D">
        <w:rPr>
          <w:rFonts w:ascii="Sylfaen" w:hAnsi="Sylfaen"/>
          <w:sz w:val="20"/>
          <w:szCs w:val="20"/>
          <w:lang w:val="ru-RU"/>
        </w:rPr>
        <w:t>20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26 </w:t>
      </w:r>
      <w:r w:rsidR="00A81CC9" w:rsidRPr="00D9369C">
        <w:rPr>
          <w:rFonts w:ascii="Sylfaen" w:hAnsi="Sylfaen"/>
          <w:sz w:val="20"/>
          <w:szCs w:val="20"/>
          <w:lang w:val="ru-RU"/>
        </w:rPr>
        <w:t xml:space="preserve">года </w:t>
      </w:r>
      <w:r w:rsidR="0098660D" w:rsidRPr="000B2F30">
        <w:rPr>
          <w:rFonts w:ascii="Sylfaen" w:hAnsi="Sylfaen"/>
          <w:color w:val="000000" w:themeColor="text1"/>
          <w:sz w:val="20"/>
          <w:szCs w:val="20"/>
          <w:lang w:val="ru-RU"/>
        </w:rPr>
        <w:t>13–ого</w:t>
      </w:r>
      <w:r w:rsidR="0098660D" w:rsidRPr="009E772A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="0098660D">
        <w:rPr>
          <w:rFonts w:ascii="Sylfaen" w:hAnsi="Sylfaen"/>
          <w:sz w:val="20"/>
          <w:szCs w:val="20"/>
          <w:lang w:val="ru-RU"/>
        </w:rPr>
        <w:t>и 16-ого</w:t>
      </w:r>
      <w:r w:rsidR="0098660D" w:rsidRPr="0098660D">
        <w:rPr>
          <w:rFonts w:ascii="Sylfaen" w:hAnsi="Sylfaen"/>
          <w:sz w:val="20"/>
          <w:szCs w:val="20"/>
          <w:lang w:val="ru-RU"/>
        </w:rPr>
        <w:t xml:space="preserve"> января </w:t>
      </w:r>
      <w:r w:rsidR="00A81CC9" w:rsidRPr="00D9369C">
        <w:rPr>
          <w:rFonts w:ascii="Sylfaen" w:hAnsi="Sylfaen"/>
          <w:sz w:val="20"/>
          <w:szCs w:val="20"/>
          <w:lang w:val="ru-RU"/>
        </w:rPr>
        <w:t>в результате процедуры закупки под кодом</w:t>
      </w:r>
      <w:r w:rsidR="0098660D">
        <w:rPr>
          <w:rFonts w:ascii="Sylfaen" w:hAnsi="Sylfaen"/>
          <w:sz w:val="20"/>
          <w:szCs w:val="20"/>
          <w:lang w:val="ru-RU"/>
        </w:rPr>
        <w:t xml:space="preserve"> 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39-</w:t>
      </w:r>
      <w:r w:rsidR="0098660D" w:rsidRPr="0098660D">
        <w:rPr>
          <w:rFonts w:ascii="Sylfaen" w:hAnsi="Sylfaen"/>
          <w:color w:val="4472C4" w:themeColor="accent5"/>
          <w:sz w:val="20"/>
        </w:rPr>
        <w:t>WAMD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-</w:t>
      </w:r>
      <w:r w:rsidR="0098660D" w:rsidRPr="0098660D">
        <w:rPr>
          <w:rFonts w:ascii="Sylfaen" w:hAnsi="Sylfaen"/>
          <w:color w:val="4472C4" w:themeColor="accent5"/>
          <w:sz w:val="20"/>
        </w:rPr>
        <w:t>GHAPDzB</w:t>
      </w:r>
      <w:r w:rsidR="0098660D" w:rsidRPr="0098660D">
        <w:rPr>
          <w:rFonts w:ascii="Sylfaen" w:hAnsi="Sylfaen"/>
          <w:color w:val="4472C4" w:themeColor="accent5"/>
          <w:sz w:val="20"/>
          <w:lang w:val="ru-RU"/>
        </w:rPr>
        <w:t>-26/01</w:t>
      </w:r>
      <w:r w:rsidR="0098660D">
        <w:rPr>
          <w:rFonts w:ascii="Sylfaen" w:hAnsi="Sylfaen"/>
          <w:sz w:val="20"/>
          <w:szCs w:val="20"/>
          <w:lang w:val="ru-RU"/>
        </w:rPr>
        <w:t>,</w:t>
      </w:r>
      <w:r w:rsidRPr="009E772A">
        <w:rPr>
          <w:rFonts w:ascii="Sylfaen" w:hAnsi="Sylfaen"/>
          <w:sz w:val="20"/>
          <w:szCs w:val="20"/>
          <w:lang w:val="ru-RU"/>
        </w:rPr>
        <w:t xml:space="preserve"> </w:t>
      </w:r>
      <w:r w:rsidR="00A81CC9" w:rsidRPr="00D9369C">
        <w:rPr>
          <w:rFonts w:ascii="Sylfaen" w:hAnsi="Sylfaen"/>
          <w:sz w:val="20"/>
          <w:szCs w:val="20"/>
          <w:lang w:val="ru-RU"/>
        </w:rPr>
        <w:t xml:space="preserve">организованной с целью приобретения </w:t>
      </w:r>
      <w:r w:rsidR="00D9369C" w:rsidRPr="00D9369C">
        <w:rPr>
          <w:rFonts w:ascii="Sylfaen" w:hAnsi="Sylfaen"/>
          <w:sz w:val="20"/>
          <w:szCs w:val="20"/>
          <w:lang w:val="ru-RU"/>
        </w:rPr>
        <w:t>продуктов питания</w:t>
      </w:r>
      <w:r w:rsidR="00A81CC9" w:rsidRPr="00D9369C">
        <w:rPr>
          <w:rFonts w:ascii="Sylfaen" w:hAnsi="Sylfaen"/>
          <w:sz w:val="20"/>
          <w:szCs w:val="20"/>
          <w:lang w:val="ru-RU"/>
        </w:rPr>
        <w:t xml:space="preserve">  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31"/>
        <w:gridCol w:w="173"/>
        <w:gridCol w:w="104"/>
        <w:gridCol w:w="83"/>
        <w:gridCol w:w="152"/>
        <w:gridCol w:w="265"/>
        <w:gridCol w:w="508"/>
        <w:gridCol w:w="65"/>
        <w:gridCol w:w="727"/>
        <w:gridCol w:w="264"/>
        <w:gridCol w:w="245"/>
        <w:gridCol w:w="179"/>
        <w:gridCol w:w="1723"/>
        <w:gridCol w:w="12"/>
      </w:tblGrid>
      <w:tr w:rsidR="00A81CC9" w:rsidRPr="0046479D" w:rsidTr="0075664D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1CC9" w:rsidRPr="00D9369C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82" w:type="dxa"/>
            <w:gridSpan w:val="31"/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A81CC9" w:rsidRPr="005930CD" w:rsidTr="00C71CF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81CC9" w:rsidRPr="0046479D" w:rsidRDefault="00A81CC9" w:rsidP="00B643B6">
            <w:pPr>
              <w:tabs>
                <w:tab w:val="left" w:pos="1248"/>
              </w:tabs>
              <w:spacing w:before="0" w:after="0"/>
              <w:ind w:left="0" w:hanging="46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81CC9" w:rsidRPr="0046479D" w:rsidRDefault="00C71CFE" w:rsidP="00B643B6">
            <w:pPr>
              <w:widowControl w:val="0"/>
              <w:spacing w:before="0" w:after="0"/>
              <w:ind w:left="0" w:right="-413" w:hanging="382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="00A81CC9" w:rsidRPr="0046479D">
              <w:rPr>
                <w:rFonts w:ascii="Sylfaen" w:hAnsi="Sylfaen"/>
                <w:b/>
                <w:sz w:val="14"/>
                <w:szCs w:val="14"/>
              </w:rPr>
              <w:t>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46479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A81CC9" w:rsidRPr="0046479D" w:rsidRDefault="00A81CC9" w:rsidP="00B643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A81CC9" w:rsidRPr="0046479D" w:rsidRDefault="00A81CC9" w:rsidP="00B643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81CC9" w:rsidRPr="0046479D" w:rsidTr="0075664D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81CC9" w:rsidRPr="0046479D" w:rsidRDefault="00A81CC9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1CC9" w:rsidRPr="0046479D" w:rsidRDefault="00C71CFE" w:rsidP="00B643B6">
            <w:pPr>
              <w:widowControl w:val="0"/>
              <w:spacing w:before="0" w:after="0"/>
              <w:ind w:left="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по</w:t>
            </w:r>
            <w:r w:rsidR="00A81CC9" w:rsidRPr="0046479D">
              <w:rPr>
                <w:rFonts w:ascii="Sylfaen" w:hAnsi="Sylfaen"/>
                <w:b/>
                <w:sz w:val="14"/>
                <w:szCs w:val="14"/>
              </w:rPr>
              <w:t>имеющимся финансовым средствам</w:t>
            </w:r>
            <w:r w:rsidR="00A81CC9" w:rsidRPr="0046479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 w:right="-61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A81CC9" w:rsidRPr="0046479D" w:rsidRDefault="00A81CC9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A81CC9" w:rsidRPr="0046479D" w:rsidRDefault="00A81CC9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46479D" w:rsidTr="0075664D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46479D" w:rsidRDefault="00A81CC9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46479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46479D" w:rsidRDefault="00A81CC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46479D" w:rsidRDefault="00A81CC9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46479D" w:rsidRDefault="00A81CC9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5569" w:rsidRPr="005930CD" w:rsidTr="000D22D8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B5569" w:rsidRPr="0046479D" w:rsidRDefault="003B556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043EBA" w:rsidRDefault="003B5569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  <w:u w:val="single"/>
                <w:lang w:val="hy-AM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Яйцо, 01 сорт</w:t>
            </w:r>
            <w:r w:rsidRPr="00043EBA" w:rsidDel="00A3784B">
              <w:rPr>
                <w:rFonts w:ascii="GHEA Grapalat" w:hAnsi="GHEA Grapalat"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5569" w:rsidRPr="00B643B6" w:rsidRDefault="003B5569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5569" w:rsidRPr="0046479D" w:rsidRDefault="003B5569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3590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251 300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5569" w:rsidRPr="003B5569" w:rsidRDefault="003B5569" w:rsidP="003B556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СТ 182-2012, Яйца пищевые, столовые, 1-го сорта, сортированные по яичной массе; Срок годности яиц: 25 дней; Остаточный срок годности не менее 90%.</w:t>
            </w:r>
          </w:p>
          <w:p w:rsidR="003B5569" w:rsidRPr="003B5569" w:rsidRDefault="003B5569" w:rsidP="003B5569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1 яйцо 50 грамм.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3B5569" w:rsidRDefault="003B5569" w:rsidP="003B556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СТ 182-2012, Яйца пищевые, столовые, 1-го сорта, сортированные по яичной массе; Срок годности яиц: 25 дней; Остаточный срок годности не менее 90%.</w:t>
            </w:r>
          </w:p>
          <w:p w:rsidR="003B5569" w:rsidRPr="003B5569" w:rsidRDefault="003B5569" w:rsidP="003B55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1 яйцо 50 грамм.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продуктов».</w:t>
            </w:r>
          </w:p>
        </w:tc>
      </w:tr>
      <w:tr w:rsidR="003B5569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043EBA" w:rsidRDefault="003B5569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  <w:u w:val="single"/>
                <w:lang w:val="hy-AM"/>
              </w:rPr>
            </w:pPr>
            <w:r w:rsidRPr="00043EBA">
              <w:rPr>
                <w:rFonts w:ascii="Sylfaen" w:hAnsi="Sylfaen"/>
                <w:sz w:val="14"/>
                <w:szCs w:val="14"/>
                <w:lang w:val="hy-AM"/>
              </w:rPr>
              <w:t>Рис</w:t>
            </w:r>
            <w:r w:rsidRPr="00043EBA" w:rsidDel="00A3784B">
              <w:rPr>
                <w:rFonts w:ascii="GHEA Grapalat" w:hAnsi="GHEA Grapalat"/>
                <w:sz w:val="14"/>
                <w:szCs w:val="14"/>
                <w:u w:val="single"/>
              </w:rPr>
              <w:t xml:space="preserve"> </w:t>
            </w:r>
            <w:r w:rsidRPr="00043EBA">
              <w:rPr>
                <w:rFonts w:ascii="GHEA Grapalat" w:hAnsi="GHEA Grapalat"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5569" w:rsidRPr="00B643B6" w:rsidRDefault="003B5569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5569" w:rsidRPr="0046479D" w:rsidRDefault="003B5569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215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107 500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5569" w:rsidRPr="003B5569" w:rsidRDefault="003B5569" w:rsidP="00832FF1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ГОСТ </w:t>
            </w:r>
            <w:r w:rsidRPr="003B5569">
              <w:rPr>
                <w:rFonts w:ascii="Sylfaen" w:hAnsi="Sylfaen"/>
                <w:sz w:val="14"/>
                <w:szCs w:val="14"/>
              </w:rPr>
              <w:t>ISO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 7301-2013, рис, высшего или сверхчистого полированного, непарового, белого, крупнозернистого, длиннозернистого типа, влажность не более 15%. Остаточный срок годности на момент поставки не менее 80%, срок годности не менее 12 месяцев с даты производства. Безопасность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требованиями к безопасности, маркировке и упаковке согласно статье 9 Закона Республики Армения «О безопасности пищевых продуктов» и Таможенного кодекса № 021/2011 и 022/2011.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3B5569" w:rsidRDefault="00832FF1" w:rsidP="00832F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ГОСТ </w:t>
            </w:r>
            <w:r w:rsidRPr="003B5569">
              <w:rPr>
                <w:rFonts w:ascii="Sylfaen" w:hAnsi="Sylfaen"/>
                <w:sz w:val="14"/>
                <w:szCs w:val="14"/>
              </w:rPr>
              <w:t>ISO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 7301-2013, рис, высшего или сверхчистого полированного, непарового, белого, крупнозернистого, длиннозернистого типа, влажность не более 15%. Остаточный срок годности на момент поставки не менее 80%, срок годности не менее 12 месяцев с даты производства. Безопасность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требованиями к безопасности, маркировке и упаковке согласно статье 9 Закона Республики Армения «О безопасности пищевых продуктов» и Таможенного кодекса № 021/2011 и 022/2011.</w:t>
            </w:r>
          </w:p>
        </w:tc>
      </w:tr>
      <w:tr w:rsidR="003B5569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043EBA" w:rsidRDefault="003B5569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Cвекла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5569" w:rsidRPr="00B643B6" w:rsidRDefault="003B5569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5569" w:rsidRPr="0046479D" w:rsidRDefault="003B5569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80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46479D" w:rsidRDefault="003B5569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28 000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5569" w:rsidRPr="003B5569" w:rsidRDefault="003B5569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B5569">
              <w:rPr>
                <w:rFonts w:ascii="Sylfaen" w:hAnsi="Sylfaen"/>
                <w:sz w:val="14"/>
                <w:szCs w:val="14"/>
                <w:lang w:val="hy-AM"/>
              </w:rPr>
              <w:t xml:space="preserve">ГОСТ 32285-2013, Свежая столовая свекла. Корнеплоды свежие, целые, без болезней, сухие, незаражённые, без трещин и повреждений. Внутреннее строение: сочная мякоть, тёмно-красного цвета различных оттенков. Размеры корнеплодов (по наибольшему поперечному диаметру) </w:t>
            </w:r>
            <w:r w:rsidRPr="003B5569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5-14 см. Допускаются отклонения от указанных размеров и механические повреждения глубиной более 3 мм – не более 5% от общего количества. Количество почвы, прилипшей к корням, не более 1% от общего количества. Безопасность, упаковка и маркировка соответствуют статье 9 Закона Республики Армения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569" w:rsidRPr="003B5569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85-2013, Свежая столовая свекла. Корнеплоды свежие, целые, без болезней, сухие, незаражённые, без трещин и повреждений. Внутреннее строение: сочная мякоть, тёмно-красного цвета различных оттенков. Размеры корнеплодов (по наибольшему поперечному диаметру) 5-</w:t>
            </w:r>
            <w:r w:rsidRPr="003B5569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14 см. Допускаются отклонения от указанных размеров и механические повреждения глубиной более 3 мм – не более 5% от общего количества. Количество почвы, прилипшей к корням, не более 1% от общего количества. Безопасность, упаковка и маркировка соответствуют статье 9 Закона Республики Армения «О безопасности пищевых продуктов».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Морковь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132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39 600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ГОСТ 32284-2013, свежая столовая морковь, обычные и премиум сорта. Безопасность и маркировка в соответствии со статьей 9 Закона Республики Армения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ГОСТ 32284-2013, свежая столовая морковь, обычные и премиум сорта. Безопасность и маркировка в соответствии со статьей 9 Закона Республики Армения «О безопасности пищевых продуктов».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  <w:lang w:val="en-US"/>
              </w:rPr>
              <w:t>О</w:t>
            </w:r>
            <w:r w:rsidRPr="00043EBA">
              <w:rPr>
                <w:rFonts w:ascii="Sylfaen" w:hAnsi="Sylfaen"/>
                <w:sz w:val="14"/>
                <w:szCs w:val="14"/>
              </w:rPr>
              <w:t xml:space="preserve">чищенный </w:t>
            </w:r>
            <w:r w:rsidRPr="00043EBA">
              <w:rPr>
                <w:rFonts w:ascii="Sylfaen" w:hAnsi="Sylfaen"/>
                <w:sz w:val="14"/>
                <w:szCs w:val="14"/>
                <w:lang w:val="hy-AM"/>
              </w:rPr>
              <w:t>к</w:t>
            </w:r>
            <w:r w:rsidRPr="00043EBA">
              <w:rPr>
                <w:rFonts w:ascii="Sylfaen" w:hAnsi="Sylfaen"/>
                <w:sz w:val="14"/>
                <w:szCs w:val="14"/>
              </w:rPr>
              <w:t>апуста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610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152 500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ГОСТ 7967-2015, свежая капуста. Свежая кочанная капуста подразделяется по срокам созревания на следующие виды: ранняя, среднезрелая и поздняя. Внешний вид: кочаны свежие, целые, чистые, здоровые, полностью сформированные, без болезней, не проросшие, с цветом, формой и вкусом, характерными для данного ботанического вида, без постороннего запаха и привкуса. Кочаны капусты не должны быть повреждены сельскохозяйственными вредителями, иметь следы механических повреждений, трещин, обморожены, должны быть полностью сформированными, плотными, не ломкими и не гнилыми. Длина кочана не более 3 см. Вес очищенных кочанов капусты не менее 0,7 кг. Безопасность, упаковка и маркировка соответствуют статье 9 Закона Республики Армения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ГОСТ 7967-2015, свежая капуста. Свежая кочанная капуста подразделяется по срокам созревания на следующие виды: ранняя, среднезрелая и поздняя. Внешний вид: кочаны свежие, целые, чистые, здоровые, полностью сформированные, без болезней, не проросшие, с цветом, формой и вкусом, характерными для данного ботанического вида, без постороннего запаха и привкуса. Кочаны капусты не должны быть повреждены сельскохозяйственными вредителями, иметь следы механических повреждений, трещин, обморожены, должны быть полностью сформированными, плотными, не ломкими и не гнилыми. Длина кочана не более 3 см. Вес очищенных кочанов капусты не менее 0,7 кг. Безопасность, упаковка и маркировка соответствуют статье 9 Закона Республики Армения «О безопасности пищевых продуктов».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Яблоко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897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269 100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ГОСТ 34314-2017, свежие яблоки, группа фруктов </w:t>
            </w:r>
            <w:r w:rsidRPr="003B5569">
              <w:rPr>
                <w:rFonts w:ascii="Sylfaen" w:hAnsi="Sylfaen"/>
                <w:sz w:val="14"/>
                <w:szCs w:val="14"/>
              </w:rPr>
              <w:t>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, различные сорта Армении, узкий диаметр не менее 5 см, безопасность и маркировка в соответствии со статьей 9 Закона Республики Армения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ГОСТ 34314-2017, свежие яблоки, группа фруктов </w:t>
            </w:r>
            <w:r w:rsidRPr="003B5569">
              <w:rPr>
                <w:rFonts w:ascii="Sylfaen" w:hAnsi="Sylfaen"/>
                <w:sz w:val="14"/>
                <w:szCs w:val="14"/>
              </w:rPr>
              <w:t>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, различные сорта Армении, узкий диаметр не менее 5 см, безопасность и маркировка в соответствии со статьей 9 Закона Республики Армения «О безопасности пищевых продуктов».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Куриное мясо, замороженное/куриная грудка/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46479D">
              <w:rPr>
                <w:rFonts w:ascii="Sylfaen" w:hAnsi="Sylfaen"/>
                <w:sz w:val="14"/>
                <w:szCs w:val="14"/>
                <w:lang w:val="es-ES"/>
              </w:rPr>
              <w:t>179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393 800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Куриная грудка, бескостная, местного производства, чистая, обескровленная, без посторонних запахов, упакована в полиэтиленовую пленку. Охлаждена в толще мышцы при температуре 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не выше 120°</w:t>
            </w:r>
            <w:r w:rsidRPr="003B5569">
              <w:rPr>
                <w:rFonts w:ascii="Sylfaen" w:hAnsi="Sylfaen"/>
                <w:sz w:val="14"/>
                <w:szCs w:val="14"/>
              </w:rPr>
              <w:t>C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продуктов», в соответствии с техническим регламентом «О безопасности мяса и мясных продуктов» (ТС 034/2013), принятым решением № 68 Комиссии Таможенного Союза от 09.10.2013.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 xml:space="preserve">Куриная грудка, бескостная, местного производства, чистая, обескровленная, без посторонних запахов, упакована в полиэтиленовую пленку. Охлаждена в толще мышцы при температуре 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не выше 120°</w:t>
            </w:r>
            <w:r w:rsidRPr="003B5569">
              <w:rPr>
                <w:rFonts w:ascii="Sylfaen" w:hAnsi="Sylfaen"/>
                <w:sz w:val="14"/>
                <w:szCs w:val="14"/>
              </w:rPr>
              <w:t>C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продуктов», в соответствии с техническим регламентом «О безопасности мяса и мясных продуктов» (ТС 034/2013), принятым решением № 68 Комиссии Таможенного Союза от 09.10.2013.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Картошка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323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80 750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ГОСТ 7176-2017, Пищевой картофель, раннеспелый и позднеспелый, тип </w:t>
            </w:r>
            <w:r w:rsidRPr="003B5569">
              <w:rPr>
                <w:rFonts w:ascii="Sylfaen" w:hAnsi="Sylfaen"/>
                <w:sz w:val="14"/>
                <w:szCs w:val="14"/>
              </w:rPr>
              <w:t>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, не поврежденный морозом, без повреждений, кругло-овальный 4 см, 5%, удлиненный 3,5 см, 5%, кругло-овальный (4-5) см 20%, удлиненный (4-4,5) см 20%, кругло-овальный (5-6 см) 55%, удлиненный (5-5,5) см 55%, кругло-овальный (6-7) см 20%, удлиненный (6-6,5) см 20%. Чистота сорта - не менее 90%. Безопасность и маркировка - в соответствии со статьей 9 Закона РА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ГОСТ 7176-2017, Пищевой картофель, раннеспелый и позднеспелый, тип </w:t>
            </w:r>
            <w:r w:rsidRPr="003B5569">
              <w:rPr>
                <w:rFonts w:ascii="Sylfaen" w:hAnsi="Sylfaen"/>
                <w:sz w:val="14"/>
                <w:szCs w:val="14"/>
              </w:rPr>
              <w:t>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, не поврежденный морозом, без повреждений, кругло-овальный 4 см, 5%, удлиненный 3,5 см, 5%, кругло-овальный (4-5) см 20%, удлиненный (4-4,5) см 20%, кругло-овальный (5-6 см) 55%, удлиненный (5-5,5) см 55%, кругло-овальный (6-7) см 20%, удлиненный (6-6,5) см 20%. Чистота сорта - не менее 90%. Безопасность и маркировка - в соответствии со статьей 9 Закона РА «О безопасности пищевых продуктов».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Чечевица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143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107 250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ГОСТ 7066-2019, Пищевая чечевица, Три вида, однородная, чистая, сухая, влажность не более 15%. Остаточный срок годности на момент поставки не менее 80%, срок годности не менее 12 месяцев с даты производства.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продуктов», Таможенного кодекса № 021/2011 и 022/2011.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ГОСТ 7066-2019, Пищевая чечевица, Три вида, однородная, чистая, сухая, влажность не более 15%. Остаточный срок годности на момент поставки не менее 80%, срок годности не менее 12 месяцев с даты производства.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продуктов», Таможенного кодекса № 021/2011 и 022/2011.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Горох</w:t>
            </w:r>
            <w:r w:rsidRPr="00043EBA"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043EBA">
              <w:rPr>
                <w:rFonts w:ascii="Sylfaen" w:hAnsi="Sylfaen"/>
                <w:sz w:val="14"/>
                <w:szCs w:val="14"/>
              </w:rPr>
              <w:t>целая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89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40 050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ГОСТ 28674-2019 Горох, сушеный, очищенный, желтый или зеленый, сухой, влажность не более 15%. Остаточный срок годности на момент поставки не менее 80%, срок годности не менее 12 месяцев с даты производства.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-4.9-01-2010, требования к безопасности, маркировке и упаковке: в 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соответствии со статьей 9 Закона Республики Армения «О безопасности пищевых продуктов», Таможенного кодекса № 021/2011 и 022/2011.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ГОСТ 28674-2019 Горох, сушеный, очищенный, желтый или зеленый, сухой, влажность не более 15%. Остаточный срок годности на момент поставки не менее 80%, срок годности не менее 12 месяцев с даты производства.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-4.9-01-2010, требования к безопасности, маркировке и упаковке: в соответствии 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со статьей 9 Закона Республики Армения «О безопасности пищевых продуктов», Таможенного кодекса № 021/2011 и 022/2011.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Томатная паста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21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16 800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АСТ 420-2022, Томатная паста из термически обработанных овощей, из натурального сырья, высшего или первого сорта, в стеклянной или металлической таре.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АСТ 420-2022, Томатная паста из термически обработанных овощей, из натурального сырья, высшего или первого сорта, в стеклянной или металлической таре.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Масло подсолнечное рафинированное (рафинированное)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154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130 900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ГОСТ 1129-2013, Подсолнечное масло, полученное путем экстракции и прессования семян подсолнечника, высококачественное, рафинированное, дезодорированное. Остаточный срок годности не менее 80%. Безопасность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требованиями безопасности, маркировки и упаковки согласно статье 9 Закона Республики Армения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ГОСТ 1129-2013, Подсолнечное масло, полученное путем экстракции и прессования семян подсолнечника, высококачественное, рафинированное, дезодорированное. Остаточный срок годности не менее 80%. Безопасность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требованиями безопасности, маркировки и упаковки согласно статье 9 Закона Республики Армения «О безопасности пищевых продуктов».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Сыр</w:t>
            </w:r>
            <w:r w:rsidRPr="00043EBA">
              <w:rPr>
                <w:rFonts w:ascii="Sylfaen" w:hAnsi="Sylfaen"/>
                <w:sz w:val="14"/>
                <w:szCs w:val="14"/>
                <w:lang w:val="hy-AM"/>
              </w:rPr>
              <w:t xml:space="preserve"> /чанах/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161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354  200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АСТ 377-2016, Сыр. Чанах: Белый рассол, изготовленный из коровьего молока, с содержанием жира 36-40%.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продуктов», в соответствии с техническим регламентом Комиссии Таможенного Союза «О безопасности молока и молочных продуктов» (ТК 033/2013).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АСТ 377-2016, Сыр. Чанах: Белый рассол, изготовленный из коровьего молока, с содержанием жира 36-40%.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продуктов», в соответствии с техническим регламентом Комиссии Таможенного Союза «О безопасности молока и молочных продуктов» (ТК 033/2013).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GHEA Grapalat" w:hAnsi="GHEA Grapalat"/>
                <w:sz w:val="14"/>
                <w:szCs w:val="14"/>
                <w:lang w:val="en-US"/>
              </w:rPr>
              <w:t>Мацун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107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64 200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АСТ 120-2005, Йогурт из свежего коровьего молока, обезжиренный (максимум 2,5% жира), кислотность 65-1000Т: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-4.9-01-2010, требования к безопасности, маркировке и упаковке: в соответствии со статьей 9 Закона РА «О безопасности пищевых 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продуктов», в соответствии с техническим регламентом Комиссии Таможенного союза «О безопасности молока и молочных продуктов» (ТК ТС 033/2013).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АСТ 120-2005, Йогурт из свежего коровьего молока, обезжиренный (максимум 2,5% жира), кислотность 65-1000Т: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-4.9-01-2010, требования к безопасности, маркировке и упаковке: в соответствии со статьей 9 Закона РА «О безопасности пищевых продуктов», в соответствии с техническим 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регламентом Комиссии Таможенного союза «О безопасности молока и молочных продуктов» (ТК ТС 033/2013).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Гречиха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179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89 500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ГОСТ 5550-2021, гречиха типов </w:t>
            </w:r>
            <w:r w:rsidRPr="003B5569">
              <w:rPr>
                <w:rFonts w:ascii="Sylfaen" w:hAnsi="Sylfaen"/>
                <w:sz w:val="14"/>
                <w:szCs w:val="14"/>
              </w:rPr>
              <w:t>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 или </w:t>
            </w:r>
            <w:r w:rsidRPr="003B5569">
              <w:rPr>
                <w:rFonts w:ascii="Sylfaen" w:hAnsi="Sylfaen"/>
                <w:sz w:val="14"/>
                <w:szCs w:val="14"/>
              </w:rPr>
              <w:t>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, сухая, влажность не более 15%. Остаточный срок годности на момент поставки не менее 80%, срок годности не менее 12 месяцев с даты производства.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продуктов», Таможенного кодекса № 021/2011 и 022/2011.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ГОСТ 5550-2021, гречиха типов </w:t>
            </w:r>
            <w:r w:rsidRPr="003B5569">
              <w:rPr>
                <w:rFonts w:ascii="Sylfaen" w:hAnsi="Sylfaen"/>
                <w:sz w:val="14"/>
                <w:szCs w:val="14"/>
              </w:rPr>
              <w:t>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 xml:space="preserve"> или </w:t>
            </w:r>
            <w:r w:rsidRPr="003B5569">
              <w:rPr>
                <w:rFonts w:ascii="Sylfaen" w:hAnsi="Sylfaen"/>
                <w:sz w:val="14"/>
                <w:szCs w:val="14"/>
              </w:rPr>
              <w:t>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, сухая, влажность не более 15%. Остаточный срок годности на момент поставки не менее 80%, срок годности не менее 12 месяцев с даты производства. Безопасность: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продуктов», Таможенного кодекса № 021/2011 и 022/2011.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Хлеб</w:t>
            </w:r>
            <w:r w:rsidRPr="00043EBA">
              <w:rPr>
                <w:rFonts w:ascii="Sylfaen" w:hAnsi="Sylfaen"/>
                <w:sz w:val="14"/>
                <w:szCs w:val="14"/>
                <w:lang w:val="en-US"/>
              </w:rPr>
              <w:t>/матнаяаш/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1346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518 210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АСТ 31-2019, Хлеб из пшеничной муки, изготовленный из пшеничной муки 1-го типа. Безопасность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 согласно статье 9 Закона РА «О безопасности пищевых продуктов». Остаточный срок годности не менее 90%. В соответствии с Законом РА «О стандартизации», технические условия продукта должны быть зарегистрированы и представлены на момент поставки продукта. Срок годности: выпечен на день поставки. Обязательное условие: Перевозка пищевых продуктов должна осуществляться транспортными средствами, соответствующими требованиям, установленным законодательными актами в области безопасности пищевых продуктов.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АСТ 31-2019, Хлеб из пшеничной муки, изготовленный из пшеничной муки 1-го типа. Безопасность в соответствии с гигиеническими нормами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 согласно статье 9 Закона РА «О безопасности пищевых продуктов». Остаточный срок годности не менее 90%. В соответствии с Законом РА «О стандартизации», технические условия продукта должны быть зарегистрированы и представлены на момент поставки продукта. Срок годности: выпечен на день поставки. Обязательное условие: Перевозка пищевых продуктов должна осуществляться транспортными средствами, соответствующими требованиям, установленным законодательными актами в области безопасности пищевых продуктов.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Макароны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179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62 650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832FF1" w:rsidRDefault="00832FF1" w:rsidP="00832FF1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32FF1">
              <w:rPr>
                <w:rFonts w:ascii="Sylfaen" w:hAnsi="Sylfaen"/>
                <w:sz w:val="14"/>
                <w:szCs w:val="14"/>
                <w:lang w:val="ru-RU"/>
              </w:rPr>
              <w:t xml:space="preserve">ГОСТ 31743-2017, Макаронные изделия из пресного теста, в зависимости от вида и качества муки: А (мука из твердых сортов пшеницы), В (мука из мягких сортов пшеницы), просеянные и непросеянные. Сухие, влажность не выше 13%, кислотность не выше 4 градусов. Остаточный срок годности на момент поставки не менее 90%, срок годности не менее 12 месяцев с даты производства. Безопасность: в </w:t>
            </w:r>
            <w:r w:rsidRPr="00832FF1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соответствии с гигиеническими нормами № 2-</w:t>
            </w:r>
            <w:r w:rsidRPr="00832FF1">
              <w:rPr>
                <w:rFonts w:ascii="Sylfaen" w:hAnsi="Sylfaen"/>
                <w:sz w:val="14"/>
                <w:szCs w:val="14"/>
              </w:rPr>
              <w:t>III</w:t>
            </w:r>
            <w:r w:rsidRPr="00832FF1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продуктов», Таможенного кодекса № 021/2011 и 022/2011.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832FF1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32FF1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 xml:space="preserve">ГОСТ 31743-2017, Макаронные изделия из пресного теста, в зависимости от вида и качества муки: А (мука из твердых сортов пшеницы), В (мука из мягких сортов пшеницы), просеянные и непросеянные. Сухие, влажность не выше 13%, кислотность не выше 4 градусов. Остаточный срок годности на момент поставки не менее 90%, срок годности не менее 12 месяцев с даты производства. Безопасность: в </w:t>
            </w:r>
            <w:r w:rsidRPr="00832FF1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соответствии с гигиеническими нормами № 2-</w:t>
            </w:r>
            <w:r w:rsidRPr="00832FF1">
              <w:rPr>
                <w:rFonts w:ascii="Sylfaen" w:hAnsi="Sylfaen"/>
                <w:sz w:val="14"/>
                <w:szCs w:val="14"/>
              </w:rPr>
              <w:t>III</w:t>
            </w:r>
            <w:r w:rsidRPr="00832FF1">
              <w:rPr>
                <w:rFonts w:ascii="Sylfaen" w:hAnsi="Sylfaen"/>
                <w:sz w:val="14"/>
                <w:szCs w:val="14"/>
                <w:lang w:val="ru-RU"/>
              </w:rPr>
              <w:t>-4.9-01-2010, требования к безопасности, маркировке и упаковке: в соответствии со статьей 9 Закона Республики Армения «О безопасности пищевых продуктов», Таможенного кодекса № 021/2011 и 022/2011.</w:t>
            </w:r>
          </w:p>
        </w:tc>
      </w:tr>
      <w:tr w:rsidR="00832FF1" w:rsidRPr="005930CD" w:rsidTr="000D22D8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043EBA" w:rsidRDefault="00832FF1" w:rsidP="00B643B6">
            <w:pPr>
              <w:pStyle w:val="BodyTextIndent2"/>
              <w:widowControl w:val="0"/>
              <w:spacing w:line="240" w:lineRule="auto"/>
              <w:ind w:firstLine="0"/>
              <w:rPr>
                <w:rFonts w:ascii="Sylfaen" w:hAnsi="Sylfaen"/>
                <w:sz w:val="14"/>
                <w:szCs w:val="14"/>
              </w:rPr>
            </w:pPr>
            <w:r w:rsidRPr="00043EBA">
              <w:rPr>
                <w:rFonts w:ascii="Sylfaen" w:hAnsi="Sylfaen"/>
                <w:sz w:val="14"/>
                <w:szCs w:val="14"/>
              </w:rPr>
              <w:t>Соль, столовая, мелкий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B643B6" w:rsidRDefault="00832FF1" w:rsidP="00B643B6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643B6">
              <w:rPr>
                <w:rFonts w:ascii="Sylfaen" w:hAnsi="Sylfaen"/>
                <w:sz w:val="14"/>
                <w:szCs w:val="14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2FF1" w:rsidRPr="0046479D" w:rsidRDefault="00832FF1" w:rsidP="00B643B6">
            <w:pPr>
              <w:spacing w:before="0" w:after="0"/>
              <w:ind w:left="0" w:hanging="225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sz w:val="14"/>
                <w:szCs w:val="14"/>
              </w:rPr>
              <w:t>27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46479D">
              <w:rPr>
                <w:rFonts w:ascii="Sylfaen" w:hAnsi="Sylfaen"/>
                <w:sz w:val="14"/>
                <w:szCs w:val="14"/>
                <w:lang w:val="en-US"/>
              </w:rPr>
              <w:t>5 400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832F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Пищевая соль: высококачественная, йодированная АСТ 239-2005, белая, кристаллическая, сыпучий материал, наличие посторонних механических примесей не допускается, массовая доля влаги не более 0,1% для экстра-солью и не более 0,7% для высококачественной солью, упаковка: заводская, вес: 1 килограмм. Срок годности не менее 12 месяцев с даты производства. Безопасность соответствует гигиеническим стандартам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требованиям безопасности, маркировки и упаковки согласно статье 9 Закона Республики Армения «О безопасности пищевых продуктов».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FF1" w:rsidRPr="003B5569" w:rsidRDefault="00832FF1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Пищевая соль: высококачественная, йодированная АСТ 239-2005, белая, кристаллическая, сыпучий материал, наличие посторонних механических примесей не допускается, массовая доля влаги не более 0,1% для экстра-солью и не более 0,7% для высококачественной солью, упаковка: заводская, вес: 1 килограмм. Срок годности не менее 12 месяцев с даты производства. Безопасность соответствует гигиеническим стандартам № 2-</w:t>
            </w:r>
            <w:r w:rsidRPr="003B5569">
              <w:rPr>
                <w:rFonts w:ascii="Sylfaen" w:hAnsi="Sylfaen"/>
                <w:sz w:val="14"/>
                <w:szCs w:val="14"/>
              </w:rPr>
              <w:t>III</w:t>
            </w:r>
            <w:r w:rsidRPr="003B5569">
              <w:rPr>
                <w:rFonts w:ascii="Sylfaen" w:hAnsi="Sylfaen"/>
                <w:sz w:val="14"/>
                <w:szCs w:val="14"/>
                <w:lang w:val="ru-RU"/>
              </w:rPr>
              <w:t>-4.9-01-2010, требованиям безопасности, маркировки и упаковки согласно статье 9 Закона Республики Армения «О безопасности пищевых продуктов».</w:t>
            </w:r>
          </w:p>
        </w:tc>
      </w:tr>
      <w:tr w:rsidR="00832FF1" w:rsidRPr="005930CD" w:rsidTr="0075664D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32FF1" w:rsidRPr="0046479D" w:rsidTr="0075664D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87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19.12.2025</w:t>
            </w:r>
          </w:p>
        </w:tc>
      </w:tr>
      <w:tr w:rsidR="00832FF1" w:rsidRPr="0046479D" w:rsidTr="00756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832FF1" w:rsidRPr="005930CD" w:rsidTr="00756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832FF1" w:rsidRPr="0046479D" w:rsidTr="00756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46479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F1" w:rsidRPr="0046479D" w:rsidTr="00756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F1" w:rsidRPr="0046479D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832FF1" w:rsidRPr="0046479D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F1" w:rsidRPr="0046479D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FF1" w:rsidRPr="0046479D" w:rsidRDefault="00832FF1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F1" w:rsidRPr="0046479D" w:rsidTr="0075664D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F1" w:rsidRPr="005930CD" w:rsidTr="0075664D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832FF1" w:rsidRPr="0046479D" w:rsidRDefault="00832FF1" w:rsidP="000B2F3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832FF1" w:rsidRPr="0046479D" w:rsidRDefault="00832FF1" w:rsidP="000B2F30">
            <w:pPr>
              <w:widowControl w:val="0"/>
              <w:spacing w:before="0" w:after="0"/>
              <w:ind w:left="0" w:firstLine="5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46479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</w:p>
        </w:tc>
      </w:tr>
      <w:tr w:rsidR="00832FF1" w:rsidRPr="0046479D" w:rsidTr="00D237B1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08" w:type="dxa"/>
            <w:gridSpan w:val="9"/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832FF1" w:rsidRPr="0046479D" w:rsidTr="0075664D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832FF1" w:rsidRPr="0046479D" w:rsidRDefault="00832FF1" w:rsidP="00B643B6">
            <w:pPr>
              <w:widowControl w:val="0"/>
              <w:spacing w:before="0" w:after="0"/>
              <w:ind w:left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D15E3" w:rsidRPr="0046479D" w:rsidTr="00D237B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Pr="0046479D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D15E3" w:rsidRPr="00D237B1" w:rsidRDefault="000D15E3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D15E3" w:rsidRPr="00C637EC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162 900</w:t>
            </w:r>
          </w:p>
        </w:tc>
        <w:tc>
          <w:tcPr>
            <w:tcW w:w="2108" w:type="dxa"/>
            <w:gridSpan w:val="9"/>
            <w:shd w:val="clear" w:color="auto" w:fill="auto"/>
            <w:vAlign w:val="center"/>
          </w:tcPr>
          <w:p w:rsidR="000D15E3" w:rsidRPr="00C637EC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32 580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0D15E3" w:rsidRPr="00C637EC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195 480</w:t>
            </w:r>
          </w:p>
        </w:tc>
      </w:tr>
      <w:tr w:rsidR="000D15E3" w:rsidRPr="0046479D" w:rsidTr="00D237B1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Pr="0046479D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D15E3" w:rsidRPr="00D237B1" w:rsidRDefault="000D15E3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D15E3" w:rsidRPr="00716939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209 416.7</w:t>
            </w:r>
          </w:p>
        </w:tc>
        <w:tc>
          <w:tcPr>
            <w:tcW w:w="2108" w:type="dxa"/>
            <w:gridSpan w:val="9"/>
            <w:shd w:val="clear" w:color="auto" w:fill="auto"/>
            <w:vAlign w:val="center"/>
          </w:tcPr>
          <w:p w:rsidR="000D15E3" w:rsidRPr="00716939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41 883.3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0D15E3" w:rsidRPr="00716939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251 300</w:t>
            </w:r>
          </w:p>
        </w:tc>
      </w:tr>
      <w:tr w:rsidR="000D15E3" w:rsidRPr="0046479D" w:rsidTr="00D237B1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Pr="00D237B1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D15E3" w:rsidRPr="00D237B1" w:rsidRDefault="000D15E3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173 516.7</w:t>
            </w:r>
          </w:p>
        </w:tc>
        <w:tc>
          <w:tcPr>
            <w:tcW w:w="2108" w:type="dxa"/>
            <w:gridSpan w:val="9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34 703.3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208 220</w:t>
            </w:r>
          </w:p>
        </w:tc>
      </w:tr>
      <w:tr w:rsidR="000D15E3" w:rsidRPr="0046479D" w:rsidTr="0075664D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0D15E3" w:rsidRPr="0046479D" w:rsidRDefault="000D15E3" w:rsidP="00B643B6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Лот 2</w:t>
            </w:r>
          </w:p>
        </w:tc>
      </w:tr>
      <w:tr w:rsidR="000D15E3" w:rsidRPr="0046479D" w:rsidTr="00D237B1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Pr="0046479D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D15E3" w:rsidRPr="00D237B1" w:rsidRDefault="000D15E3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0D15E3" w:rsidRPr="00C637EC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64 490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0D15E3" w:rsidRPr="00C637EC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12 898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0D15E3" w:rsidRPr="00C637EC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77 388</w:t>
            </w:r>
          </w:p>
        </w:tc>
      </w:tr>
      <w:tr w:rsidR="000D15E3" w:rsidRPr="0046479D" w:rsidTr="00D237B1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Pr="0046479D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D15E3" w:rsidRPr="00D237B1" w:rsidRDefault="000D15E3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0D15E3" w:rsidRPr="00716939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89 583.3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0D15E3" w:rsidRPr="00716939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17 916.7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0D15E3" w:rsidRPr="00716939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107 500</w:t>
            </w:r>
          </w:p>
        </w:tc>
      </w:tr>
      <w:tr w:rsidR="000D15E3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Pr="00D237B1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D15E3" w:rsidRPr="00D237B1" w:rsidRDefault="000D15E3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75 250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15 050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90 300</w:t>
            </w:r>
          </w:p>
        </w:tc>
      </w:tr>
      <w:tr w:rsidR="000D15E3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Pr="00D237B1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0D15E3" w:rsidRPr="0046479D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D15E3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D15E3" w:rsidRPr="00D237B1" w:rsidRDefault="000D15E3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0D15E3" w:rsidRPr="00C637EC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14 660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0D15E3" w:rsidRPr="00C637EC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2 932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0D15E3" w:rsidRPr="00C637EC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17 592</w:t>
            </w:r>
          </w:p>
        </w:tc>
      </w:tr>
      <w:tr w:rsidR="000D15E3" w:rsidRPr="00D237B1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D15E3" w:rsidRPr="00D237B1" w:rsidRDefault="000D15E3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</w:t>
            </w: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ru-RU"/>
              </w:rPr>
              <w:t>ИГРАН АКОПЯН ОГАННЕСА</w:t>
            </w: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15 666.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3 133.3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18 800</w:t>
            </w:r>
          </w:p>
        </w:tc>
      </w:tr>
      <w:tr w:rsidR="000D15E3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D15E3" w:rsidRPr="00D237B1" w:rsidRDefault="000D15E3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15 333.3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3 066.7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0D15E3" w:rsidRPr="000D22D8" w:rsidRDefault="000D15E3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18 400</w:t>
            </w:r>
          </w:p>
        </w:tc>
      </w:tr>
      <w:tr w:rsidR="000D15E3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15E3" w:rsidRPr="00D237B1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0D15E3" w:rsidRPr="0046479D" w:rsidRDefault="000D15E3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24 190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4 838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29 028</w:t>
            </w:r>
          </w:p>
        </w:tc>
      </w:tr>
      <w:tr w:rsidR="00D9369C" w:rsidRPr="00D237B1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</w:t>
            </w: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ru-RU"/>
              </w:rPr>
              <w:t>ИГРАН АКОПЯН ОГАННЕСА</w:t>
            </w: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27 500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5 500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33 000</w:t>
            </w:r>
          </w:p>
        </w:tc>
      </w:tr>
      <w:tr w:rsidR="00D9369C" w:rsidRPr="0046479D" w:rsidTr="005B463A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25 630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5 126</w:t>
            </w: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D22D8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30 756</w:t>
            </w:r>
          </w:p>
        </w:tc>
      </w:tr>
      <w:tr w:rsidR="00D9369C" w:rsidRPr="0046479D" w:rsidTr="005B463A">
        <w:trPr>
          <w:gridAfter w:val="1"/>
          <w:wAfter w:w="12" w:type="dxa"/>
          <w:trHeight w:val="14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Pr="00D237B1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677" w:type="dxa"/>
            <w:gridSpan w:val="3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spacing w:before="0" w:after="0" w:line="259" w:lineRule="auto"/>
              <w:ind w:left="0" w:firstLine="0"/>
              <w:rPr>
                <w:sz w:val="14"/>
                <w:szCs w:val="14"/>
              </w:rPr>
            </w:pPr>
          </w:p>
        </w:tc>
      </w:tr>
      <w:tr w:rsidR="00D9369C" w:rsidRPr="0046479D" w:rsidTr="005B463A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66 080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13 216</w:t>
            </w:r>
          </w:p>
        </w:tc>
        <w:tc>
          <w:tcPr>
            <w:tcW w:w="24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79 296</w:t>
            </w:r>
          </w:p>
        </w:tc>
      </w:tr>
      <w:tr w:rsidR="00D9369C" w:rsidRPr="00D237B1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</w:t>
            </w: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ru-RU"/>
              </w:rPr>
              <w:t>ИГРАН АКОПЯН ОГАННЕСА</w:t>
            </w: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75 233.3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15 046.7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90 280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96 075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19 215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115 290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Pr="00D237B1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153 230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30 646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183 876</w:t>
            </w:r>
          </w:p>
        </w:tc>
      </w:tr>
      <w:tr w:rsidR="00D9369C" w:rsidRPr="00D237B1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</w:t>
            </w: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ru-RU"/>
              </w:rPr>
              <w:t>ИГРАН АКОПЯН ОГАННЕСА</w:t>
            </w: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185 380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37 076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22</w:t>
            </w:r>
            <w:r w:rsidR="000B2F30">
              <w:rPr>
                <w:rFonts w:ascii="Sylfaen" w:eastAsia="Times New Roman" w:hAnsi="Sylfaen"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456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208 552.5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41 710.5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250 263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Pr="00D237B1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5B463A" w:rsidRDefault="00D9369C" w:rsidP="00B643B6">
            <w:pPr>
              <w:spacing w:before="0" w:after="0"/>
              <w:ind w:left="0"/>
              <w:jc w:val="center"/>
              <w:rPr>
                <w:rFonts w:ascii="Times New Roman" w:eastAsia="Sylfaen" w:hAnsi="Times New Roman"/>
                <w:sz w:val="14"/>
                <w:szCs w:val="14"/>
              </w:rPr>
            </w:pPr>
            <w:r w:rsidRPr="005B463A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272 960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54 592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327 552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5B463A" w:rsidRDefault="00D9369C" w:rsidP="00B643B6">
            <w:pPr>
              <w:spacing w:before="0" w:after="0"/>
              <w:ind w:left="0"/>
              <w:jc w:val="center"/>
              <w:rPr>
                <w:rFonts w:ascii="Times New Roman" w:eastAsia="Sylfaen" w:hAnsi="Times New Roman"/>
                <w:sz w:val="14"/>
                <w:szCs w:val="14"/>
              </w:rPr>
            </w:pPr>
            <w:r w:rsidRPr="005B463A">
              <w:rPr>
                <w:rFonts w:ascii="Sylfaen" w:eastAsia="Sylfaen" w:hAnsi="Sylfaen" w:cs="Arial"/>
                <w:sz w:val="14"/>
                <w:szCs w:val="14"/>
                <w:lang w:val="hy-AM"/>
              </w:rPr>
              <w:t>ՕՕՕ “ГУД-ФУД”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281 925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56 385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338 310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5B463A" w:rsidRDefault="00D9369C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5B463A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5B463A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5B463A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71693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328 166.7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71693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65 633.3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71693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393 800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5B463A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5B463A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298 333.3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59 666.7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358 000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Pr="00D237B1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40 370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8 074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48 444</w:t>
            </w:r>
          </w:p>
        </w:tc>
      </w:tr>
      <w:tr w:rsidR="00D9369C" w:rsidRPr="00D237B1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</w:t>
            </w: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ru-RU"/>
              </w:rPr>
              <w:t>ИГРАН АКОПЯН ОГАННЕСА</w:t>
            </w: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45 758.3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9 151.7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0D22D8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54 910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59 216.7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11 843.3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71 060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56 000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11 200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67 200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89 375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17 875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107 250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61 966.7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12 393.3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74 360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22 990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4 598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27 588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33 375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6 675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40 050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24 771.7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4 954.3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29 726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5B463A" w:rsidRDefault="00D9369C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5B463A">
              <w:rPr>
                <w:rFonts w:ascii="Sylfaen" w:eastAsia="Sylfaen" w:hAnsi="Sylfaen" w:cs="Arial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12 420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2 484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14 904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5B463A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5B463A">
              <w:rPr>
                <w:rFonts w:ascii="Sylfaen" w:eastAsia="Sylfaen" w:hAnsi="Sylfaen" w:cs="Arial"/>
                <w:b w:val="0"/>
                <w:bCs w:val="0"/>
                <w:sz w:val="14"/>
                <w:szCs w:val="14"/>
                <w:lang w:val="hy-AM"/>
              </w:rPr>
              <w:t>Ч/П “</w:t>
            </w:r>
            <w:r w:rsidRPr="005B463A">
              <w:rPr>
                <w:rFonts w:ascii="Sylfaen" w:eastAsia="Sylfaen" w:hAnsi="Sylfaen" w:cs="Arial"/>
                <w:b w:val="0"/>
                <w:bCs w:val="0"/>
                <w:sz w:val="14"/>
                <w:szCs w:val="14"/>
                <w:lang w:val="ru-RU"/>
              </w:rPr>
              <w:t>Армине Оганнисян</w:t>
            </w:r>
            <w:r w:rsidRPr="005B463A">
              <w:rPr>
                <w:rFonts w:ascii="Sylfaen" w:eastAsia="Sylfaen" w:hAnsi="Sylfaen" w:cs="Arial"/>
                <w:b w:val="0"/>
                <w:bCs w:val="0"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14 000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2 800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16 800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11 725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2 345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14 070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89 830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17 966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107 796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109 083.3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21 816.7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130 900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98 816.7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19 763.3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118 580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212 500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42 500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255 000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295 166.7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59 033.3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716939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354 200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229 425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45 885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275 310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53 490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10 698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64 188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D26E3">
              <w:rPr>
                <w:rFonts w:ascii="Sylfaen" w:hAnsi="Sylfaen"/>
                <w:sz w:val="14"/>
                <w:szCs w:val="14"/>
                <w:lang w:val="hy-AM"/>
              </w:rPr>
              <w:t>49 460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AD26E3" w:rsidRDefault="00D9369C" w:rsidP="006A358D">
            <w:pPr>
              <w:spacing w:before="0" w:after="0"/>
              <w:ind w:left="0" w:hanging="47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26E3">
              <w:rPr>
                <w:rFonts w:ascii="Sylfaen" w:hAnsi="Sylfaen"/>
                <w:sz w:val="14"/>
                <w:szCs w:val="14"/>
                <w:lang w:val="hy-AM"/>
              </w:rPr>
              <w:t>9 892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D26E3">
              <w:rPr>
                <w:rFonts w:ascii="Sylfaen" w:hAnsi="Sylfaen"/>
                <w:sz w:val="14"/>
                <w:szCs w:val="14"/>
                <w:lang w:val="hy-AM"/>
              </w:rPr>
              <w:t>59 352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53 690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10 738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64 428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74 583.3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14 916.7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89 500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49 523.3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9 904.7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59 428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</w:pPr>
            <w:r w:rsidRPr="005B463A">
              <w:rPr>
                <w:rFonts w:ascii="Sylfaen" w:hAnsi="Sylfaen" w:cs="Times New Roman"/>
                <w:b w:val="0"/>
                <w:sz w:val="14"/>
                <w:szCs w:val="14"/>
                <w:lang w:val="hy-AM"/>
              </w:rPr>
              <w:t>П/К “ЭММА”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D237B1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237B1">
              <w:rPr>
                <w:rFonts w:ascii="Sylfaen" w:hAnsi="Sylfaen"/>
                <w:sz w:val="14"/>
                <w:szCs w:val="14"/>
                <w:lang w:val="ru-RU"/>
              </w:rPr>
              <w:t>431 841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0D15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86 369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D237B1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r w:rsidRPr="00D237B1"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518 210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43 250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8 650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51 900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52 208.3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10 441.7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62 650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43 109.2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8 621.8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51 731</w:t>
            </w:r>
          </w:p>
        </w:tc>
      </w:tr>
      <w:tr w:rsidR="00D9369C" w:rsidRPr="0046479D" w:rsidTr="000D22D8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4"/>
                <w:szCs w:val="14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22 370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4474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C637EC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637E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26 844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4 500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900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AD26E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5 400</w:t>
            </w:r>
          </w:p>
        </w:tc>
      </w:tr>
      <w:tr w:rsidR="00D9369C" w:rsidRPr="0046479D" w:rsidTr="00D237B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9369C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69C" w:rsidRPr="00D237B1" w:rsidRDefault="00D9369C" w:rsidP="00B643B6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3 487.5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697.5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:rsidR="00D9369C" w:rsidRPr="00FC5313" w:rsidRDefault="00D9369C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4 185</w:t>
            </w:r>
          </w:p>
        </w:tc>
      </w:tr>
      <w:tr w:rsidR="00D9369C" w:rsidRPr="0046479D" w:rsidTr="0075664D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9369C" w:rsidRPr="0046479D" w:rsidTr="0075664D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9369C" w:rsidRPr="005930CD" w:rsidTr="0075664D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D9369C" w:rsidRPr="0046479D" w:rsidRDefault="00D9369C" w:rsidP="00B643B6">
            <w:pPr>
              <w:widowControl w:val="0"/>
              <w:spacing w:before="0" w:after="0"/>
              <w:ind w:left="0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D9369C" w:rsidRPr="0046479D" w:rsidRDefault="00D9369C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D9369C" w:rsidRPr="0046479D" w:rsidTr="00C71CF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:rsidR="00D9369C" w:rsidRPr="0046479D" w:rsidRDefault="00D9369C" w:rsidP="00B643B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D9369C" w:rsidRPr="0046479D" w:rsidRDefault="00D9369C" w:rsidP="00B643B6">
            <w:pPr>
              <w:widowControl w:val="0"/>
              <w:spacing w:before="0" w:after="0"/>
              <w:ind w:left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D9369C" w:rsidRPr="0046479D" w:rsidTr="00C71CF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9369C" w:rsidRPr="0046479D" w:rsidTr="00C71CF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9369C" w:rsidRPr="005930CD" w:rsidTr="0075664D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D9369C" w:rsidRPr="0046479D" w:rsidRDefault="00D9369C" w:rsidP="00B643B6">
            <w:pPr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6479D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D9369C" w:rsidRPr="005930CD" w:rsidTr="0075664D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D9369C" w:rsidRPr="005930CD" w:rsidTr="0075664D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D9369C" w:rsidRPr="0046479D" w:rsidTr="0075664D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D444C2" w:rsidRDefault="00D9369C" w:rsidP="00B643B6">
            <w:pPr>
              <w:spacing w:before="0" w:after="0"/>
              <w:ind w:left="0" w:hanging="32"/>
              <w:rPr>
                <w:rFonts w:ascii="Sylfaen" w:hAnsi="Sylfaen" w:cs="Sylfaen"/>
                <w:sz w:val="14"/>
                <w:szCs w:val="14"/>
              </w:rPr>
            </w:pPr>
            <w:r w:rsidRPr="00D444C2">
              <w:rPr>
                <w:rFonts w:ascii="Sylfaen" w:hAnsi="Sylfaen" w:cs="Sylfaen"/>
                <w:sz w:val="14"/>
                <w:szCs w:val="14"/>
              </w:rPr>
              <w:t>26.12.2025г.</w:t>
            </w:r>
          </w:p>
        </w:tc>
      </w:tr>
      <w:tr w:rsidR="00D9369C" w:rsidRPr="0046479D" w:rsidTr="0075664D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D9369C" w:rsidRPr="0046479D" w:rsidRDefault="00D9369C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9369C" w:rsidRPr="0046479D" w:rsidTr="0075664D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D444C2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</w:rPr>
            </w:pPr>
            <w:r w:rsidRPr="00D444C2">
              <w:rPr>
                <w:rFonts w:ascii="Sylfaen" w:hAnsi="Sylfaen" w:cs="Sylfaen"/>
                <w:sz w:val="14"/>
                <w:szCs w:val="14"/>
              </w:rPr>
              <w:t>30.12.2025г.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D444C2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</w:rPr>
            </w:pPr>
            <w:r w:rsidRPr="00D444C2">
              <w:rPr>
                <w:rFonts w:ascii="Sylfaen" w:hAnsi="Sylfaen" w:cs="Sylfaen"/>
                <w:sz w:val="14"/>
                <w:szCs w:val="14"/>
              </w:rPr>
              <w:t>08.01.2026г.</w:t>
            </w:r>
          </w:p>
        </w:tc>
      </w:tr>
      <w:tr w:rsidR="005930CD" w:rsidRPr="005930CD" w:rsidTr="00A318C4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0CD" w:rsidRPr="0046479D" w:rsidRDefault="005930CD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0CD" w:rsidRPr="005930CD" w:rsidRDefault="005930CD" w:rsidP="00B643B6">
            <w:pPr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5930CD">
              <w:rPr>
                <w:rFonts w:ascii="Sylfaen" w:hAnsi="Sylfaen" w:cs="Sylfaen"/>
                <w:sz w:val="14"/>
                <w:szCs w:val="14"/>
                <w:lang w:val="ru-RU"/>
              </w:rPr>
              <w:t xml:space="preserve">Согласно статье 10, пункту 4, подпункту 1 Закона Республики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Армения «О закупках», для </w:t>
            </w:r>
            <w:r w:rsidRPr="005930CD">
              <w:rPr>
                <w:rFonts w:ascii="Sylfaen" w:hAnsi="Sylfaen" w:cs="Sylfaen"/>
                <w:sz w:val="14"/>
                <w:szCs w:val="14"/>
                <w:lang w:val="ru-RU"/>
              </w:rPr>
              <w:t>лота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№ 16 не установлен </w:t>
            </w:r>
            <w:r w:rsidRPr="005930CD">
              <w:rPr>
                <w:rFonts w:ascii="Sylfaen" w:hAnsi="Sylfaen"/>
                <w:sz w:val="14"/>
                <w:szCs w:val="14"/>
                <w:lang w:val="ru-RU"/>
              </w:rPr>
              <w:t>период ожидания.</w:t>
            </w:r>
          </w:p>
        </w:tc>
      </w:tr>
      <w:tr w:rsidR="00D9369C" w:rsidRPr="005930CD" w:rsidTr="0075664D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369C" w:rsidRPr="007A19AB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D44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. </w:t>
            </w:r>
            <w:r w:rsidRPr="0033595C">
              <w:rPr>
                <w:rFonts w:ascii="Sylfaen" w:hAnsi="Sylfaen" w:cs="Sylfaen"/>
                <w:sz w:val="14"/>
                <w:szCs w:val="14"/>
                <w:lang w:val="ru-RU"/>
              </w:rPr>
              <w:t xml:space="preserve">29.01.2025г., </w:t>
            </w:r>
            <w:r w:rsidRPr="0033595C">
              <w:rPr>
                <w:rFonts w:ascii="Sylfaen" w:hAnsi="Sylfaen"/>
                <w:sz w:val="14"/>
                <w:szCs w:val="14"/>
                <w:lang w:val="ru-RU"/>
              </w:rPr>
              <w:t>14.01.2026г.</w:t>
            </w:r>
          </w:p>
        </w:tc>
      </w:tr>
      <w:tr w:rsidR="00D9369C" w:rsidRPr="0046479D" w:rsidTr="0075664D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33595C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3595C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   </w:t>
            </w:r>
            <w:r w:rsidRPr="0033595C">
              <w:rPr>
                <w:rFonts w:ascii="Sylfaen" w:hAnsi="Sylfaen" w:cs="Sylfaen"/>
                <w:sz w:val="14"/>
                <w:szCs w:val="14"/>
              </w:rPr>
              <w:t xml:space="preserve">09.01.2026 г., </w:t>
            </w:r>
            <w:r w:rsidRPr="0033595C">
              <w:rPr>
                <w:rFonts w:ascii="Sylfaen" w:hAnsi="Sylfaen" w:cs="Sylfaen"/>
                <w:sz w:val="14"/>
                <w:szCs w:val="14"/>
                <w:lang w:val="ru-RU"/>
              </w:rPr>
              <w:t>15.01.2026г.</w:t>
            </w:r>
          </w:p>
        </w:tc>
      </w:tr>
      <w:tr w:rsidR="00D9369C" w:rsidRPr="00D444C2" w:rsidTr="0075664D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D444C2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444C2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33595C" w:rsidRDefault="00D9369C" w:rsidP="00B643B6">
            <w:pPr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B2F3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13.01.2026г.</w:t>
            </w:r>
            <w:r w:rsidRPr="000B2F30">
              <w:rPr>
                <w:rFonts w:ascii="Sylfaen" w:hAnsi="Sylfaen" w:cs="Sylfaen"/>
                <w:color w:val="000000" w:themeColor="text1"/>
                <w:sz w:val="14"/>
                <w:szCs w:val="14"/>
                <w:lang w:val="ru-RU"/>
              </w:rPr>
              <w:t>, 1</w:t>
            </w:r>
            <w:r w:rsidRPr="0033595C">
              <w:rPr>
                <w:rFonts w:ascii="Sylfaen" w:hAnsi="Sylfaen" w:cs="Sylfaen"/>
                <w:sz w:val="14"/>
                <w:szCs w:val="14"/>
                <w:lang w:val="ru-RU"/>
              </w:rPr>
              <w:t>6.01.2026г.</w:t>
            </w:r>
          </w:p>
        </w:tc>
      </w:tr>
      <w:tr w:rsidR="00D9369C" w:rsidRPr="00D444C2" w:rsidTr="0075664D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D9369C" w:rsidRPr="00D444C2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D9369C" w:rsidRPr="007A19AB" w:rsidTr="00C71CF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9369C" w:rsidRPr="00D444C2" w:rsidRDefault="00D9369C" w:rsidP="00B643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D9369C" w:rsidRPr="00D444C2" w:rsidRDefault="00D9369C" w:rsidP="00B643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D9369C" w:rsidRPr="007A19AB" w:rsidRDefault="00D9369C" w:rsidP="00B643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44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Номер </w:t>
            </w:r>
            <w:r w:rsidRPr="007A19AB">
              <w:rPr>
                <w:rFonts w:ascii="Sylfaen" w:hAnsi="Sylfaen"/>
                <w:b/>
                <w:sz w:val="14"/>
                <w:szCs w:val="14"/>
                <w:lang w:val="ru-RU"/>
              </w:rPr>
              <w:t>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9369C" w:rsidRPr="007A19AB" w:rsidRDefault="00D9369C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D9369C" w:rsidRPr="007A19AB" w:rsidRDefault="00D9369C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D9369C" w:rsidRPr="007A19AB" w:rsidRDefault="00D9369C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A19AB">
              <w:rPr>
                <w:rFonts w:ascii="Sylfaen" w:hAnsi="Sylfaen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833" w:type="dxa"/>
            <w:gridSpan w:val="28"/>
            <w:shd w:val="clear" w:color="auto" w:fill="auto"/>
            <w:vAlign w:val="center"/>
          </w:tcPr>
          <w:p w:rsidR="00D9369C" w:rsidRPr="007A19AB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A19AB">
              <w:rPr>
                <w:rFonts w:ascii="Sylfaen" w:hAnsi="Sylfaen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D9369C" w:rsidRPr="0046479D" w:rsidTr="00C71CF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9369C" w:rsidRPr="007A19AB" w:rsidRDefault="00D9369C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9369C" w:rsidRPr="007A19AB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9369C" w:rsidRPr="007A19AB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A19AB">
              <w:rPr>
                <w:rFonts w:ascii="Sylfaen" w:hAnsi="Sylfaen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A19AB">
              <w:rPr>
                <w:rFonts w:ascii="Sylfaen" w:hAnsi="Sylfaen"/>
                <w:b/>
                <w:sz w:val="14"/>
                <w:szCs w:val="14"/>
                <w:lang w:val="ru-RU"/>
              </w:rPr>
              <w:t>Д</w:t>
            </w:r>
            <w:r w:rsidRPr="0046479D">
              <w:rPr>
                <w:rFonts w:ascii="Sylfaen" w:hAnsi="Sylfaen"/>
                <w:b/>
                <w:sz w:val="14"/>
                <w:szCs w:val="14"/>
              </w:rPr>
              <w:t>ата заключения</w:t>
            </w:r>
          </w:p>
        </w:tc>
        <w:tc>
          <w:tcPr>
            <w:tcW w:w="892" w:type="dxa"/>
            <w:gridSpan w:val="6"/>
            <w:vMerge w:val="restart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D9369C" w:rsidRPr="0046479D" w:rsidTr="00C71CF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9369C" w:rsidRPr="0046479D" w:rsidRDefault="00D9369C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D9369C" w:rsidRPr="0046479D" w:rsidTr="00C71CFE">
        <w:trPr>
          <w:trHeight w:val="134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46479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5"/>
            </w:r>
          </w:p>
        </w:tc>
      </w:tr>
      <w:tr w:rsidR="00D9369C" w:rsidRPr="0046479D" w:rsidTr="00C71CF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9369C" w:rsidRPr="00452844" w:rsidRDefault="00D9369C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9369C" w:rsidRPr="0046479D" w:rsidRDefault="00D9369C" w:rsidP="0033595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463A">
              <w:rPr>
                <w:rFonts w:ascii="Sylfaen" w:hAnsi="Sylfaen"/>
                <w:sz w:val="14"/>
                <w:szCs w:val="14"/>
                <w:lang w:val="hy-AM"/>
              </w:rPr>
              <w:t>П/К “ЭММА”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D9369C" w:rsidRPr="000B2F30" w:rsidRDefault="009E772A" w:rsidP="009E772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</w:pP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№ 01 39-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WAMD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-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GHAPDzB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-26/01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D9369C" w:rsidRPr="000B2F30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0B2F3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13.01.2026г.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D9369C" w:rsidRPr="007A19AB" w:rsidRDefault="00D9369C" w:rsidP="00B643B6">
            <w:pPr>
              <w:widowControl w:val="0"/>
              <w:spacing w:before="0" w:after="0"/>
              <w:ind w:left="0" w:hanging="144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A19AB">
              <w:rPr>
                <w:rFonts w:ascii="Sylfaen" w:hAnsi="Sylfaen" w:cs="Sylfaen"/>
                <w:sz w:val="14"/>
                <w:szCs w:val="14"/>
              </w:rPr>
              <w:t xml:space="preserve">  22.05.2026г.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9369C" w:rsidRPr="0046479D" w:rsidRDefault="00D9369C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D9369C" w:rsidRPr="0046479D" w:rsidRDefault="009E2C74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D9369C" w:rsidRPr="007A19AB" w:rsidRDefault="00D9369C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A19AB">
              <w:rPr>
                <w:rFonts w:ascii="Sylfaen" w:hAnsi="Sylfaen" w:cs="Sylfaen"/>
                <w:sz w:val="14"/>
                <w:szCs w:val="14"/>
              </w:rPr>
              <w:t>518 210</w:t>
            </w:r>
          </w:p>
        </w:tc>
      </w:tr>
      <w:tr w:rsidR="009E772A" w:rsidRPr="0046479D" w:rsidTr="00C71CF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E772A" w:rsidRPr="00321595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2, 3, 4, 5, 6, 7, 8, 9,10,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12,13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E772A" w:rsidRPr="0033595C" w:rsidRDefault="009E772A" w:rsidP="0033595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33595C">
              <w:rPr>
                <w:rFonts w:ascii="Sylfaen" w:eastAsia="Sylfaen" w:hAnsi="Sylfaen" w:cs="Arial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E772A" w:rsidRPr="000B2F30" w:rsidRDefault="009E772A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</w:pP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№ 0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2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 xml:space="preserve"> 39-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WAMD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-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GHAPDzB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-26/01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9E772A" w:rsidRPr="007A19AB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</w:rPr>
            </w:pPr>
            <w:r w:rsidRPr="007A19AB">
              <w:rPr>
                <w:rFonts w:ascii="Sylfaen" w:hAnsi="Sylfaen"/>
                <w:sz w:val="14"/>
                <w:szCs w:val="14"/>
              </w:rPr>
              <w:t>16.01.2026г.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9E772A" w:rsidRPr="007A19AB" w:rsidRDefault="009E772A" w:rsidP="00B643B6">
            <w:pPr>
              <w:widowControl w:val="0"/>
              <w:spacing w:before="0" w:after="0"/>
              <w:ind w:left="0" w:hanging="144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A19AB">
              <w:rPr>
                <w:rFonts w:ascii="Sylfaen" w:hAnsi="Sylfaen" w:cs="Sylfaen"/>
                <w:sz w:val="14"/>
                <w:szCs w:val="14"/>
              </w:rPr>
              <w:t xml:space="preserve">  22.05.2026г.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9E772A" w:rsidRPr="0046479D" w:rsidRDefault="009E2C74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34FC3">
              <w:rPr>
                <w:rFonts w:ascii="Sylfaen" w:hAnsi="Sylfaen"/>
                <w:sz w:val="14"/>
                <w:szCs w:val="14"/>
                <w:lang w:val="hy-AM"/>
              </w:rPr>
              <w:t>1 416 240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9E772A" w:rsidRPr="0046479D" w:rsidTr="00C71CF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E772A" w:rsidRPr="0075664D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E772A" w:rsidRPr="00D237B1" w:rsidRDefault="009E772A" w:rsidP="000D22D8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E772A" w:rsidRPr="000B2F30" w:rsidRDefault="009E772A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</w:pP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№ 0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3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 xml:space="preserve"> 39-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WAMD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-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GHAPDzB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-26/01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9E772A" w:rsidRPr="007A19AB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</w:rPr>
            </w:pPr>
            <w:r w:rsidRPr="007A19AB">
              <w:rPr>
                <w:rFonts w:ascii="Sylfaen" w:hAnsi="Sylfaen"/>
                <w:sz w:val="14"/>
                <w:szCs w:val="14"/>
              </w:rPr>
              <w:t>16.01.2026г.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9E772A" w:rsidRPr="007A19AB" w:rsidRDefault="009E772A" w:rsidP="00B643B6">
            <w:pPr>
              <w:widowControl w:val="0"/>
              <w:spacing w:before="0" w:after="0"/>
              <w:ind w:left="0" w:hanging="144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A19AB">
              <w:rPr>
                <w:rFonts w:ascii="Sylfaen" w:hAnsi="Sylfaen" w:cs="Sylfaen"/>
                <w:sz w:val="14"/>
                <w:szCs w:val="14"/>
              </w:rPr>
              <w:t xml:space="preserve">  22.05.2026г.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9E772A" w:rsidRPr="0046479D" w:rsidRDefault="009E2C74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9E772A" w:rsidRPr="00934FC3" w:rsidRDefault="009E772A" w:rsidP="002B0E7A">
            <w:pPr>
              <w:pStyle w:val="BodyTextIndent2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934FC3">
              <w:rPr>
                <w:rFonts w:ascii="Sylfaen" w:hAnsi="Sylfaen"/>
                <w:sz w:val="14"/>
                <w:szCs w:val="14"/>
                <w:lang w:val="hy-AM"/>
              </w:rPr>
              <w:t>59 352</w:t>
            </w:r>
          </w:p>
        </w:tc>
      </w:tr>
      <w:tr w:rsidR="009E772A" w:rsidRPr="0046479D" w:rsidTr="00C71CF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E772A" w:rsidRPr="0075664D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11,15,17,18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E772A" w:rsidRPr="00D237B1" w:rsidRDefault="009E772A" w:rsidP="000D22D8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E772A" w:rsidRPr="000B2F30" w:rsidRDefault="009E772A" w:rsidP="006A358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</w:pP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№ 0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4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 xml:space="preserve"> 39-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WAMD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-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</w:rPr>
              <w:t>GHAPDzB</w:t>
            </w:r>
            <w:r w:rsidRPr="000B2F30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-26/01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9E772A" w:rsidRPr="007A19AB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</w:rPr>
            </w:pPr>
            <w:r w:rsidRPr="007A19AB">
              <w:rPr>
                <w:rFonts w:ascii="Sylfaen" w:hAnsi="Sylfaen"/>
                <w:sz w:val="14"/>
                <w:szCs w:val="14"/>
              </w:rPr>
              <w:t>16.01.2026г.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9E772A" w:rsidRPr="007A19AB" w:rsidRDefault="009E772A" w:rsidP="00B643B6">
            <w:pPr>
              <w:widowControl w:val="0"/>
              <w:spacing w:before="0" w:after="0"/>
              <w:ind w:left="0" w:hanging="144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A19AB">
              <w:rPr>
                <w:rFonts w:ascii="Sylfaen" w:hAnsi="Sylfaen" w:cs="Sylfaen"/>
                <w:sz w:val="14"/>
                <w:szCs w:val="14"/>
              </w:rPr>
              <w:t xml:space="preserve">  22.05.2026г.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9E772A" w:rsidRPr="0046479D" w:rsidRDefault="009E2C74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9E772A" w:rsidRPr="002B0E7A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2B0E7A">
              <w:rPr>
                <w:rFonts w:ascii="Sylfaen" w:hAnsi="Sylfaen" w:cs="Sylfaen"/>
                <w:sz w:val="14"/>
                <w:szCs w:val="14"/>
              </w:rPr>
              <w:t>129 414</w:t>
            </w:r>
          </w:p>
        </w:tc>
      </w:tr>
      <w:tr w:rsidR="009E772A" w:rsidRPr="005930CD" w:rsidTr="0075664D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E772A" w:rsidRPr="005930CD" w:rsidTr="0075664D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46479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6"/>
            </w: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9E772A" w:rsidRPr="0046479D" w:rsidTr="0075664D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52844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756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33595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463A">
              <w:rPr>
                <w:rFonts w:ascii="Sylfaen" w:hAnsi="Sylfaen"/>
                <w:sz w:val="14"/>
                <w:szCs w:val="14"/>
                <w:lang w:val="hy-AM"/>
              </w:rPr>
              <w:t>П/К “ЭММА”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A52E1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A52E1">
              <w:rPr>
                <w:rFonts w:ascii="Arial" w:eastAsia="Sylfaen" w:hAnsi="Arial" w:cs="Arial"/>
                <w:bCs/>
                <w:sz w:val="14"/>
                <w:szCs w:val="14"/>
                <w:lang w:val="hy-AM"/>
              </w:rPr>
              <w:t>РА Армения</w:t>
            </w:r>
            <w:r w:rsidRPr="004A52E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, г. Арташат Маркса 22 б</w:t>
            </w:r>
          </w:p>
          <w:p w:rsidR="009E772A" w:rsidRPr="00407FBD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07FBD">
              <w:rPr>
                <w:rFonts w:ascii="Sylfaen" w:hAnsi="Sylfaen"/>
                <w:sz w:val="14"/>
                <w:szCs w:val="14"/>
                <w:lang w:val="ru-RU"/>
              </w:rPr>
              <w:t>093 83 12 00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07FBD" w:rsidRDefault="008810D8" w:rsidP="000D22D8">
            <w:pPr>
              <w:pStyle w:val="BodyText"/>
              <w:spacing w:after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hyperlink r:id="rId12" w:history="1">
              <w:r w:rsidR="009E772A" w:rsidRPr="00407FBD">
                <w:rPr>
                  <w:rStyle w:val="Hyperlink"/>
                  <w:rFonts w:ascii="Sylfaen" w:eastAsia="Calibri" w:hAnsi="Sylfaen"/>
                  <w:sz w:val="14"/>
                  <w:szCs w:val="14"/>
                  <w:lang w:val="ru-RU"/>
                </w:rPr>
                <w:t>lavash.no1@mail.ru</w:t>
              </w:r>
            </w:hyperlink>
          </w:p>
          <w:p w:rsidR="009E772A" w:rsidRPr="00407FBD" w:rsidRDefault="009E772A" w:rsidP="000D22D8">
            <w:pPr>
              <w:pStyle w:val="BodyText"/>
              <w:spacing w:after="0" w:line="288" w:lineRule="auto"/>
              <w:jc w:val="center"/>
              <w:rPr>
                <w:rFonts w:asciiTheme="minorHAnsi" w:hAnsiTheme="minorHAnsi"/>
                <w:bCs/>
                <w:sz w:val="14"/>
                <w:szCs w:val="14"/>
                <w:lang w:val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934FC3" w:rsidRDefault="009E772A" w:rsidP="00934FC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ООО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sz w:val="14"/>
                <w:szCs w:val="14"/>
              </w:rPr>
              <w:t>Армэкономбанк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</w:p>
          <w:p w:rsidR="009E772A" w:rsidRPr="00407FBD" w:rsidRDefault="009E772A" w:rsidP="00934FC3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07FBD">
              <w:rPr>
                <w:rFonts w:ascii="Sylfaen" w:hAnsi="Sylfaen"/>
                <w:sz w:val="14"/>
                <w:szCs w:val="14"/>
                <w:lang w:val="hy-AM"/>
              </w:rPr>
              <w:t xml:space="preserve"> 163098210038</w:t>
            </w:r>
          </w:p>
          <w:p w:rsidR="009E772A" w:rsidRPr="00407FBD" w:rsidRDefault="009E772A" w:rsidP="00934FC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07FBD" w:rsidRDefault="009E772A" w:rsidP="000D22D8">
            <w:pPr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07FBD">
              <w:rPr>
                <w:rFonts w:ascii="Sylfaen" w:hAnsi="Sylfaen"/>
                <w:sz w:val="14"/>
                <w:szCs w:val="14"/>
                <w:lang w:val="hy-AM"/>
              </w:rPr>
              <w:t>04203777</w:t>
            </w:r>
          </w:p>
          <w:p w:rsidR="009E772A" w:rsidRPr="00407FBD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E772A" w:rsidRPr="0046479D" w:rsidTr="0075664D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321595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2, 3, 4, 5, 6, 7, 8, 9,10,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12,13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33595C" w:rsidRDefault="009E772A" w:rsidP="0033595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33595C">
              <w:rPr>
                <w:rFonts w:ascii="Sylfaen" w:eastAsia="Sylfaen" w:hAnsi="Sylfaen" w:cs="Arial"/>
                <w:sz w:val="14"/>
                <w:szCs w:val="14"/>
                <w:lang w:val="hy-AM"/>
              </w:rPr>
              <w:t>ՕՕՕ “НН ФУД”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A52E1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4A52E1">
              <w:rPr>
                <w:rFonts w:ascii="Sylfaen" w:hAnsi="Sylfaen"/>
                <w:bCs/>
                <w:sz w:val="14"/>
                <w:szCs w:val="14"/>
                <w:lang w:val="ru-RU"/>
              </w:rPr>
              <w:t>г</w:t>
            </w:r>
            <w:r w:rsidRPr="004A52E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. </w:t>
            </w:r>
            <w:r w:rsidRPr="004A52E1">
              <w:rPr>
                <w:rFonts w:ascii="Sylfaen" w:hAnsi="Sylfaen"/>
                <w:bCs/>
                <w:sz w:val="14"/>
                <w:szCs w:val="14"/>
                <w:lang w:val="ru-RU"/>
              </w:rPr>
              <w:t>Ереван Ламброна 27</w:t>
            </w:r>
          </w:p>
          <w:p w:rsidR="009E772A" w:rsidRPr="004A52E1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A52E1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077 15 18 98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321595" w:rsidRDefault="008810D8" w:rsidP="000D22D8">
            <w:pPr>
              <w:pStyle w:val="BodyText"/>
              <w:spacing w:after="0" w:line="288" w:lineRule="auto"/>
              <w:jc w:val="center"/>
              <w:rPr>
                <w:rFonts w:asciiTheme="minorHAnsi" w:hAnsiTheme="minorHAnsi"/>
                <w:bCs/>
                <w:sz w:val="14"/>
                <w:szCs w:val="14"/>
                <w:lang w:val="ru-RU"/>
              </w:rPr>
            </w:pPr>
            <w:hyperlink r:id="rId13" w:history="1">
              <w:r w:rsidR="009E772A" w:rsidRPr="00321595">
                <w:rPr>
                  <w:rStyle w:val="Hyperlink"/>
                  <w:rFonts w:asciiTheme="minorHAnsi" w:eastAsia="Calibri" w:hAnsiTheme="minorHAnsi"/>
                  <w:bCs/>
                  <w:sz w:val="14"/>
                  <w:szCs w:val="14"/>
                  <w:u w:val="none"/>
                  <w:lang w:val="ru-RU"/>
                </w:rPr>
                <w:t>nnfood60@mail.ru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934FC3" w:rsidRDefault="009E772A" w:rsidP="000D22D8">
            <w:pPr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ЗАО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«Ардшинбанк»</w:t>
            </w:r>
          </w:p>
          <w:p w:rsidR="009E772A" w:rsidRPr="00307B6D" w:rsidRDefault="009E772A" w:rsidP="000D22D8">
            <w:pPr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407FBD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2481001425090011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F66993" w:rsidRDefault="009E772A" w:rsidP="000D22D8">
            <w:pPr>
              <w:spacing w:before="0" w:after="0"/>
              <w:ind w:left="0"/>
              <w:jc w:val="center"/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</w:pPr>
            <w:r w:rsidRPr="00F66993">
              <w:rPr>
                <w:rFonts w:ascii="Sylfaen" w:hAnsi="Sylfaen"/>
                <w:bCs/>
                <w:sz w:val="14"/>
                <w:szCs w:val="14"/>
                <w:lang w:val="hy-AM"/>
              </w:rPr>
              <w:t>02326468</w:t>
            </w:r>
          </w:p>
          <w:p w:rsidR="009E772A" w:rsidRPr="00F66993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E772A" w:rsidRPr="0046479D" w:rsidTr="0075664D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75664D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D237B1" w:rsidRDefault="009E772A" w:rsidP="000D22D8">
            <w:pPr>
              <w:pStyle w:val="BodyText"/>
              <w:spacing w:after="0"/>
              <w:ind w:firstLine="34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Ч/П “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ru-RU"/>
              </w:rPr>
              <w:t>Армине Оганнисян</w:t>
            </w:r>
            <w:r w:rsidRPr="00D237B1">
              <w:rPr>
                <w:rFonts w:ascii="Sylfaen" w:eastAsia="Sylfaen" w:hAnsi="Sylfaen" w:cs="Arial"/>
                <w:bCs/>
                <w:sz w:val="14"/>
                <w:szCs w:val="14"/>
                <w:lang w:val="hy-AM"/>
              </w:rPr>
              <w:t>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A52E1" w:rsidRDefault="009E772A" w:rsidP="000D22D8">
            <w:pPr>
              <w:spacing w:before="0" w:after="0"/>
              <w:ind w:left="0" w:hanging="3"/>
              <w:jc w:val="center"/>
              <w:rPr>
                <w:rFonts w:ascii="Sylfaen" w:hAnsi="Sylfaen"/>
                <w:sz w:val="14"/>
                <w:szCs w:val="14"/>
              </w:rPr>
            </w:pPr>
            <w:r w:rsidRPr="004A52E1">
              <w:rPr>
                <w:rFonts w:ascii="Sylfaen" w:hAnsi="Sylfaen"/>
                <w:sz w:val="14"/>
                <w:szCs w:val="14"/>
                <w:lang w:val="hy-AM"/>
              </w:rPr>
              <w:t xml:space="preserve">г. </w:t>
            </w:r>
            <w:r w:rsidRPr="004A52E1">
              <w:rPr>
                <w:rFonts w:ascii="Sylfaen" w:hAnsi="Sylfaen"/>
                <w:sz w:val="14"/>
                <w:szCs w:val="14"/>
                <w:lang w:val="ru-RU"/>
              </w:rPr>
              <w:t>Арташат Огостоса 23/91 А</w:t>
            </w:r>
          </w:p>
          <w:p w:rsidR="009E772A" w:rsidRPr="004A52E1" w:rsidRDefault="009E772A" w:rsidP="000D22D8">
            <w:pPr>
              <w:spacing w:before="0" w:after="0"/>
              <w:ind w:left="0" w:hanging="3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A52E1">
              <w:rPr>
                <w:rFonts w:asciiTheme="minorHAnsi" w:hAnsiTheme="minorHAnsi"/>
                <w:sz w:val="14"/>
                <w:szCs w:val="14"/>
                <w:lang w:val="ru-RU"/>
              </w:rPr>
              <w:t>094 34 20 20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F66993" w:rsidRDefault="008810D8" w:rsidP="000D22D8">
            <w:pPr>
              <w:pStyle w:val="BodyText"/>
              <w:spacing w:after="0"/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hyperlink r:id="rId14" w:history="1">
              <w:r w:rsidR="009E772A" w:rsidRPr="00F66993">
                <w:rPr>
                  <w:rStyle w:val="Hyperlink"/>
                  <w:rFonts w:asciiTheme="minorHAnsi" w:eastAsia="Calibri" w:hAnsiTheme="minorHAnsi"/>
                  <w:sz w:val="14"/>
                  <w:szCs w:val="14"/>
                  <w:lang w:val="ru-RU"/>
                </w:rPr>
                <w:t>arminehovhan78@gmail.com</w:t>
              </w:r>
            </w:hyperlink>
          </w:p>
          <w:p w:rsidR="009E772A" w:rsidRPr="00F66993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934FC3" w:rsidRDefault="009E772A" w:rsidP="00934FC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ЗАО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sz w:val="14"/>
                <w:szCs w:val="14"/>
              </w:rPr>
              <w:t>КОНВЕРС БАНК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</w:p>
          <w:p w:rsidR="009E772A" w:rsidRPr="00F66993" w:rsidRDefault="009E772A" w:rsidP="00934FC3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F66993">
              <w:rPr>
                <w:rFonts w:ascii="Sylfaen" w:hAnsi="Sylfaen"/>
                <w:sz w:val="14"/>
                <w:szCs w:val="14"/>
                <w:lang w:val="hy-AM"/>
              </w:rPr>
              <w:t>19300809106100</w:t>
            </w:r>
          </w:p>
          <w:p w:rsidR="009E772A" w:rsidRPr="00F66993" w:rsidRDefault="009E772A" w:rsidP="00934FC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F66993" w:rsidRDefault="009E772A" w:rsidP="000D22D8">
            <w:pPr>
              <w:spacing w:before="0" w:after="0"/>
              <w:ind w:left="0"/>
              <w:jc w:val="center"/>
              <w:rPr>
                <w:rFonts w:ascii="Sylfaen" w:hAnsi="Sylfaen"/>
                <w:sz w:val="14"/>
                <w:szCs w:val="14"/>
              </w:rPr>
            </w:pPr>
            <w:r w:rsidRPr="00F66993">
              <w:rPr>
                <w:rFonts w:ascii="Sylfaen" w:hAnsi="Sylfaen"/>
                <w:sz w:val="14"/>
                <w:szCs w:val="14"/>
                <w:lang w:val="ru-RU"/>
              </w:rPr>
              <w:t>47802491</w:t>
            </w:r>
          </w:p>
          <w:p w:rsidR="009E772A" w:rsidRPr="00F66993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E772A" w:rsidRPr="0046479D" w:rsidTr="0075664D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75664D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11,15,17,18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D237B1" w:rsidRDefault="009E772A" w:rsidP="000D22D8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14"/>
                <w:szCs w:val="14"/>
                <w:lang w:val="ru-RU"/>
              </w:rPr>
            </w:pPr>
            <w:r w:rsidRPr="00D237B1">
              <w:rPr>
                <w:rFonts w:ascii="Sylfaen" w:eastAsia="Sylfaen" w:hAnsi="Sylfaen" w:cs="Arial"/>
                <w:b w:val="0"/>
                <w:sz w:val="14"/>
                <w:szCs w:val="14"/>
                <w:lang w:val="hy-AM"/>
              </w:rPr>
              <w:t>Ч/П “Татевик Горгинян”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A52E1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A52E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г. Ереван ул. М. Чайлахян </w:t>
            </w:r>
            <w:r w:rsidRPr="004A52E1">
              <w:rPr>
                <w:rFonts w:ascii="Sylfaen" w:hAnsi="Sylfaen"/>
                <w:bCs/>
                <w:sz w:val="14"/>
                <w:szCs w:val="14"/>
                <w:lang w:val="ru-RU"/>
              </w:rPr>
              <w:t>дом 25/1</w:t>
            </w:r>
          </w:p>
          <w:p w:rsidR="009E772A" w:rsidRPr="004A52E1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A52E1">
              <w:rPr>
                <w:rFonts w:asciiTheme="minorHAnsi" w:hAnsiTheme="minorHAnsi"/>
                <w:sz w:val="14"/>
                <w:szCs w:val="14"/>
                <w:lang w:val="ru-RU"/>
              </w:rPr>
              <w:t>055 06 66 68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307B6D" w:rsidRDefault="008810D8" w:rsidP="000D22D8">
            <w:pPr>
              <w:pStyle w:val="BodyText"/>
              <w:spacing w:after="0"/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hyperlink r:id="rId15" w:history="1">
              <w:r w:rsidR="009E772A" w:rsidRPr="00307B6D">
                <w:rPr>
                  <w:rStyle w:val="Hyperlink"/>
                  <w:rFonts w:asciiTheme="minorHAnsi" w:eastAsia="Calibri" w:hAnsiTheme="minorHAnsi"/>
                  <w:sz w:val="14"/>
                  <w:szCs w:val="14"/>
                  <w:lang w:val="ru-RU"/>
                </w:rPr>
                <w:t>edita-jan@mail.ru</w:t>
              </w:r>
            </w:hyperlink>
          </w:p>
          <w:p w:rsidR="009E772A" w:rsidRPr="00307B6D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FD1939" w:rsidRDefault="009E772A" w:rsidP="000D22D8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ЗАО </w:t>
            </w:r>
            <w:r w:rsidRPr="00307B6D"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sz w:val="14"/>
                <w:szCs w:val="14"/>
              </w:rPr>
              <w:t>Америабанк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</w:p>
          <w:p w:rsidR="009E772A" w:rsidRPr="00307B6D" w:rsidRDefault="009E772A" w:rsidP="000D22D8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307B6D">
              <w:rPr>
                <w:rFonts w:ascii="Sylfaen" w:hAnsi="Sylfaen"/>
                <w:sz w:val="14"/>
                <w:szCs w:val="14"/>
                <w:lang w:val="hy-AM"/>
              </w:rPr>
              <w:t xml:space="preserve"> 1570029448494400</w:t>
            </w:r>
          </w:p>
          <w:p w:rsidR="009E772A" w:rsidRPr="00307B6D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307B6D" w:rsidRDefault="009E772A" w:rsidP="000D22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07B6D">
              <w:rPr>
                <w:rFonts w:ascii="Sylfaen" w:hAnsi="Sylfaen"/>
                <w:sz w:val="14"/>
                <w:szCs w:val="14"/>
                <w:lang w:val="hy-AM"/>
              </w:rPr>
              <w:t>43993369</w:t>
            </w:r>
          </w:p>
        </w:tc>
      </w:tr>
      <w:tr w:rsidR="009E772A" w:rsidRPr="0046479D" w:rsidTr="0075664D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772A" w:rsidRPr="005930CD" w:rsidTr="00756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6479D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E772A" w:rsidRPr="005930CD" w:rsidTr="0075664D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E772A" w:rsidRPr="005930CD" w:rsidTr="0075664D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о договора, в течение </w:t>
            </w:r>
            <w:r w:rsidRPr="004A52E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5</w:t>
            </w:r>
            <w:r w:rsidRPr="0046479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календарных дней после опубликования настоящего объявления.</w:t>
            </w:r>
          </w:p>
          <w:p w:rsidR="009E772A" w:rsidRPr="000B2F30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0B2F3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зчика</w:t>
            </w:r>
            <w:r w:rsidRPr="004A52E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FB4BC1">
              <w:rPr>
                <w:rFonts w:ascii="Sylfaen" w:eastAsia="Times New Roman" w:hAnsi="Sylfaen"/>
                <w:bCs/>
                <w:sz w:val="14"/>
                <w:szCs w:val="14"/>
                <w:lang w:val="ru-RU" w:eastAsia="ru-RU"/>
              </w:rPr>
              <w:t>verinartashat@schools.am</w:t>
            </w:r>
            <w:r w:rsidRPr="0046479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 w:rsidRPr="0046479D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ru-RU"/>
              </w:rPr>
              <w:footnoteReference w:customMarkFollows="1" w:id="17"/>
              <w:t>8</w:t>
            </w:r>
          </w:p>
        </w:tc>
      </w:tr>
      <w:tr w:rsidR="009E772A" w:rsidRPr="0046479D" w:rsidTr="0075664D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E772A" w:rsidRPr="004A52E1" w:rsidRDefault="009E772A" w:rsidP="004A52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gnunmner.am</w:t>
            </w:r>
          </w:p>
        </w:tc>
      </w:tr>
      <w:tr w:rsidR="009E772A" w:rsidRPr="0046479D" w:rsidTr="0075664D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9E772A" w:rsidRPr="0046479D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E772A" w:rsidRPr="005930CD" w:rsidTr="0075664D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E772A" w:rsidRPr="005930CD" w:rsidTr="0075664D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E772A" w:rsidRPr="005930CD" w:rsidTr="0075664D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E772A" w:rsidRPr="005930CD" w:rsidTr="0075664D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E772A" w:rsidRPr="0046479D" w:rsidTr="0075664D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tabs>
                <w:tab w:val="left" w:pos="1248"/>
              </w:tabs>
              <w:spacing w:before="0" w:after="0"/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E772A" w:rsidRPr="0046479D" w:rsidTr="0075664D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E772A" w:rsidRPr="0046479D" w:rsidRDefault="009E772A" w:rsidP="00B643B6">
            <w:pPr>
              <w:widowControl w:val="0"/>
              <w:spacing w:before="0" w:after="0"/>
              <w:ind w:left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772A" w:rsidRPr="005930CD" w:rsidTr="0075664D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9E772A" w:rsidRPr="0046479D" w:rsidRDefault="009E772A" w:rsidP="00B643B6">
            <w:pPr>
              <w:shd w:val="clear" w:color="auto" w:fill="FFFFFF"/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E772A" w:rsidRPr="0046479D" w:rsidTr="0075664D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shd w:val="clear" w:color="auto" w:fill="FFFFFF"/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shd w:val="clear" w:color="auto" w:fill="FFFFFF"/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72A" w:rsidRPr="0046479D" w:rsidRDefault="009E772A" w:rsidP="00B643B6">
            <w:pPr>
              <w:shd w:val="clear" w:color="auto" w:fill="FFFFFF"/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479D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9E772A" w:rsidRPr="0046479D" w:rsidTr="0075664D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9E772A" w:rsidRPr="00D444C2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sz w:val="14"/>
                <w:szCs w:val="14"/>
              </w:rPr>
            </w:pPr>
            <w:r w:rsidRPr="00D444C2">
              <w:rPr>
                <w:rFonts w:ascii="Sylfaen" w:hAnsi="Sylfaen"/>
                <w:bCs/>
                <w:sz w:val="14"/>
                <w:szCs w:val="14"/>
              </w:rPr>
              <w:t>Гоар Акопян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9E772A" w:rsidRPr="00D444C2" w:rsidRDefault="009E772A" w:rsidP="00B643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D444C2">
              <w:rPr>
                <w:rFonts w:ascii="Sylfaen" w:hAnsi="Sylfaen"/>
                <w:bCs/>
                <w:sz w:val="14"/>
                <w:szCs w:val="14"/>
                <w:lang w:val="ru-RU"/>
              </w:rPr>
              <w:t>0235 6 01 19, 093 09 76 19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9E772A" w:rsidRPr="00D444C2" w:rsidRDefault="009E772A" w:rsidP="00B643B6">
            <w:pPr>
              <w:tabs>
                <w:tab w:val="left" w:pos="1248"/>
              </w:tabs>
              <w:spacing w:before="0" w:after="0"/>
              <w:ind w:left="0" w:firstLine="39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D444C2">
              <w:rPr>
                <w:rFonts w:ascii="Sylfaen" w:hAnsi="Sylfaen"/>
                <w:bCs/>
                <w:sz w:val="14"/>
                <w:szCs w:val="14"/>
                <w:lang w:val="ru-RU"/>
              </w:rPr>
              <w:t>verinartashat@schools.am</w:t>
            </w:r>
          </w:p>
        </w:tc>
      </w:tr>
    </w:tbl>
    <w:p w:rsidR="00A81CC9" w:rsidRPr="00D444C2" w:rsidRDefault="00A81CC9" w:rsidP="00A81CC9">
      <w:pPr>
        <w:ind w:firstLine="709"/>
        <w:jc w:val="both"/>
        <w:rPr>
          <w:rFonts w:ascii="Sylfaen" w:hAnsi="Sylfaen"/>
          <w:sz w:val="20"/>
          <w:lang w:val="ru-RU"/>
        </w:rPr>
      </w:pPr>
      <w:r w:rsidRPr="00D444C2">
        <w:rPr>
          <w:rFonts w:ascii="Sylfaen" w:hAnsi="Sylfaen"/>
          <w:sz w:val="20"/>
          <w:lang w:val="ru-RU"/>
        </w:rPr>
        <w:t>Заказч</w:t>
      </w:r>
      <w:r w:rsidR="00D444C2" w:rsidRPr="00D444C2">
        <w:rPr>
          <w:rFonts w:ascii="Sylfaen" w:hAnsi="Sylfaen"/>
          <w:sz w:val="20"/>
          <w:lang w:val="ru-RU"/>
        </w:rPr>
        <w:t xml:space="preserve">ик: </w:t>
      </w:r>
      <w:r w:rsidR="00D444C2" w:rsidRPr="003515C9">
        <w:rPr>
          <w:rFonts w:ascii="Sylfaen" w:hAnsi="Sylfaen"/>
          <w:color w:val="548DD4"/>
          <w:sz w:val="18"/>
          <w:szCs w:val="18"/>
          <w:lang w:val="ru-RU"/>
        </w:rPr>
        <w:t>“Верин Арташатск</w:t>
      </w:r>
      <w:r w:rsidR="00D444C2" w:rsidRPr="003515C9">
        <w:rPr>
          <w:rFonts w:ascii="Sylfaen" w:hAnsi="Sylfaen"/>
          <w:color w:val="548DD4"/>
          <w:sz w:val="18"/>
          <w:szCs w:val="18"/>
          <w:lang w:val="hy-AM"/>
        </w:rPr>
        <w:t>ая</w:t>
      </w:r>
      <w:r w:rsidR="00D444C2" w:rsidRPr="003515C9">
        <w:rPr>
          <w:rFonts w:ascii="Sylfaen" w:hAnsi="Sylfaen"/>
          <w:color w:val="548DD4"/>
          <w:sz w:val="18"/>
          <w:szCs w:val="18"/>
          <w:lang w:val="ru-RU"/>
        </w:rPr>
        <w:t xml:space="preserve"> средн</w:t>
      </w:r>
      <w:r w:rsidR="00D444C2" w:rsidRPr="003515C9">
        <w:rPr>
          <w:rFonts w:ascii="Sylfaen" w:hAnsi="Sylfaen"/>
          <w:color w:val="548DD4"/>
          <w:sz w:val="18"/>
          <w:szCs w:val="18"/>
          <w:lang w:val="hy-AM"/>
        </w:rPr>
        <w:t>яя</w:t>
      </w:r>
      <w:r w:rsidR="00D444C2" w:rsidRPr="003515C9">
        <w:rPr>
          <w:rFonts w:ascii="Sylfaen" w:hAnsi="Sylfaen"/>
          <w:color w:val="548DD4"/>
          <w:sz w:val="18"/>
          <w:szCs w:val="18"/>
          <w:lang w:val="ru-RU"/>
        </w:rPr>
        <w:t xml:space="preserve"> школ</w:t>
      </w:r>
      <w:r w:rsidR="00D444C2" w:rsidRPr="003515C9">
        <w:rPr>
          <w:rFonts w:ascii="Sylfaen" w:hAnsi="Sylfaen"/>
          <w:color w:val="548DD4"/>
          <w:sz w:val="18"/>
          <w:szCs w:val="18"/>
          <w:lang w:val="hy-AM"/>
        </w:rPr>
        <w:t>а</w:t>
      </w:r>
      <w:r w:rsidR="00D444C2" w:rsidRPr="003515C9">
        <w:rPr>
          <w:rFonts w:ascii="Sylfaen" w:hAnsi="Sylfaen"/>
          <w:color w:val="548DD4"/>
          <w:sz w:val="18"/>
          <w:szCs w:val="18"/>
          <w:lang w:val="ru-RU"/>
        </w:rPr>
        <w:t xml:space="preserve"> Араратского  марза</w:t>
      </w:r>
      <w:r w:rsidR="00D444C2" w:rsidRPr="003515C9">
        <w:rPr>
          <w:rFonts w:ascii="Sylfaen" w:hAnsi="Sylfaen"/>
          <w:color w:val="548DD4"/>
          <w:sz w:val="18"/>
          <w:szCs w:val="18"/>
          <w:lang w:val="hy-AM"/>
        </w:rPr>
        <w:t xml:space="preserve"> </w:t>
      </w:r>
      <w:r w:rsidR="00D444C2" w:rsidRPr="003515C9">
        <w:rPr>
          <w:rFonts w:ascii="Sylfaen" w:hAnsi="Sylfaen"/>
          <w:color w:val="548DD4"/>
          <w:sz w:val="18"/>
          <w:szCs w:val="18"/>
          <w:lang w:val="ru-RU"/>
        </w:rPr>
        <w:t>РА” ГНКО</w:t>
      </w:r>
    </w:p>
    <w:sectPr w:rsidR="00A81CC9" w:rsidRPr="00D444C2" w:rsidSect="0075664D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813" w:rsidRDefault="00316813" w:rsidP="0022631D">
      <w:pPr>
        <w:spacing w:before="0" w:after="0"/>
      </w:pPr>
      <w:r>
        <w:separator/>
      </w:r>
    </w:p>
  </w:endnote>
  <w:endnote w:type="continuationSeparator" w:id="1">
    <w:p w:rsidR="00316813" w:rsidRDefault="0031681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DejaVu Serif Condensed">
    <w:panose1 w:val="02060606050605020204"/>
    <w:charset w:val="CC"/>
    <w:family w:val="roman"/>
    <w:pitch w:val="variable"/>
    <w:sig w:usb0="E40006FF" w:usb1="5200F1FB" w:usb2="0A04002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813" w:rsidRDefault="00316813" w:rsidP="0022631D">
      <w:pPr>
        <w:spacing w:before="0" w:after="0"/>
      </w:pPr>
      <w:r>
        <w:separator/>
      </w:r>
    </w:p>
  </w:footnote>
  <w:footnote w:type="continuationSeparator" w:id="1">
    <w:p w:rsidR="00316813" w:rsidRDefault="00316813" w:rsidP="0022631D">
      <w:pPr>
        <w:spacing w:before="0" w:after="0"/>
      </w:pPr>
      <w:r>
        <w:continuationSeparator/>
      </w:r>
    </w:p>
  </w:footnote>
  <w:footnote w:id="2">
    <w:p w:rsidR="000D22D8" w:rsidRPr="00541A77" w:rsidRDefault="000D22D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D22D8" w:rsidRPr="002D0BF6" w:rsidRDefault="000D22D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D22D8" w:rsidRPr="002D0BF6" w:rsidRDefault="000D22D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D22D8" w:rsidRPr="002D0BF6" w:rsidRDefault="000D22D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D22D8" w:rsidRPr="002D0BF6" w:rsidRDefault="000D22D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D22D8" w:rsidRPr="00871366" w:rsidRDefault="000D22D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D22D8" w:rsidRPr="002D0BF6" w:rsidRDefault="000D22D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D22D8" w:rsidRPr="0078682E" w:rsidRDefault="000D22D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0D22D8" w:rsidRPr="0078682E" w:rsidRDefault="000D22D8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0D22D8" w:rsidRPr="00005B9C" w:rsidRDefault="000D22D8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D22D8" w:rsidRPr="0075664D" w:rsidRDefault="000D22D8" w:rsidP="00A81CC9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75664D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1">
    <w:p w:rsidR="000D22D8" w:rsidRPr="004F6EEB" w:rsidRDefault="000D22D8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5664D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75664D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2">
    <w:p w:rsidR="000D22D8" w:rsidRPr="004F6EEB" w:rsidRDefault="000D22D8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5664D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75664D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3">
    <w:p w:rsidR="000D22D8" w:rsidRPr="004F6EEB" w:rsidRDefault="000D22D8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5664D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75664D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4">
    <w:p w:rsidR="000D22D8" w:rsidRPr="004F6EEB" w:rsidRDefault="000D22D8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75664D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5">
    <w:p w:rsidR="00D9369C" w:rsidRPr="00263338" w:rsidRDefault="00D9369C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5664D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6">
    <w:p w:rsidR="009E772A" w:rsidRPr="00263338" w:rsidRDefault="009E772A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5664D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7">
    <w:p w:rsidR="009E772A" w:rsidRPr="0075664D" w:rsidRDefault="009E772A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75664D">
        <w:rPr>
          <w:rStyle w:val="FootnoteReference"/>
          <w:sz w:val="16"/>
          <w:szCs w:val="16"/>
          <w:lang w:val="ru-RU"/>
        </w:rPr>
        <w:t>8</w:t>
      </w:r>
      <w:r w:rsidRPr="0075664D">
        <w:rPr>
          <w:sz w:val="16"/>
          <w:szCs w:val="16"/>
          <w:lang w:val="ru-RU"/>
        </w:rPr>
        <w:t xml:space="preserve"> </w:t>
      </w:r>
      <w:r w:rsidRPr="0075664D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9E772A" w:rsidRPr="000E649B" w:rsidRDefault="009E772A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75664D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75664D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75664D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75664D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9E772A" w:rsidRPr="0075664D" w:rsidRDefault="009E772A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75664D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43EBA"/>
    <w:rsid w:val="00044EA8"/>
    <w:rsid w:val="00046CCF"/>
    <w:rsid w:val="00051ECE"/>
    <w:rsid w:val="00052A99"/>
    <w:rsid w:val="0007090E"/>
    <w:rsid w:val="00073D66"/>
    <w:rsid w:val="000B0199"/>
    <w:rsid w:val="000B2F30"/>
    <w:rsid w:val="000D15E3"/>
    <w:rsid w:val="000D22D8"/>
    <w:rsid w:val="000E4FF1"/>
    <w:rsid w:val="000F376D"/>
    <w:rsid w:val="001021B0"/>
    <w:rsid w:val="0012143A"/>
    <w:rsid w:val="0018422F"/>
    <w:rsid w:val="001A1999"/>
    <w:rsid w:val="001C1BE1"/>
    <w:rsid w:val="001E0091"/>
    <w:rsid w:val="001F50B1"/>
    <w:rsid w:val="0022631D"/>
    <w:rsid w:val="0025224F"/>
    <w:rsid w:val="00295B92"/>
    <w:rsid w:val="002B0E7A"/>
    <w:rsid w:val="002E4E6F"/>
    <w:rsid w:val="002F16CC"/>
    <w:rsid w:val="002F1FEB"/>
    <w:rsid w:val="00307B6D"/>
    <w:rsid w:val="00316813"/>
    <w:rsid w:val="00321595"/>
    <w:rsid w:val="00333225"/>
    <w:rsid w:val="0033595C"/>
    <w:rsid w:val="00371B1D"/>
    <w:rsid w:val="003B2758"/>
    <w:rsid w:val="003B5569"/>
    <w:rsid w:val="003E3D40"/>
    <w:rsid w:val="003E6978"/>
    <w:rsid w:val="00407FBD"/>
    <w:rsid w:val="00433E3C"/>
    <w:rsid w:val="00452844"/>
    <w:rsid w:val="0046479D"/>
    <w:rsid w:val="00472069"/>
    <w:rsid w:val="00474C2F"/>
    <w:rsid w:val="004764CD"/>
    <w:rsid w:val="004875E0"/>
    <w:rsid w:val="004A52E1"/>
    <w:rsid w:val="004D078F"/>
    <w:rsid w:val="004E376E"/>
    <w:rsid w:val="004F2ADF"/>
    <w:rsid w:val="00503BCC"/>
    <w:rsid w:val="0051621F"/>
    <w:rsid w:val="00524A57"/>
    <w:rsid w:val="00546023"/>
    <w:rsid w:val="005737F9"/>
    <w:rsid w:val="005930CD"/>
    <w:rsid w:val="005B463A"/>
    <w:rsid w:val="005D5FBD"/>
    <w:rsid w:val="005F224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6939"/>
    <w:rsid w:val="00740F45"/>
    <w:rsid w:val="0075664D"/>
    <w:rsid w:val="00770463"/>
    <w:rsid w:val="007732E7"/>
    <w:rsid w:val="007735C0"/>
    <w:rsid w:val="0078682E"/>
    <w:rsid w:val="007A19AB"/>
    <w:rsid w:val="0081420B"/>
    <w:rsid w:val="00832FF1"/>
    <w:rsid w:val="008810D8"/>
    <w:rsid w:val="00890104"/>
    <w:rsid w:val="008A7224"/>
    <w:rsid w:val="008C4E62"/>
    <w:rsid w:val="008C7D47"/>
    <w:rsid w:val="008E493A"/>
    <w:rsid w:val="00934FC3"/>
    <w:rsid w:val="0095792C"/>
    <w:rsid w:val="0098660D"/>
    <w:rsid w:val="009C5E0F"/>
    <w:rsid w:val="009E2C74"/>
    <w:rsid w:val="009E75FF"/>
    <w:rsid w:val="009E772A"/>
    <w:rsid w:val="00A306F5"/>
    <w:rsid w:val="00A31820"/>
    <w:rsid w:val="00A805AB"/>
    <w:rsid w:val="00A81CC9"/>
    <w:rsid w:val="00AA32E4"/>
    <w:rsid w:val="00AD07B9"/>
    <w:rsid w:val="00AD26E3"/>
    <w:rsid w:val="00AD59DC"/>
    <w:rsid w:val="00B643B6"/>
    <w:rsid w:val="00B75762"/>
    <w:rsid w:val="00B91DE2"/>
    <w:rsid w:val="00B94EA2"/>
    <w:rsid w:val="00BA03B0"/>
    <w:rsid w:val="00BB0A93"/>
    <w:rsid w:val="00BD3D4E"/>
    <w:rsid w:val="00BE3CE2"/>
    <w:rsid w:val="00BF1465"/>
    <w:rsid w:val="00BF4745"/>
    <w:rsid w:val="00C410B5"/>
    <w:rsid w:val="00C637EC"/>
    <w:rsid w:val="00C71CFE"/>
    <w:rsid w:val="00C84DF7"/>
    <w:rsid w:val="00C96337"/>
    <w:rsid w:val="00C96BED"/>
    <w:rsid w:val="00CB44D2"/>
    <w:rsid w:val="00CC1F23"/>
    <w:rsid w:val="00CF1F70"/>
    <w:rsid w:val="00D0418A"/>
    <w:rsid w:val="00D237B1"/>
    <w:rsid w:val="00D350DE"/>
    <w:rsid w:val="00D36189"/>
    <w:rsid w:val="00D41F76"/>
    <w:rsid w:val="00D444C2"/>
    <w:rsid w:val="00D80C64"/>
    <w:rsid w:val="00D9369C"/>
    <w:rsid w:val="00DE06F1"/>
    <w:rsid w:val="00E243EA"/>
    <w:rsid w:val="00E33A25"/>
    <w:rsid w:val="00E4188B"/>
    <w:rsid w:val="00E5480C"/>
    <w:rsid w:val="00E54C4D"/>
    <w:rsid w:val="00E56328"/>
    <w:rsid w:val="00EA01A2"/>
    <w:rsid w:val="00EA568C"/>
    <w:rsid w:val="00EA767F"/>
    <w:rsid w:val="00EB59EE"/>
    <w:rsid w:val="00EF16D0"/>
    <w:rsid w:val="00EF6EFB"/>
    <w:rsid w:val="00F10AFE"/>
    <w:rsid w:val="00F31004"/>
    <w:rsid w:val="00F64167"/>
    <w:rsid w:val="00F6673B"/>
    <w:rsid w:val="00F66993"/>
    <w:rsid w:val="00F77AAD"/>
    <w:rsid w:val="00F916C4"/>
    <w:rsid w:val="00FB097B"/>
    <w:rsid w:val="00FB4BC1"/>
    <w:rsid w:val="00FC5313"/>
    <w:rsid w:val="00FD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75664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5664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D237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D237B1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237B1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21595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ash.no1@mail.ru" TargetMode="External"/><Relationship Id="rId13" Type="http://schemas.openxmlformats.org/officeDocument/2006/relationships/hyperlink" Target="mailto:nnfood60@mail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vash.no1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a-jan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ita-jan@mail.ru" TargetMode="External"/><Relationship Id="rId10" Type="http://schemas.openxmlformats.org/officeDocument/2006/relationships/hyperlink" Target="mailto:arminehovhan7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food60@mail.ru" TargetMode="External"/><Relationship Id="rId14" Type="http://schemas.openxmlformats.org/officeDocument/2006/relationships/hyperlink" Target="mailto:arminehovhan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7735</Words>
  <Characters>44090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ST2-2</cp:lastModifiedBy>
  <cp:revision>45</cp:revision>
  <cp:lastPrinted>2021-04-06T07:47:00Z</cp:lastPrinted>
  <dcterms:created xsi:type="dcterms:W3CDTF">2021-06-28T12:08:00Z</dcterms:created>
  <dcterms:modified xsi:type="dcterms:W3CDTF">2026-01-19T12:14:00Z</dcterms:modified>
</cp:coreProperties>
</file>