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ԽԱՇՁ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DC5CA3">
        <w:rPr>
          <w:rFonts w:ascii="GHEA Grapalat" w:eastAsia="Calibri" w:hAnsi="GHEA Grapalat"/>
          <w:i w:val="0"/>
          <w:sz w:val="20"/>
          <w:lang w:val="hy-AM"/>
        </w:rPr>
        <w:t>12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296C99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E268AF" w:rsidRPr="000A4DD1">
        <w:rPr>
          <w:rFonts w:ascii="GHEA Grapalat" w:hAnsi="GHEA Grapalat"/>
          <w:b/>
          <w:sz w:val="20"/>
          <w:szCs w:val="20"/>
          <w:lang w:val="af-ZA"/>
        </w:rPr>
        <w:t xml:space="preserve">Հրազդան համայնքի </w:t>
      </w:r>
      <w:r w:rsidR="00E268AF" w:rsidRPr="000A4DD1">
        <w:rPr>
          <w:rFonts w:ascii="GHEA Grapalat" w:hAnsi="GHEA Grapalat"/>
          <w:b/>
          <w:sz w:val="20"/>
          <w:szCs w:val="20"/>
          <w:lang w:val="hy-AM"/>
        </w:rPr>
        <w:t>ներհամայնքային ճանապարհների և փողոցների երթևեկելի մասերի փոսային նորոգման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նախագծանախահաշվային փաստաթղթերի կազմման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խորհրդատվական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>&gt;&gt;</w:t>
      </w:r>
      <w:r w:rsidR="00296C99" w:rsidRPr="00296C9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296C99">
        <w:rPr>
          <w:rFonts w:ascii="GHEA Grapalat" w:hAnsi="GHEA Grapalat"/>
          <w:b/>
          <w:sz w:val="20"/>
          <w:szCs w:val="20"/>
          <w:lang w:val="hy-AM"/>
        </w:rPr>
        <w:t>ի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34A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0F34A0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ԽԱՇՁ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E268AF">
        <w:rPr>
          <w:rFonts w:ascii="GHEA Grapalat" w:eastAsia="Calibri" w:hAnsi="GHEA Grapalat"/>
          <w:b/>
          <w:sz w:val="18"/>
          <w:szCs w:val="18"/>
          <w:lang w:val="hy-AM"/>
        </w:rPr>
        <w:t>12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0F34A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E268AF">
        <w:rPr>
          <w:rFonts w:ascii="GHEA Grapalat" w:hAnsi="GHEA Grapalat" w:cs="Sylfaen"/>
          <w:sz w:val="20"/>
          <w:lang w:val="af-ZA"/>
        </w:rPr>
        <w:t>թվականի մարտի 31-ի</w:t>
      </w:r>
      <w:r w:rsidR="005C1B86" w:rsidRPr="00D11AB3">
        <w:rPr>
          <w:rFonts w:ascii="GHEA Grapalat" w:hAnsi="GHEA Grapalat" w:cs="Sylfaen"/>
          <w:sz w:val="20"/>
          <w:lang w:val="af-ZA"/>
        </w:rPr>
        <w:t xml:space="preserve">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E268AF" w:rsidRDefault="005C1B86" w:rsidP="005C1B86">
      <w:pPr>
        <w:pStyle w:val="a3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FD2F33"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FF1598" w:rsidRPr="00296C99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E268AF" w:rsidRPr="000A4DD1">
        <w:rPr>
          <w:rFonts w:ascii="GHEA Grapalat" w:hAnsi="GHEA Grapalat"/>
          <w:b/>
          <w:sz w:val="20"/>
          <w:szCs w:val="20"/>
          <w:lang w:val="af-ZA"/>
        </w:rPr>
        <w:t xml:space="preserve">Հրազդան համայնքի </w:t>
      </w:r>
      <w:r w:rsidR="00E268AF" w:rsidRPr="000A4DD1">
        <w:rPr>
          <w:rFonts w:ascii="GHEA Grapalat" w:hAnsi="GHEA Grapalat"/>
          <w:b/>
          <w:sz w:val="20"/>
          <w:szCs w:val="20"/>
          <w:lang w:val="hy-AM"/>
        </w:rPr>
        <w:t>ներհամայնքային ճանապարհների և փողոցների երթևեկելի մասերի փոսային նորոգման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af-ZA"/>
        </w:rPr>
        <w:t>նախագծանախահաշվային փաստաթղթերի կազմման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hy-AM"/>
        </w:rPr>
        <w:t xml:space="preserve"> խորհրդատվական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af-ZA"/>
        </w:rPr>
        <w:t xml:space="preserve"> 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hy-AM"/>
        </w:rPr>
        <w:t>&gt;&gt;</w:t>
      </w:r>
      <w:r w:rsidR="00FF1598" w:rsidRPr="00296C9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F1598" w:rsidRPr="00296C99">
        <w:rPr>
          <w:rFonts w:ascii="GHEA Grapalat" w:eastAsia="Calibri" w:hAnsi="GHEA Grapalat"/>
          <w:b/>
          <w:sz w:val="20"/>
          <w:szCs w:val="20"/>
          <w:lang w:val="af-ZA"/>
        </w:rPr>
        <w:t>աշխատանքներ</w:t>
      </w:r>
      <w:r w:rsidR="00E268AF">
        <w:rPr>
          <w:rFonts w:ascii="GHEA Grapalat" w:eastAsia="Calibri" w:hAnsi="GHEA Grapalat"/>
          <w:b/>
          <w:sz w:val="20"/>
          <w:szCs w:val="20"/>
          <w:lang w:val="hy-AM"/>
        </w:rPr>
        <w:t>ը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3"/>
        <w:gridCol w:w="3060"/>
        <w:gridCol w:w="1567"/>
        <w:gridCol w:w="2517"/>
        <w:gridCol w:w="3078"/>
      </w:tblGrid>
      <w:tr w:rsidR="005C1B86" w:rsidTr="00066BA7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F1598" w:rsidTr="00066BA7">
        <w:trPr>
          <w:trHeight w:val="5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598" w:rsidRPr="00066BA7" w:rsidRDefault="00FF1598" w:rsidP="00FF1598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ru-RU"/>
              </w:rPr>
            </w:pPr>
            <w:r w:rsidRPr="00066BA7">
              <w:rPr>
                <w:rFonts w:ascii="GHEA Grapalat" w:hAnsi="GHEA Grapalat" w:cs="Sylfaen"/>
                <w:b/>
                <w:lang w:val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98" w:rsidRPr="00066BA7" w:rsidRDefault="006C639A" w:rsidP="00FF159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598" w:rsidRPr="00066BA7" w:rsidRDefault="009D005B" w:rsidP="009D005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FF1598"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598" w:rsidRPr="00066BA7" w:rsidRDefault="00FF1598" w:rsidP="00FF1598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598" w:rsidRPr="00066BA7" w:rsidRDefault="00FF1598" w:rsidP="00FF1598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C639A" w:rsidTr="00066BA7">
        <w:trPr>
          <w:trHeight w:val="71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hy-AM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39A" w:rsidRPr="00066BA7" w:rsidRDefault="006C639A" w:rsidP="007303C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ԻՆՖՐԱ ԴԻԶԱՅՆ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9D005B" w:rsidP="009D005B">
            <w:pPr>
              <w:jc w:val="both"/>
              <w:rPr>
                <w:b/>
                <w:sz w:val="16"/>
                <w:szCs w:val="16"/>
              </w:rPr>
            </w:pP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="006C639A" w:rsidRPr="00066B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C639A" w:rsidTr="00066BA7">
        <w:trPr>
          <w:trHeight w:val="28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hy-AM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39A" w:rsidRPr="00066BA7" w:rsidRDefault="006C639A" w:rsidP="007303C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Pr="00066BA7">
              <w:rPr>
                <w:rFonts w:ascii="GHEA Grapalat" w:hAnsi="GHEA Grapalat"/>
                <w:b/>
                <w:sz w:val="16"/>
                <w:szCs w:val="16"/>
              </w:rPr>
              <w:t>Վանաձորի</w:t>
            </w:r>
            <w:proofErr w:type="spellEnd"/>
            <w:r w:rsidRPr="00066BA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66BA7">
              <w:rPr>
                <w:rFonts w:ascii="GHEA Grapalat" w:hAnsi="GHEA Grapalat"/>
                <w:b/>
                <w:sz w:val="16"/>
                <w:szCs w:val="16"/>
              </w:rPr>
              <w:t>նախագծող</w:t>
            </w:r>
            <w:proofErr w:type="spellEnd"/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9D005B" w:rsidP="009D005B">
            <w:pPr>
              <w:jc w:val="both"/>
              <w:rPr>
                <w:b/>
                <w:sz w:val="16"/>
                <w:szCs w:val="16"/>
              </w:rPr>
            </w:pP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="006C639A" w:rsidRPr="00066B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C639A" w:rsidRPr="00296C99" w:rsidTr="00066BA7">
        <w:trPr>
          <w:trHeight w:val="5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hy-AM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39A" w:rsidRPr="00066BA7" w:rsidRDefault="006C639A" w:rsidP="007303C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Ջի ԷՄ ԲԻ Գրուպ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9D005B" w:rsidP="009D005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 w:rsidR="006C639A"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66B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39A" w:rsidRPr="00066BA7" w:rsidRDefault="006C639A" w:rsidP="006C639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050"/>
        <w:gridCol w:w="1440"/>
        <w:gridCol w:w="2693"/>
        <w:gridCol w:w="2125"/>
      </w:tblGrid>
      <w:tr w:rsidR="005C1B86" w:rsidRPr="000F34A0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FB03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FB03F8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FB03F8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6C639A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FF1598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ՀՏ-ՊՐՈԵԿՏ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6C639A" w:rsidP="006C639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15692F" w:rsidP="006C639A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66BA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383 000</w:t>
            </w:r>
          </w:p>
        </w:tc>
      </w:tr>
      <w:tr w:rsidR="006C639A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FF1598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>ԻՆՖՐԱ ԴԻԶԱՅՆ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6C639A" w:rsidP="006C639A">
            <w:pPr>
              <w:jc w:val="both"/>
              <w:rPr>
                <w:b/>
                <w:sz w:val="16"/>
                <w:szCs w:val="16"/>
              </w:rPr>
            </w:pP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15692F" w:rsidP="006C639A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66BA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479 000</w:t>
            </w:r>
          </w:p>
        </w:tc>
      </w:tr>
      <w:tr w:rsidR="006C639A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FF1598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Pr="00066BA7">
              <w:rPr>
                <w:rFonts w:ascii="GHEA Grapalat" w:hAnsi="GHEA Grapalat"/>
                <w:b/>
                <w:sz w:val="16"/>
                <w:szCs w:val="16"/>
              </w:rPr>
              <w:t>Վանաձորի</w:t>
            </w:r>
            <w:proofErr w:type="spellEnd"/>
            <w:r w:rsidRPr="00066BA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66BA7">
              <w:rPr>
                <w:rFonts w:ascii="GHEA Grapalat" w:hAnsi="GHEA Grapalat"/>
                <w:b/>
                <w:sz w:val="16"/>
                <w:szCs w:val="16"/>
              </w:rPr>
              <w:t>նախագծող</w:t>
            </w:r>
            <w:proofErr w:type="spellEnd"/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6C639A" w:rsidP="006C639A">
            <w:pPr>
              <w:jc w:val="both"/>
              <w:rPr>
                <w:b/>
                <w:sz w:val="16"/>
                <w:szCs w:val="16"/>
              </w:rPr>
            </w:pP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</w:t>
            </w:r>
            <w:r w:rsidRPr="00066B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15692F" w:rsidP="006C639A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66BA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680 000</w:t>
            </w:r>
          </w:p>
        </w:tc>
      </w:tr>
      <w:tr w:rsidR="006C639A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FF1598" w:rsidRDefault="006C639A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&lt;&lt;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Ջի ԷՄ ԲԻ Գրուպ</w:t>
            </w:r>
            <w:r w:rsidRPr="00066BA7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&gt;&gt;</w:t>
            </w: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751C7B" w:rsidP="006C639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6C639A"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9A" w:rsidRPr="00066BA7" w:rsidRDefault="006C639A" w:rsidP="006C639A">
            <w:pPr>
              <w:rPr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9A" w:rsidRPr="00066BA7" w:rsidRDefault="0015692F" w:rsidP="006C639A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066B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2 680 000</w:t>
            </w:r>
          </w:p>
        </w:tc>
      </w:tr>
    </w:tbl>
    <w:p w:rsidR="00D11AB3" w:rsidRPr="00C62AF5" w:rsidRDefault="00D11AB3" w:rsidP="00B74C68">
      <w:pPr>
        <w:pStyle w:val="a3"/>
        <w:rPr>
          <w:rFonts w:ascii="GHEA Grapalat" w:hAnsi="GHEA Grapalat" w:cs="Tahoma"/>
          <w:sz w:val="18"/>
          <w:szCs w:val="18"/>
          <w:lang w:val="hy-AM"/>
        </w:rPr>
      </w:pPr>
      <w:r w:rsidRPr="00D11AB3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    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es-ES"/>
        </w:rPr>
        <w:t xml:space="preserve">հրավերի պահանջներին համապատասխանություն </w:t>
      </w:r>
      <w:r w:rsidR="005C1B86" w:rsidRPr="00D11AB3">
        <w:rPr>
          <w:rFonts w:ascii="GHEA Grapalat" w:hAnsi="GHEA Grapalat" w:cs="Tahoma"/>
          <w:sz w:val="18"/>
          <w:szCs w:val="18"/>
          <w:lang w:val="hy-AM"/>
        </w:rPr>
        <w:t>։</w:t>
      </w:r>
      <w:r w:rsidRPr="00D11AB3">
        <w:rPr>
          <w:rFonts w:ascii="GHEA Grapalat" w:hAnsi="GHEA Grapalat" w:cs="Tahoma"/>
          <w:sz w:val="18"/>
          <w:szCs w:val="18"/>
          <w:lang w:val="hy-AM"/>
        </w:rPr>
        <w:t xml:space="preserve"> </w:t>
      </w:r>
    </w:p>
    <w:p w:rsidR="00B74C68" w:rsidRPr="00D11AB3" w:rsidRDefault="00B74C68" w:rsidP="00B74C68">
      <w:pPr>
        <w:pStyle w:val="a3"/>
        <w:rPr>
          <w:rFonts w:ascii="GHEA Grapalat" w:hAnsi="GHEA Grapalat"/>
          <w:sz w:val="18"/>
          <w:szCs w:val="18"/>
          <w:lang w:val="hy-AM"/>
        </w:rPr>
      </w:pPr>
      <w:r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>
        <w:rPr>
          <w:rFonts w:ascii="GHEA Grapalat" w:hAnsi="GHEA Grapalat" w:cs="Sylfaen"/>
          <w:sz w:val="18"/>
          <w:szCs w:val="18"/>
          <w:lang w:val="hy-AM"/>
        </w:rPr>
        <w:t>օրացույցային օրը։</w:t>
      </w:r>
    </w:p>
    <w:p w:rsidR="00D11AB3" w:rsidRPr="00C62AF5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D11AB3" w:rsidRDefault="005C1B86" w:rsidP="00B74C68">
      <w:pPr>
        <w:pStyle w:val="31"/>
        <w:ind w:left="0"/>
        <w:jc w:val="left"/>
        <w:rPr>
          <w:rFonts w:ascii="GHEA Grapalat" w:hAnsi="GHEA Grapalat" w:cs="Sylfaen"/>
          <w:sz w:val="18"/>
          <w:szCs w:val="18"/>
          <w:lang w:val="af-ZA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11AB3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 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ԽԱՇՁ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971FBC">
        <w:rPr>
          <w:rFonts w:ascii="GHEA Grapalat" w:eastAsia="Calibri" w:hAnsi="GHEA Grapalat"/>
          <w:b/>
          <w:sz w:val="18"/>
          <w:szCs w:val="18"/>
          <w:lang w:val="hy-AM"/>
        </w:rPr>
        <w:t>12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Pr="00467EA4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baghdasaryan_1978@mail.ru</w:t>
        </w:r>
      </w:hyperlink>
    </w:p>
    <w:p w:rsidR="00B72933" w:rsidRPr="005C1B86" w:rsidRDefault="00B72933">
      <w:pPr>
        <w:rPr>
          <w:lang w:val="af-ZA"/>
        </w:rPr>
      </w:pPr>
    </w:p>
    <w:sectPr w:rsidR="00B72933" w:rsidRPr="005C1B86" w:rsidSect="00296C99">
      <w:pgSz w:w="11906" w:h="16838"/>
      <w:pgMar w:top="630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66BA7"/>
    <w:rsid w:val="000F34A0"/>
    <w:rsid w:val="001309CC"/>
    <w:rsid w:val="0015692F"/>
    <w:rsid w:val="00197722"/>
    <w:rsid w:val="00290876"/>
    <w:rsid w:val="00293714"/>
    <w:rsid w:val="00296B96"/>
    <w:rsid w:val="00296C99"/>
    <w:rsid w:val="002A0489"/>
    <w:rsid w:val="002E5374"/>
    <w:rsid w:val="002F6F00"/>
    <w:rsid w:val="003758D5"/>
    <w:rsid w:val="004011D4"/>
    <w:rsid w:val="00467EA4"/>
    <w:rsid w:val="004D410A"/>
    <w:rsid w:val="005768F5"/>
    <w:rsid w:val="00576FA2"/>
    <w:rsid w:val="005C1B86"/>
    <w:rsid w:val="005D63F1"/>
    <w:rsid w:val="006478A9"/>
    <w:rsid w:val="0068232A"/>
    <w:rsid w:val="006C639A"/>
    <w:rsid w:val="0071042C"/>
    <w:rsid w:val="0072107D"/>
    <w:rsid w:val="00751C7B"/>
    <w:rsid w:val="00851A3F"/>
    <w:rsid w:val="008524B7"/>
    <w:rsid w:val="008B1DC4"/>
    <w:rsid w:val="008D3282"/>
    <w:rsid w:val="009021BF"/>
    <w:rsid w:val="00971FBC"/>
    <w:rsid w:val="009D005B"/>
    <w:rsid w:val="00B077BE"/>
    <w:rsid w:val="00B23030"/>
    <w:rsid w:val="00B7047A"/>
    <w:rsid w:val="00B72933"/>
    <w:rsid w:val="00B74C68"/>
    <w:rsid w:val="00C505C5"/>
    <w:rsid w:val="00C5302C"/>
    <w:rsid w:val="00C60AD3"/>
    <w:rsid w:val="00C62AF5"/>
    <w:rsid w:val="00CF4942"/>
    <w:rsid w:val="00D07C39"/>
    <w:rsid w:val="00D11AB3"/>
    <w:rsid w:val="00DA0BF5"/>
    <w:rsid w:val="00DB2B9C"/>
    <w:rsid w:val="00DC5CA3"/>
    <w:rsid w:val="00E268AF"/>
    <w:rsid w:val="00EB5250"/>
    <w:rsid w:val="00EC5A1B"/>
    <w:rsid w:val="00F03A69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49</cp:revision>
  <cp:lastPrinted>2021-03-30T20:28:00Z</cp:lastPrinted>
  <dcterms:created xsi:type="dcterms:W3CDTF">2021-03-30T20:18:00Z</dcterms:created>
  <dcterms:modified xsi:type="dcterms:W3CDTF">2021-03-30T20:28:00Z</dcterms:modified>
</cp:coreProperties>
</file>