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3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ՀԱՅՏԱՐԱՐՈՒԹՅՈՒՆ</w:t>
      </w:r>
    </w:p>
    <w:p w:rsidR="0051473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պայմանագիր կնքելու որոշման մասին</w:t>
      </w:r>
    </w:p>
    <w:p w:rsidR="00514731" w:rsidRPr="00416B61" w:rsidRDefault="00362957">
      <w:pPr>
        <w:spacing w:line="0" w:lineRule="atLeast"/>
        <w:jc w:val="center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Ընթացա</w:t>
      </w:r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կարգի ծածկագիրը </w:t>
      </w:r>
      <w:r w:rsidR="004F1F38">
        <w:rPr>
          <w:rFonts w:ascii="GHEA Grapalat" w:hAnsi="GHEA Grapalat" w:cs="Sylfaen"/>
          <w:sz w:val="20"/>
          <w:szCs w:val="20"/>
        </w:rPr>
        <w:t>Խ</w:t>
      </w:r>
      <w:r w:rsidR="004F1F38">
        <w:rPr>
          <w:rFonts w:ascii="GHEA Grapalat" w:hAnsi="GHEA Grapalat"/>
          <w:sz w:val="20"/>
          <w:szCs w:val="20"/>
        </w:rPr>
        <w:t>ԳՍԱՄԴ</w:t>
      </w:r>
      <w:r w:rsidR="004F1F38"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ՄԱԾՁԲ-</w:t>
      </w:r>
      <w:r w:rsidR="004F1F38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20</w:t>
      </w:r>
      <w:r w:rsidR="004F1F38">
        <w:rPr>
          <w:rFonts w:ascii="GHEA Grapalat" w:eastAsia="Times New Roman" w:hAnsi="GHEA Grapalat"/>
          <w:color w:val="000000"/>
          <w:sz w:val="20"/>
          <w:szCs w:val="20"/>
          <w:lang w:val="ru-RU"/>
        </w:rPr>
        <w:t>24/</w:t>
      </w:r>
      <w:r w:rsidR="004F1F38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</w:p>
    <w:p w:rsidR="00514731" w:rsidRDefault="00514731">
      <w:pPr>
        <w:spacing w:line="0" w:lineRule="atLeast"/>
        <w:rPr>
          <w:rFonts w:ascii="GHEA Grapalat" w:eastAsia="Times New Roman" w:hAnsi="GHEA Grapalat"/>
          <w:sz w:val="20"/>
          <w:szCs w:val="20"/>
          <w:lang w:val="ru-RU"/>
        </w:rPr>
      </w:pPr>
    </w:p>
    <w:p w:rsidR="00514731" w:rsidRDefault="00362957">
      <w:pPr>
        <w:spacing w:line="0" w:lineRule="atLeast"/>
        <w:jc w:val="both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          &lt;&lt;</w:t>
      </w:r>
      <w:proofErr w:type="spellStart"/>
      <w:r w:rsidR="00416B61">
        <w:rPr>
          <w:rFonts w:ascii="GHEA Grapalat" w:eastAsia="Times New Roman" w:hAnsi="GHEA Grapalat"/>
          <w:color w:val="000000"/>
          <w:sz w:val="20"/>
          <w:szCs w:val="20"/>
        </w:rPr>
        <w:t>ԽնձորեսկիԳ</w:t>
      </w:r>
      <w:proofErr w:type="spellEnd"/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.</w:t>
      </w:r>
      <w:proofErr w:type="spellStart"/>
      <w:r w:rsidR="00416B61">
        <w:rPr>
          <w:rFonts w:ascii="GHEA Grapalat" w:eastAsia="Times New Roman" w:hAnsi="GHEA Grapalat"/>
          <w:color w:val="000000"/>
          <w:sz w:val="20"/>
          <w:szCs w:val="20"/>
        </w:rPr>
        <w:t>Սևունցի</w:t>
      </w:r>
      <w:proofErr w:type="spellEnd"/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անվան միջնակարգ դպրոց&gt;&gt; ՊՈԱԿ-ն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ստորև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ներկայացնում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է</w:t>
      </w:r>
      <w:r w:rsidR="00416B61" w:rsidRPr="00416B61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416B61">
        <w:rPr>
          <w:rFonts w:ascii="GHEA Grapalat" w:hAnsi="GHEA Grapalat" w:cs="Sylfaen"/>
          <w:sz w:val="20"/>
          <w:szCs w:val="20"/>
        </w:rPr>
        <w:t>Խ</w:t>
      </w:r>
      <w:r w:rsidR="00416B61">
        <w:rPr>
          <w:rFonts w:ascii="GHEA Grapalat" w:hAnsi="GHEA Grapalat"/>
          <w:sz w:val="20"/>
          <w:szCs w:val="20"/>
        </w:rPr>
        <w:t>ԳՍԱՄԴ</w:t>
      </w:r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ՄԱԾՁԲ-</w:t>
      </w:r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20</w:t>
      </w:r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24/</w:t>
      </w:r>
      <w:r w:rsidR="00416B61" w:rsidRP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ծածկագրով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գնման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ընթացակարգի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արդյունքում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պայմանագիր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կնքելու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որոշման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մասին</w:t>
      </w:r>
      <w:r>
        <w:rPr>
          <w:rFonts w:ascii="GHEA Grapalat" w:hAnsi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Sylfaen"/>
          <w:sz w:val="20"/>
          <w:szCs w:val="20"/>
          <w:lang w:val="ru-RU"/>
        </w:rPr>
        <w:t>տեղեկատվությունը</w:t>
      </w:r>
      <w:r>
        <w:rPr>
          <w:rFonts w:ascii="GHEA Grapalat" w:hAnsi="GHEA Grapalat"/>
          <w:sz w:val="20"/>
          <w:szCs w:val="20"/>
          <w:lang w:val="ru-RU"/>
        </w:rPr>
        <w:t xml:space="preserve">` </w:t>
      </w:r>
    </w:p>
    <w:p w:rsidR="00514731" w:rsidRDefault="00362957">
      <w:pPr>
        <w:spacing w:line="0" w:lineRule="atLeast"/>
        <w:jc w:val="both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</w:rPr>
        <w:t>Հ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անձնաժողովի 2024 թվականի </w:t>
      </w:r>
      <w:proofErr w:type="spellStart"/>
      <w:proofErr w:type="gramStart"/>
      <w:r>
        <w:rPr>
          <w:rFonts w:ascii="GHEA Grapalat" w:eastAsia="Times New Roman" w:hAnsi="GHEA Grapalat"/>
          <w:color w:val="000000"/>
          <w:sz w:val="20"/>
          <w:szCs w:val="20"/>
        </w:rPr>
        <w:t>մայիսի</w:t>
      </w:r>
      <w:proofErr w:type="spellEnd"/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 22</w:t>
      </w:r>
      <w:proofErr w:type="gramEnd"/>
      <w:r w:rsidR="00416B61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-ի թիվ </w:t>
      </w:r>
      <w:r w:rsidR="002B41F2" w:rsidRPr="002B41F2">
        <w:rPr>
          <w:rFonts w:ascii="GHEA Grapalat" w:eastAsia="Times New Roman" w:hAnsi="GHEA Grapalat"/>
          <w:color w:val="000000"/>
          <w:sz w:val="20"/>
          <w:szCs w:val="20"/>
          <w:lang w:val="ru-RU"/>
        </w:rPr>
        <w:t>2</w:t>
      </w:r>
      <w:r w:rsidR="00603FAE" w:rsidRPr="00603FAE"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514731" w:rsidRDefault="00514731">
      <w:pPr>
        <w:spacing w:line="0" w:lineRule="atLeast"/>
        <w:rPr>
          <w:rFonts w:ascii="GHEA Grapalat" w:eastAsia="Times New Roman" w:hAnsi="GHEA Grapalat"/>
          <w:sz w:val="20"/>
          <w:szCs w:val="20"/>
          <w:lang w:val="ru-RU"/>
        </w:rPr>
      </w:pPr>
    </w:p>
    <w:p w:rsidR="0051473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p w:rsidR="00514731" w:rsidRPr="00416B61" w:rsidRDefault="00362957">
      <w:pPr>
        <w:divId w:val="1382898298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 xml:space="preserve">Գնման առարկա է հանդիսանում` </w:t>
      </w:r>
      <w:proofErr w:type="spellStart"/>
      <w:r w:rsidR="00416B61">
        <w:rPr>
          <w:rFonts w:ascii="GHEA Grapalat" w:hAnsi="GHEA Grapalat"/>
          <w:b/>
          <w:color w:val="000000"/>
          <w:sz w:val="20"/>
          <w:szCs w:val="20"/>
        </w:rPr>
        <w:t>քարտրիջների</w:t>
      </w:r>
      <w:proofErr w:type="spellEnd"/>
      <w:r w:rsidR="00416B61" w:rsidRPr="00416B61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</w:t>
      </w:r>
      <w:r w:rsidR="00416B61">
        <w:rPr>
          <w:rFonts w:ascii="GHEA Grapalat" w:hAnsi="GHEA Grapalat"/>
          <w:b/>
          <w:color w:val="000000"/>
          <w:sz w:val="20"/>
          <w:szCs w:val="20"/>
        </w:rPr>
        <w:t>և</w:t>
      </w:r>
      <w:r w:rsidR="00416B61" w:rsidRPr="00416B61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16B61">
        <w:rPr>
          <w:rFonts w:ascii="GHEA Grapalat" w:hAnsi="GHEA Grapalat"/>
          <w:b/>
          <w:color w:val="000000"/>
          <w:sz w:val="20"/>
          <w:szCs w:val="20"/>
        </w:rPr>
        <w:t>թմբուկների</w:t>
      </w:r>
      <w:proofErr w:type="spellEnd"/>
      <w:r w:rsidR="00416B61" w:rsidRPr="00416B61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 </w:t>
      </w:r>
      <w:proofErr w:type="spellStart"/>
      <w:r w:rsidR="00416B61">
        <w:rPr>
          <w:rFonts w:ascii="GHEA Grapalat" w:hAnsi="GHEA Grapalat"/>
          <w:b/>
          <w:color w:val="000000"/>
          <w:sz w:val="20"/>
          <w:szCs w:val="20"/>
        </w:rPr>
        <w:t>փոխարինման</w:t>
      </w:r>
      <w:proofErr w:type="spellEnd"/>
      <w:r w:rsidR="00416B61" w:rsidRPr="00416B61">
        <w:rPr>
          <w:rFonts w:ascii="GHEA Grapalat" w:hAnsi="GHEA Grapalat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="00416B61">
        <w:rPr>
          <w:rFonts w:ascii="GHEA Grapalat" w:hAnsi="GHEA Grapalat"/>
          <w:b/>
          <w:color w:val="000000"/>
          <w:sz w:val="20"/>
          <w:szCs w:val="20"/>
        </w:rPr>
        <w:t>ծառայությունը</w:t>
      </w:r>
      <w:proofErr w:type="spellEnd"/>
    </w:p>
    <w:tbl>
      <w:tblPr>
        <w:tblStyle w:val="1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1116"/>
        <w:gridCol w:w="2211"/>
        <w:gridCol w:w="2991"/>
        <w:gridCol w:w="2705"/>
      </w:tblGrid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Հ/Հ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պահանջներին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համապատասխանող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br/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համապատասխանելու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Հրավերի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պահանջներին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չհամապատասխանող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չհամապատասխանելու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Անհամապատասխանության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նկարագրույթուն</w:t>
            </w:r>
            <w:proofErr w:type="spellEnd"/>
          </w:p>
        </w:tc>
      </w:tr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 w:rsidP="00416B61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&lt;&lt;</w:t>
            </w:r>
            <w:proofErr w:type="spellStart"/>
            <w:r w:rsidR="00416B61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Անյա</w:t>
            </w:r>
            <w:proofErr w:type="spellEnd"/>
            <w:r w:rsidR="00416B61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6B61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Թելունց</w:t>
            </w:r>
            <w:proofErr w:type="spellEnd"/>
            <w:r w:rsidR="00416B61"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&gt;&gt;  Ա/Ձ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51473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  <w:lang w:val="ru-RU"/>
        </w:rPr>
      </w:pPr>
    </w:p>
    <w:tbl>
      <w:tblPr>
        <w:tblStyle w:val="1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7"/>
        <w:gridCol w:w="1575"/>
        <w:gridCol w:w="2767"/>
        <w:gridCol w:w="2796"/>
      </w:tblGrid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զբաղեցրած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տեղերը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մասնակից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նշել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"X"/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առաջարկած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գին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ԱԱՀ,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հազ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/</w:t>
            </w:r>
          </w:p>
        </w:tc>
      </w:tr>
      <w:tr w:rsidR="00514731">
        <w:trPr>
          <w:divId w:val="1382898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416B61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Անյա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Թելունց</w:t>
            </w:r>
            <w:proofErr w:type="spellEnd"/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 xml:space="preserve"> &gt;&gt;  Ա/Ձ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362957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514731" w:rsidRDefault="00F91086">
            <w:pPr>
              <w:spacing w:line="0" w:lineRule="atLeast"/>
              <w:jc w:val="center"/>
              <w:rPr>
                <w:rFonts w:ascii="GHEA Grapalat" w:eastAsia="Times New Roman" w:hAnsi="GHEA Grapalat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color w:val="000000"/>
                <w:sz w:val="20"/>
                <w:szCs w:val="20"/>
              </w:rPr>
              <w:t>40000</w:t>
            </w:r>
          </w:p>
        </w:tc>
      </w:tr>
    </w:tbl>
    <w:p w:rsidR="00514731" w:rsidRPr="00416B61" w:rsidRDefault="00362957">
      <w:pPr>
        <w:spacing w:line="0" w:lineRule="atLeast"/>
        <w:jc w:val="both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Ընտրված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մասնակցին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որոշելու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կիրառված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չափանիշ՝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հայտեր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ներկայացրած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և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բավարար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գնահատված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մասնակիցներից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նվազագույն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գնային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առաջարկ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ներկայացրած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մասնակից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>:</w:t>
      </w:r>
    </w:p>
    <w:p w:rsidR="00514731" w:rsidRPr="00416B61" w:rsidRDefault="00514731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</w:p>
    <w:p w:rsidR="00514731" w:rsidRPr="00416B61" w:rsidRDefault="00362957">
      <w:pPr>
        <w:spacing w:line="0" w:lineRule="atLeast"/>
        <w:divId w:val="1382898298"/>
        <w:rPr>
          <w:rFonts w:ascii="GHEA Grapalat" w:eastAsia="Times New Roman" w:hAnsi="GHEA Grapalat"/>
          <w:color w:val="000000"/>
          <w:sz w:val="20"/>
          <w:szCs w:val="20"/>
        </w:rPr>
      </w:pPr>
      <w:r w:rsidRPr="00416B61">
        <w:rPr>
          <w:rFonts w:ascii="GHEA Grapalat" w:eastAsia="Times New Roman" w:hAnsi="GHEA Grapalat"/>
          <w:color w:val="000000"/>
          <w:sz w:val="20"/>
          <w:szCs w:val="20"/>
        </w:rPr>
        <w:br/>
        <w:t>«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Գնումների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մասին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»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ՀՀ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օրենքի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10-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րդ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հոդվածի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համաձայն՝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անգործության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ժամկետ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չի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սահմանվում։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p w:rsidR="00514731" w:rsidRPr="00416B61" w:rsidRDefault="00362957">
      <w:pPr>
        <w:spacing w:line="0" w:lineRule="atLeast"/>
        <w:jc w:val="both"/>
        <w:divId w:val="177737792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Սույն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հայտարարության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հետ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կապված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լրացուցիչ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տեղեկություններ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ստանալու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համար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կարող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եք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դիմել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 w:rsidRPr="00F91086">
        <w:rPr>
          <w:rFonts w:ascii="GHEA Grapalat" w:hAnsi="GHEA Grapalat" w:cs="Sylfaen"/>
          <w:sz w:val="20"/>
          <w:szCs w:val="20"/>
        </w:rPr>
        <w:t xml:space="preserve"> </w:t>
      </w:r>
      <w:r w:rsidR="00F91086">
        <w:rPr>
          <w:rFonts w:ascii="GHEA Grapalat" w:hAnsi="GHEA Grapalat" w:cs="Sylfaen"/>
          <w:sz w:val="20"/>
          <w:szCs w:val="20"/>
        </w:rPr>
        <w:t>Խ</w:t>
      </w:r>
      <w:r w:rsidR="00F91086">
        <w:rPr>
          <w:rFonts w:ascii="GHEA Grapalat" w:hAnsi="GHEA Grapalat"/>
          <w:sz w:val="20"/>
          <w:szCs w:val="20"/>
        </w:rPr>
        <w:t>ԳՍԱՄԴ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ՄԱԾՁԲ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-2024/2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ծածկագրով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գնահատող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հանձնաժողովի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քարտուղար՝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Ա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. </w:t>
      </w:r>
      <w:proofErr w:type="spellStart"/>
      <w:r w:rsidR="00F91086">
        <w:rPr>
          <w:rFonts w:ascii="GHEA Grapalat" w:eastAsia="Times New Roman" w:hAnsi="GHEA Grapalat"/>
          <w:color w:val="000000"/>
          <w:sz w:val="20"/>
          <w:szCs w:val="20"/>
        </w:rPr>
        <w:t>Մաքունցի</w:t>
      </w:r>
      <w:proofErr w:type="spellEnd"/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: </w:t>
      </w:r>
    </w:p>
    <w:p w:rsidR="00514731" w:rsidRPr="00416B61" w:rsidRDefault="00514731">
      <w:pPr>
        <w:spacing w:line="0" w:lineRule="atLeast"/>
        <w:divId w:val="177737792"/>
        <w:rPr>
          <w:rFonts w:ascii="GHEA Grapalat" w:eastAsia="Times New Roman" w:hAnsi="GHEA Grapalat"/>
          <w:color w:val="000000"/>
          <w:sz w:val="20"/>
          <w:szCs w:val="20"/>
        </w:rPr>
      </w:pPr>
    </w:p>
    <w:p w:rsidR="00514731" w:rsidRDefault="00362957">
      <w:pPr>
        <w:spacing w:line="0" w:lineRule="atLeast"/>
        <w:divId w:val="241372282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Հեռախոս՝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 3749</w:t>
      </w:r>
      <w:r>
        <w:rPr>
          <w:rFonts w:ascii="GHEA Grapalat" w:eastAsia="Times New Roman" w:hAnsi="GHEA Grapalat"/>
          <w:color w:val="000000"/>
          <w:sz w:val="20"/>
          <w:szCs w:val="20"/>
        </w:rPr>
        <w:t>4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766990</w:t>
      </w:r>
    </w:p>
    <w:p w:rsidR="00514731" w:rsidRPr="00416B61" w:rsidRDefault="00362957">
      <w:pPr>
        <w:spacing w:line="0" w:lineRule="atLeast"/>
        <w:divId w:val="546332660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Էլեկտրոնային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փոստ՝</w:t>
      </w:r>
      <w:r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p w:rsidR="00362957" w:rsidRPr="00F91086" w:rsidRDefault="00362957">
      <w:pPr>
        <w:spacing w:line="0" w:lineRule="atLeast"/>
        <w:divId w:val="970940119"/>
        <w:rPr>
          <w:rFonts w:ascii="GHEA Grapalat" w:eastAsia="Times New Roman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Պատվիրատու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 xml:space="preserve">` 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&lt;&lt;</w:t>
      </w:r>
      <w:proofErr w:type="spellStart"/>
      <w:r w:rsidR="00F91086">
        <w:rPr>
          <w:rFonts w:ascii="GHEA Grapalat" w:eastAsia="Times New Roman" w:hAnsi="GHEA Grapalat"/>
          <w:color w:val="000000"/>
          <w:sz w:val="20"/>
          <w:szCs w:val="20"/>
        </w:rPr>
        <w:t>ԽնձորեսկիԳ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.</w:t>
      </w:r>
      <w:r w:rsidR="00F91086">
        <w:rPr>
          <w:rFonts w:ascii="GHEA Grapalat" w:eastAsia="Times New Roman" w:hAnsi="GHEA Grapalat"/>
          <w:color w:val="000000"/>
          <w:sz w:val="20"/>
          <w:szCs w:val="20"/>
        </w:rPr>
        <w:t>Սևունցի</w:t>
      </w:r>
      <w:proofErr w:type="spellEnd"/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անվան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միջնակարգ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դպրոց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 xml:space="preserve">&gt;&gt; 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ՊՈԱԿ</w:t>
      </w:r>
      <w:r w:rsidR="00F91086" w:rsidRPr="00F91086">
        <w:rPr>
          <w:rFonts w:ascii="GHEA Grapalat" w:eastAsia="Times New Roman" w:hAnsi="GHEA Grapalat"/>
          <w:color w:val="000000"/>
          <w:sz w:val="20"/>
          <w:szCs w:val="20"/>
        </w:rPr>
        <w:t>-</w:t>
      </w:r>
      <w:r w:rsidR="00F91086">
        <w:rPr>
          <w:rFonts w:ascii="GHEA Grapalat" w:eastAsia="Times New Roman" w:hAnsi="GHEA Grapalat"/>
          <w:color w:val="000000"/>
          <w:sz w:val="20"/>
          <w:szCs w:val="20"/>
          <w:lang w:val="ru-RU"/>
        </w:rPr>
        <w:t>ն</w:t>
      </w:r>
      <w:r w:rsidR="00F91086" w:rsidRPr="00416B61">
        <w:rPr>
          <w:rFonts w:ascii="GHEA Grapalat" w:eastAsia="Times New Roman" w:hAnsi="GHEA Grapalat"/>
          <w:color w:val="000000"/>
          <w:sz w:val="20"/>
          <w:szCs w:val="20"/>
        </w:rPr>
        <w:t xml:space="preserve"> </w:t>
      </w:r>
    </w:p>
    <w:sectPr w:rsidR="00362957" w:rsidRPr="00F91086" w:rsidSect="00514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476D5A"/>
    <w:rsid w:val="00124CDF"/>
    <w:rsid w:val="002B41F2"/>
    <w:rsid w:val="00362957"/>
    <w:rsid w:val="00416B61"/>
    <w:rsid w:val="00476D5A"/>
    <w:rsid w:val="004F1F38"/>
    <w:rsid w:val="00514731"/>
    <w:rsid w:val="00603FAE"/>
    <w:rsid w:val="008336C9"/>
    <w:rsid w:val="008C4E33"/>
    <w:rsid w:val="00913FF0"/>
    <w:rsid w:val="00940318"/>
    <w:rsid w:val="00AD214C"/>
    <w:rsid w:val="00F9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31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unhideWhenUsed/>
    <w:rsid w:val="00514731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3"/>
    <w:uiPriority w:val="99"/>
    <w:semiHidden/>
    <w:rsid w:val="00514731"/>
    <w:rPr>
      <w:rFonts w:ascii="Tahoma" w:eastAsiaTheme="minorEastAsia" w:hAnsi="Tahoma" w:cs="Tahoma"/>
      <w:sz w:val="16"/>
      <w:szCs w:val="16"/>
    </w:rPr>
  </w:style>
  <w:style w:type="paragraph" w:customStyle="1" w:styleId="rotatedtext">
    <w:name w:val="rotatedtext"/>
    <w:basedOn w:val="a"/>
    <w:rsid w:val="00514731"/>
    <w:pPr>
      <w:spacing w:before="100" w:beforeAutospacing="1" w:after="100" w:afterAutospacing="1"/>
    </w:pPr>
  </w:style>
  <w:style w:type="paragraph" w:customStyle="1" w:styleId="10">
    <w:name w:val="Текст выноски1"/>
    <w:basedOn w:val="a"/>
    <w:link w:val="a4"/>
    <w:rsid w:val="00514731"/>
  </w:style>
  <w:style w:type="character" w:customStyle="1" w:styleId="a4">
    <w:name w:val="Текст выноски Знак"/>
    <w:basedOn w:val="a0"/>
    <w:link w:val="10"/>
    <w:uiPriority w:val="99"/>
    <w:semiHidden/>
    <w:locked/>
    <w:rsid w:val="00514731"/>
    <w:rPr>
      <w:rFonts w:ascii="Segoe UI" w:eastAsiaTheme="minorEastAsia" w:hAnsi="Segoe UI" w:cs="Segoe UI" w:hint="default"/>
      <w:sz w:val="18"/>
      <w:szCs w:val="18"/>
    </w:rPr>
  </w:style>
  <w:style w:type="table" w:customStyle="1" w:styleId="11">
    <w:name w:val="Обычная таблица1"/>
    <w:uiPriority w:val="99"/>
    <w:semiHidden/>
    <w:rsid w:val="0051473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https://mul2-kotayk.gov.am/tasks/581543/oneclick/583ef82e13a286d5b3fd802be8487be4ba3d38dafa2a0cb3baf8a01da5680ea4.docx?token=34718f91d7b77f788ec34d21985a65ac</cp:keywords>
  <cp:lastModifiedBy>Lenovo</cp:lastModifiedBy>
  <cp:revision>14</cp:revision>
  <dcterms:created xsi:type="dcterms:W3CDTF">2024-05-23T09:23:00Z</dcterms:created>
  <dcterms:modified xsi:type="dcterms:W3CDTF">2024-05-24T04:25:00Z</dcterms:modified>
</cp:coreProperties>
</file>