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3C3E" w14:textId="77777777" w:rsidR="00CF2F4D" w:rsidRPr="007A1E04" w:rsidRDefault="00CF2F4D" w:rsidP="00CF2F4D">
      <w:pPr>
        <w:jc w:val="center"/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</w:pP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ՀԱՅՏԱՐԱՐՈՒԹՅՈՒՆ</w:t>
      </w:r>
    </w:p>
    <w:p w14:paraId="69C50B2F" w14:textId="77777777" w:rsidR="00CF2F4D" w:rsidRPr="007A1E04" w:rsidRDefault="00CF2F4D" w:rsidP="00CF2F4D">
      <w:pPr>
        <w:jc w:val="center"/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</w:pP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հրավերի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պարզաբանման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մասին</w:t>
      </w:r>
      <w:proofErr w:type="spellEnd"/>
    </w:p>
    <w:p w14:paraId="23C7E3A0" w14:textId="77777777" w:rsidR="00CF2F4D" w:rsidRPr="007A1E04" w:rsidRDefault="00CF2F4D" w:rsidP="00CF2F4D">
      <w:pPr>
        <w:jc w:val="center"/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</w:pP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Հայտարարության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սույն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տեքստը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հաստատված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է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գնահատող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հանձնաժողովի</w:t>
      </w:r>
      <w:proofErr w:type="spellEnd"/>
    </w:p>
    <w:p w14:paraId="467427E6" w14:textId="77777777" w:rsidR="00CF2F4D" w:rsidRPr="007A1E04" w:rsidRDefault="00CF2F4D" w:rsidP="00CF2F4D">
      <w:pPr>
        <w:jc w:val="center"/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</w:pP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2025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թվականի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փետրվարի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19-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ի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թիվ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2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որոշմամբ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և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հրապարակվում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է</w:t>
      </w:r>
    </w:p>
    <w:p w14:paraId="712B73ED" w14:textId="77777777" w:rsidR="00CF2F4D" w:rsidRPr="007A1E04" w:rsidRDefault="00CF2F4D" w:rsidP="00CF2F4D">
      <w:pPr>
        <w:jc w:val="center"/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</w:pP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>“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Գնումների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մասին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”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ՀՀ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օրենքի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29-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րդ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հոդվածի</w:t>
      </w:r>
      <w:proofErr w:type="spellEnd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համաձայն</w:t>
      </w:r>
      <w:proofErr w:type="spellEnd"/>
    </w:p>
    <w:p w14:paraId="67160B9A" w14:textId="77777777" w:rsidR="00CF2F4D" w:rsidRPr="007A1E04" w:rsidRDefault="00CF2F4D" w:rsidP="007A1E04">
      <w:pPr>
        <w:pStyle w:val="3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af-ZA"/>
        </w:rPr>
      </w:pPr>
      <w:r w:rsidRPr="007A1E04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Ընթացակարգի</w:t>
      </w:r>
      <w:r w:rsidRPr="007A1E0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ծածկագիրը</w:t>
      </w:r>
      <w:r w:rsidRPr="007A1E0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A1E04">
        <w:rPr>
          <w:rFonts w:ascii="GHEA Grapalat" w:hAnsi="GHEA Grapalat" w:cs="Sylfaen"/>
          <w:b/>
          <w:color w:val="000000" w:themeColor="text1"/>
          <w:sz w:val="24"/>
          <w:szCs w:val="24"/>
        </w:rPr>
        <w:t>«</w:t>
      </w:r>
      <w:r w:rsidRPr="007A1E04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ԾՔ</w:t>
      </w:r>
      <w:r w:rsidRPr="007A1E04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af-ZA"/>
        </w:rPr>
        <w:t>-ՀԲՄ</w:t>
      </w:r>
      <w:r w:rsidRPr="007A1E04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ԱՇՁԲ</w:t>
      </w:r>
      <w:r w:rsidRPr="007A1E04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af-ZA"/>
        </w:rPr>
        <w:t>-25/1</w:t>
      </w:r>
      <w:r w:rsidRPr="007A1E04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»</w:t>
      </w:r>
    </w:p>
    <w:p w14:paraId="3C48D959" w14:textId="77777777" w:rsidR="00CF2F4D" w:rsidRPr="007A1E04" w:rsidRDefault="00CF2F4D" w:rsidP="00CF2F4D">
      <w:pPr>
        <w:pStyle w:val="3"/>
        <w:jc w:val="both"/>
        <w:rPr>
          <w:rFonts w:ascii="GHEA Grapalat" w:hAnsi="GHEA Grapalat" w:cs="Arial"/>
          <w:b/>
          <w:color w:val="000000" w:themeColor="text1"/>
          <w:sz w:val="23"/>
          <w:szCs w:val="23"/>
          <w:shd w:val="clear" w:color="auto" w:fill="FFFFFF"/>
          <w:lang w:val="af-ZA"/>
        </w:rPr>
      </w:pP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  Ծաղկաձորի համայնքապետարանի 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կարիքների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համար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 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>«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Ծաղկաձոր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 xml:space="preserve"> 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համայնքի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 xml:space="preserve"> 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Ծաղկաձոր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 xml:space="preserve"> 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քաղաքի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 xml:space="preserve"> 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Օլիմպիական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 xml:space="preserve">, 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Վ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>.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Հարությունյան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>,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Մ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>.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Մկրտչյան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 xml:space="preserve"> 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և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 xml:space="preserve"> 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Ե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>.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Չարենցի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 xml:space="preserve"> (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Ծաղկունյաց հրապարակից մինչև Մ.Մկրտչյան փողոց հատված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>) մայթերի սալապատման աշխատանքներ»-ի</w:t>
      </w:r>
      <w:r w:rsidRPr="007A1E04">
        <w:rPr>
          <w:rFonts w:ascii="GHEA Grapalat" w:hAnsi="GHEA Grapalat"/>
          <w:iCs/>
          <w:color w:val="000000" w:themeColor="text1"/>
          <w:sz w:val="20"/>
          <w:szCs w:val="20"/>
          <w:lang w:val="af-ZA"/>
        </w:rPr>
        <w:t xml:space="preserve"> </w:t>
      </w:r>
      <w:r w:rsidRPr="007A1E04">
        <w:rPr>
          <w:rFonts w:ascii="GHEA Grapalat" w:hAnsi="GHEA Grapalat"/>
          <w:iCs/>
          <w:color w:val="000000" w:themeColor="text1"/>
          <w:sz w:val="20"/>
          <w:szCs w:val="20"/>
        </w:rPr>
        <w:t xml:space="preserve"> </w:t>
      </w:r>
      <w:r w:rsidRPr="007A1E04">
        <w:rPr>
          <w:rFonts w:ascii="Calibri" w:hAnsi="Calibri" w:cs="Calibri"/>
          <w:b/>
          <w:color w:val="000000" w:themeColor="text1"/>
          <w:sz w:val="22"/>
          <w:shd w:val="clear" w:color="auto" w:fill="FFFFFF"/>
          <w:lang w:val="af-ZA"/>
        </w:rPr>
        <w:t> </w:t>
      </w:r>
      <w:r w:rsidRPr="007A1E04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  <w:lang w:val="af-ZA"/>
        </w:rPr>
        <w:t>  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ձեռքբերման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նպատակով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կազմակերպված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Sylfaen"/>
          <w:b/>
          <w:color w:val="000000" w:themeColor="text1"/>
          <w:sz w:val="20"/>
          <w:szCs w:val="20"/>
        </w:rPr>
        <w:t>«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ԾՔ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>-ՀԲՄ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ԱՇՁԲ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>-25/1</w:t>
      </w:r>
      <w:r w:rsidRPr="007A1E04">
        <w:rPr>
          <w:rFonts w:ascii="GHEA Grapalat" w:hAnsi="GHEA Grapalat"/>
          <w:b/>
          <w:color w:val="000000" w:themeColor="text1"/>
          <w:sz w:val="20"/>
          <w:szCs w:val="20"/>
          <w:shd w:val="clear" w:color="auto" w:fill="FFFFFF"/>
        </w:rPr>
        <w:t>»</w:t>
      </w:r>
      <w:r w:rsidRPr="007A1E04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ծածկագրով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գնման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ընթացակարգի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գնահատող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հանձնաժողովը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ստորև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ներկայացնում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է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հրավերի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վերաբերյալ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2025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թվականի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փետրվարի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18-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ին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ստացված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հարցադրումը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և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դրա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վերաբերյալ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2025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թվականի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փետրվարի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19-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ին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տրամադրված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պարզաբանումը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>`</w:t>
      </w:r>
    </w:p>
    <w:p w14:paraId="51C71248" w14:textId="77777777" w:rsidR="00CF2F4D" w:rsidRPr="007A1E04" w:rsidRDefault="00CF2F4D" w:rsidP="00CF2F4D">
      <w:pPr>
        <w:pStyle w:val="3"/>
        <w:jc w:val="both"/>
        <w:rPr>
          <w:rFonts w:ascii="GHEA Grapalat" w:hAnsi="GHEA Grapalat"/>
          <w:b/>
          <w:color w:val="000000" w:themeColor="text1"/>
          <w:lang w:val="af-ZA"/>
        </w:rPr>
      </w:pPr>
    </w:p>
    <w:p w14:paraId="5D154406" w14:textId="77777777" w:rsidR="00CF2F4D" w:rsidRPr="007A1E04" w:rsidRDefault="00CF2F4D" w:rsidP="00CF2F4D">
      <w:pPr>
        <w:pStyle w:val="3"/>
        <w:jc w:val="both"/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</w:pPr>
      <w:r w:rsidRPr="007A1E04">
        <w:rPr>
          <w:rFonts w:ascii="GHEA Grapalat" w:hAnsi="GHEA Grapalat" w:cs="Arial"/>
          <w:color w:val="000000" w:themeColor="text1"/>
          <w:lang w:val="af-ZA"/>
        </w:rPr>
        <w:t>Հ</w:t>
      </w:r>
      <w:r w:rsidRPr="007A1E04">
        <w:rPr>
          <w:rFonts w:ascii="GHEA Grapalat" w:hAnsi="GHEA Grapalat" w:cs="Arial"/>
          <w:color w:val="000000" w:themeColor="text1"/>
          <w:shd w:val="clear" w:color="auto" w:fill="FFFFFF"/>
        </w:rPr>
        <w:t>արցադրում</w:t>
      </w:r>
      <w:r w:rsidRPr="007A1E04">
        <w:rPr>
          <w:rFonts w:ascii="GHEA Grapalat" w:hAnsi="GHEA Grapalat" w:cs="Arial"/>
          <w:color w:val="000000" w:themeColor="text1"/>
          <w:shd w:val="clear" w:color="auto" w:fill="FFFFFF"/>
          <w:lang w:val="af-ZA"/>
        </w:rPr>
        <w:t xml:space="preserve">  N 1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Հարգելի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պատվիրատու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քանի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որ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և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ծավալաթերթում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և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նախագծում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բացակայում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են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բազալտե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սալերին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ներկայացվող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պահանջները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,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խնդրում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ենք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Ձեզ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պարզաբանել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,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շինարարության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մեջ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օգտագործվելիք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բազալտե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սալիկները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որ՞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կարգի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և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ինչ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՞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որակի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պետք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է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լինեն։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 </w:t>
      </w:r>
    </w:p>
    <w:p w14:paraId="13DF7B4A" w14:textId="77777777" w:rsidR="00CF2F4D" w:rsidRPr="007A1E04" w:rsidRDefault="00CF2F4D" w:rsidP="00CF2F4D">
      <w:pPr>
        <w:rPr>
          <w:color w:val="000000" w:themeColor="text1"/>
          <w:lang w:val="af-ZA"/>
        </w:rPr>
      </w:pPr>
    </w:p>
    <w:p w14:paraId="7F8988F1" w14:textId="77777777" w:rsidR="00CF2F4D" w:rsidRPr="007A1E04" w:rsidRDefault="00CF2F4D" w:rsidP="00CF2F4D">
      <w:pPr>
        <w:pStyle w:val="3"/>
        <w:jc w:val="both"/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</w:pPr>
      <w:r w:rsidRPr="007A1E04">
        <w:rPr>
          <w:rFonts w:ascii="GHEA Grapalat" w:hAnsi="GHEA Grapalat" w:cs="Arial"/>
          <w:color w:val="000000" w:themeColor="text1"/>
          <w:shd w:val="clear" w:color="auto" w:fill="FFFFFF"/>
        </w:rPr>
        <w:t>Պարզաբանում</w:t>
      </w:r>
      <w:r w:rsidRPr="007A1E04">
        <w:rPr>
          <w:rFonts w:ascii="GHEA Grapalat" w:hAnsi="GHEA Grapalat" w:cs="Arial"/>
          <w:color w:val="000000" w:themeColor="text1"/>
          <w:shd w:val="clear" w:color="auto" w:fill="FFFFFF"/>
          <w:lang w:val="af-ZA"/>
        </w:rPr>
        <w:t xml:space="preserve"> N 1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Հարգելի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մասնակից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>,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ի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պատասխան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Ձեր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կողմից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ներկայացված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հարցմանը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,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ներկայացնում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եմ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ԾՔ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>-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ՀԲՄԱՇՁԲ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-25/1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ծածկագրով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գնահատող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հանձնաժողովի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պարզաբանումը՝</w:t>
      </w:r>
    </w:p>
    <w:p w14:paraId="5A577531" w14:textId="77777777" w:rsidR="00CF2F4D" w:rsidRPr="007A1E04" w:rsidRDefault="00CF2F4D" w:rsidP="00CF2F4D">
      <w:pPr>
        <w:pStyle w:val="3"/>
        <w:jc w:val="both"/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</w:pP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Բազալտե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սալերը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պետք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է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լինեն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բարձր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խտության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>, 1-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ին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կարգի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բարձրորակ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սալիկներ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>, ГОСТ 32018:</w:t>
      </w:r>
    </w:p>
    <w:p w14:paraId="6837CB84" w14:textId="77777777" w:rsidR="00CF2F4D" w:rsidRPr="007A1E04" w:rsidRDefault="00CF2F4D" w:rsidP="00CF2F4D">
      <w:pPr>
        <w:pStyle w:val="3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Ուղարկվում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է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նաև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նախագծի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 xml:space="preserve"> 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բացատրագիրը</w:t>
      </w:r>
      <w:r w:rsidRPr="007A1E04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>:</w:t>
      </w:r>
      <w:r w:rsidRPr="007A1E04">
        <w:rPr>
          <w:rFonts w:ascii="GHEA Grapalat" w:hAnsi="GHEA Grapalat"/>
          <w:color w:val="000000" w:themeColor="text1"/>
          <w:lang w:val="af-ZA"/>
        </w:rPr>
        <w:t xml:space="preserve"> </w:t>
      </w:r>
    </w:p>
    <w:p w14:paraId="3F876450" w14:textId="77777777" w:rsidR="00CF2F4D" w:rsidRPr="007A1E04" w:rsidRDefault="00CF2F4D" w:rsidP="00CF2F4D">
      <w:pPr>
        <w:pStyle w:val="3"/>
        <w:jc w:val="both"/>
        <w:rPr>
          <w:rFonts w:ascii="GHEA Grapalat" w:hAnsi="GHEA Grapalat" w:cs="Arial"/>
          <w:b/>
          <w:color w:val="000000" w:themeColor="text1"/>
          <w:sz w:val="23"/>
          <w:szCs w:val="23"/>
          <w:shd w:val="clear" w:color="auto" w:fill="FFFFFF"/>
          <w:lang w:val="af-ZA"/>
        </w:rPr>
      </w:pPr>
      <w:r w:rsidRPr="007A1E04">
        <w:rPr>
          <w:rFonts w:ascii="GHEA Grapalat" w:hAnsi="GHEA Grapalat"/>
          <w:color w:val="000000" w:themeColor="text1"/>
          <w:lang w:val="af-ZA"/>
        </w:rPr>
        <w:t xml:space="preserve">  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7A1E04">
        <w:rPr>
          <w:rFonts w:ascii="GHEA Grapalat" w:hAnsi="GHEA Grapalat" w:cs="Arial"/>
          <w:b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7A1E04">
        <w:rPr>
          <w:rFonts w:ascii="GHEA Grapalat" w:hAnsi="GHEA Grapalat" w:cs="Sylfaen"/>
          <w:b/>
          <w:color w:val="000000" w:themeColor="text1"/>
          <w:sz w:val="20"/>
          <w:szCs w:val="20"/>
        </w:rPr>
        <w:t>«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ԾՔ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>-ՀԲՄ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</w:rPr>
        <w:t>ԱՇՁԲ</w:t>
      </w:r>
      <w:r w:rsidRPr="007A1E04">
        <w:rPr>
          <w:rFonts w:ascii="GHEA Grapalat" w:hAnsi="GHEA Grapalat"/>
          <w:b/>
          <w:bCs/>
          <w:iCs/>
          <w:color w:val="000000" w:themeColor="text1"/>
          <w:sz w:val="20"/>
          <w:szCs w:val="20"/>
          <w:lang w:val="af-ZA"/>
        </w:rPr>
        <w:t>-25/1</w:t>
      </w:r>
      <w:r w:rsidRPr="007A1E04">
        <w:rPr>
          <w:rFonts w:ascii="GHEA Grapalat" w:hAnsi="GHEA Grapalat"/>
          <w:b/>
          <w:color w:val="000000" w:themeColor="text1"/>
          <w:sz w:val="20"/>
          <w:szCs w:val="20"/>
          <w:shd w:val="clear" w:color="auto" w:fill="FFFFFF"/>
        </w:rPr>
        <w:t>»</w:t>
      </w:r>
      <w:r w:rsidRPr="007A1E04">
        <w:rPr>
          <w:rFonts w:ascii="GHEA Grapalat" w:hAnsi="GHEA Grapalat" w:cs="Arial"/>
          <w:b/>
          <w:color w:val="000000" w:themeColor="text1"/>
          <w:sz w:val="23"/>
          <w:szCs w:val="23"/>
          <w:shd w:val="clear" w:color="auto" w:fill="FFFFFF"/>
          <w:lang w:val="af-ZA"/>
        </w:rPr>
        <w:t xml:space="preserve">  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ծածկագրով գնահատող հանձնաժողովի քարտուղար Ա.Ավետիսյանին: </w:t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ab/>
      </w: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ab/>
      </w:r>
    </w:p>
    <w:p w14:paraId="48203757" w14:textId="77777777" w:rsidR="00CF2F4D" w:rsidRPr="007A1E04" w:rsidRDefault="00CF2F4D" w:rsidP="00CF2F4D">
      <w:pPr>
        <w:pStyle w:val="3"/>
        <w:jc w:val="both"/>
        <w:rPr>
          <w:rFonts w:ascii="GHEA Grapalat" w:hAnsi="GHEA Grapalat" w:cs="Arial"/>
          <w:b/>
          <w:color w:val="000000" w:themeColor="text1"/>
          <w:sz w:val="23"/>
          <w:szCs w:val="23"/>
          <w:shd w:val="clear" w:color="auto" w:fill="FFFFFF"/>
          <w:lang w:val="af-ZA"/>
        </w:rPr>
      </w:pP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>Հեռախոս՝ 060680132։</w:t>
      </w:r>
    </w:p>
    <w:p w14:paraId="16F7DC20" w14:textId="77777777" w:rsidR="00CF2F4D" w:rsidRPr="007A1E04" w:rsidRDefault="00CF2F4D" w:rsidP="00CF2F4D">
      <w:pPr>
        <w:pStyle w:val="3"/>
        <w:jc w:val="both"/>
        <w:rPr>
          <w:rFonts w:ascii="GHEA Grapalat" w:hAnsi="GHEA Grapalat" w:cs="Arial"/>
          <w:b/>
          <w:color w:val="000000" w:themeColor="text1"/>
          <w:sz w:val="23"/>
          <w:szCs w:val="23"/>
          <w:shd w:val="clear" w:color="auto" w:fill="FFFFFF"/>
          <w:lang w:val="af-ZA"/>
        </w:rPr>
      </w:pPr>
      <w:r w:rsidRPr="007A1E04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>Էլեկոտրանային փոստ՝ tsaghkadzor.tender@mail.ru։</w:t>
      </w:r>
    </w:p>
    <w:p w14:paraId="571531B4" w14:textId="77777777" w:rsidR="005B4028" w:rsidRPr="007A1E04" w:rsidRDefault="005B4028">
      <w:pPr>
        <w:rPr>
          <w:color w:val="000000" w:themeColor="text1"/>
          <w:lang w:val="af-ZA"/>
        </w:rPr>
      </w:pPr>
    </w:p>
    <w:sectPr w:rsidR="005B4028" w:rsidRPr="007A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4D"/>
    <w:rsid w:val="000678AC"/>
    <w:rsid w:val="005B4028"/>
    <w:rsid w:val="007A1E04"/>
    <w:rsid w:val="007E3D43"/>
    <w:rsid w:val="00CF2F4D"/>
    <w:rsid w:val="00E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8747"/>
  <w15:chartTrackingRefBased/>
  <w15:docId w15:val="{7DA22FF9-83C7-442C-B9AF-6CA269A3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F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2F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y-AM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F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y-AM"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CF2F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y-AM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F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y-AM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F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y-AM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F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y-AM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F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y-AM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F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y-AM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F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y-AM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CF2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F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2F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2F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2F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2F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2F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y-AM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F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y-AM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2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2F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y-AM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2F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2F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y-AM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2F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2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y-AM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2F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2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2025-02-19T09:42:00Z</dcterms:created>
  <dcterms:modified xsi:type="dcterms:W3CDTF">2025-02-19T09:42:00Z</dcterms:modified>
</cp:coreProperties>
</file>