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BC" w:rsidRPr="008503C1" w:rsidRDefault="00DE1183" w:rsidP="0012649F">
      <w:pPr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12649F">
      <w:pPr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EC32BD" w:rsidRPr="006840B6" w:rsidRDefault="00EC32BD" w:rsidP="00EC32BD">
      <w:pPr>
        <w:tabs>
          <w:tab w:val="left" w:pos="6804"/>
        </w:tabs>
        <w:ind w:hanging="567"/>
        <w:jc w:val="both"/>
        <w:rPr>
          <w:rFonts w:ascii="GHEA Grapalat" w:hAnsi="GHEA Grapalat" w:cs="Sylfaen"/>
          <w:sz w:val="20"/>
        </w:rPr>
      </w:pPr>
      <w:r w:rsidRPr="0044634C">
        <w:rPr>
          <w:rFonts w:ascii="GHEA Grapalat" w:hAnsi="GHEA Grapalat" w:cs="Sylfaen"/>
          <w:sz w:val="20"/>
        </w:rPr>
        <w:t xml:space="preserve">     </w:t>
      </w:r>
      <w:r w:rsidRPr="00561E81">
        <w:rPr>
          <w:rFonts w:ascii="GHEA Grapalat" w:hAnsi="GHEA Grapalat" w:cs="Sylfaen"/>
          <w:sz w:val="20"/>
        </w:rPr>
        <w:t xml:space="preserve">          </w:t>
      </w:r>
      <w:r w:rsidRPr="0044634C">
        <w:rPr>
          <w:rFonts w:ascii="GHEA Grapalat" w:hAnsi="GHEA Grapalat" w:cs="Sylfaen" w:hint="eastAsia"/>
          <w:sz w:val="20"/>
        </w:rPr>
        <w:t>Комитет</w:t>
      </w:r>
      <w:r w:rsidRPr="0044634C">
        <w:rPr>
          <w:rFonts w:ascii="GHEA Grapalat" w:hAnsi="GHEA Grapalat" w:cs="Sylfaen"/>
          <w:sz w:val="20"/>
        </w:rPr>
        <w:t xml:space="preserve"> </w:t>
      </w:r>
      <w:r w:rsidRPr="0044634C">
        <w:rPr>
          <w:rFonts w:ascii="GHEA Grapalat" w:hAnsi="GHEA Grapalat" w:cs="Sylfaen" w:hint="eastAsia"/>
          <w:sz w:val="20"/>
        </w:rPr>
        <w:t>государственных</w:t>
      </w:r>
      <w:r w:rsidRPr="0044634C">
        <w:rPr>
          <w:rFonts w:ascii="GHEA Grapalat" w:hAnsi="GHEA Grapalat" w:cs="Sylfaen"/>
          <w:sz w:val="20"/>
        </w:rPr>
        <w:t xml:space="preserve"> </w:t>
      </w:r>
      <w:r w:rsidRPr="0044634C">
        <w:rPr>
          <w:rFonts w:ascii="GHEA Grapalat" w:hAnsi="GHEA Grapalat" w:cs="Sylfaen" w:hint="eastAsia"/>
          <w:sz w:val="20"/>
        </w:rPr>
        <w:t>доходов</w:t>
      </w:r>
      <w:r w:rsidRPr="0044634C">
        <w:rPr>
          <w:rFonts w:ascii="GHEA Grapalat" w:hAnsi="GHEA Grapalat" w:cs="Sylfaen"/>
          <w:sz w:val="20"/>
        </w:rPr>
        <w:t xml:space="preserve"> </w:t>
      </w:r>
      <w:r w:rsidRPr="00AB3BFC">
        <w:rPr>
          <w:rFonts w:ascii="GHEA Grapalat" w:hAnsi="GHEA Grapalat" w:cs="Sylfaen"/>
          <w:sz w:val="20"/>
        </w:rPr>
        <w:t>Республики Армения</w:t>
      </w:r>
      <w:r w:rsidRPr="00561E81">
        <w:rPr>
          <w:rFonts w:ascii="GHEA Grapalat" w:hAnsi="GHEA Grapalat" w:cs="Sylfaen"/>
          <w:sz w:val="20"/>
        </w:rPr>
        <w:t>,</w:t>
      </w:r>
      <w:r w:rsidRPr="0044634C">
        <w:rPr>
          <w:rFonts w:ascii="GHEA Grapalat" w:hAnsi="GHEA Grapalat" w:cs="Sylfaen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ниже представляет информацию о договоре №</w:t>
      </w:r>
      <w:r w:rsidRPr="009636F3">
        <w:rPr>
          <w:rFonts w:ascii="GHEA Grapalat" w:hAnsi="GHEA Grapalat"/>
          <w:sz w:val="20"/>
        </w:rPr>
        <w:t xml:space="preserve"> </w:t>
      </w:r>
      <w:r w:rsidR="00A542A8" w:rsidRPr="00E56057">
        <w:rPr>
          <w:rFonts w:ascii="GHEA Grapalat" w:hAnsi="GHEA Grapalat" w:cs="Sylfaen"/>
          <w:sz w:val="20"/>
        </w:rPr>
        <w:t>ՊԵԿ-ԲՄԽԾՁԲ-24/5</w:t>
      </w:r>
      <w:r w:rsidR="0092090F">
        <w:rPr>
          <w:rFonts w:ascii="GHEA Grapalat" w:hAnsi="GHEA Grapalat" w:cs="Sylfaen"/>
          <w:sz w:val="20"/>
          <w:lang w:val="hy-AM"/>
        </w:rPr>
        <w:t>,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8503C1">
        <w:rPr>
          <w:rFonts w:ascii="GHEA Grapalat" w:hAnsi="GHEA Grapalat"/>
          <w:sz w:val="20"/>
        </w:rPr>
        <w:t xml:space="preserve">заключенном </w:t>
      </w:r>
      <w:r w:rsidR="00A542A8">
        <w:rPr>
          <w:rFonts w:ascii="GHEA Grapalat" w:hAnsi="GHEA Grapalat"/>
          <w:sz w:val="20"/>
        </w:rPr>
        <w:t>30</w:t>
      </w:r>
      <w:r w:rsidR="00BE70F5">
        <w:rPr>
          <w:rFonts w:ascii="GHEA Grapalat" w:hAnsi="GHEA Grapalat"/>
          <w:sz w:val="20"/>
        </w:rPr>
        <w:t xml:space="preserve"> </w:t>
      </w:r>
      <w:r w:rsidR="00A542A8">
        <w:rPr>
          <w:rFonts w:ascii="GHEA Grapalat" w:hAnsi="GHEA Grapalat"/>
          <w:sz w:val="20"/>
        </w:rPr>
        <w:t>августа</w:t>
      </w:r>
      <w:r w:rsidRPr="008503C1">
        <w:rPr>
          <w:rFonts w:ascii="GHEA Grapalat" w:hAnsi="GHEA Grapalat"/>
          <w:sz w:val="20"/>
        </w:rPr>
        <w:t xml:space="preserve"> 20</w:t>
      </w:r>
      <w:r w:rsidRPr="00934C1A">
        <w:rPr>
          <w:rFonts w:ascii="GHEA Grapalat" w:hAnsi="GHEA Grapalat"/>
          <w:sz w:val="20"/>
        </w:rPr>
        <w:t>2</w:t>
      </w:r>
      <w:r w:rsidR="0012094A">
        <w:rPr>
          <w:rFonts w:ascii="GHEA Grapalat" w:hAnsi="GHEA Grapalat"/>
          <w:sz w:val="20"/>
        </w:rPr>
        <w:t>4</w:t>
      </w:r>
      <w:r w:rsidRPr="00561E81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года</w:t>
      </w:r>
      <w:r w:rsidRPr="0044634C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 xml:space="preserve">в результате </w:t>
      </w:r>
      <w:r w:rsidRPr="00CA386C">
        <w:rPr>
          <w:rFonts w:ascii="GHEA Grapalat" w:hAnsi="GHEA Grapalat"/>
          <w:sz w:val="20"/>
        </w:rPr>
        <w:t>процедуры закупки под кодом</w:t>
      </w:r>
      <w:r>
        <w:rPr>
          <w:rFonts w:ascii="GHEA Grapalat" w:hAnsi="GHEA Grapalat"/>
        </w:rPr>
        <w:t xml:space="preserve"> </w:t>
      </w:r>
      <w:r w:rsidR="00A542A8" w:rsidRPr="00E56057">
        <w:rPr>
          <w:rFonts w:ascii="GHEA Grapalat" w:hAnsi="GHEA Grapalat" w:cs="Sylfaen"/>
          <w:sz w:val="20"/>
        </w:rPr>
        <w:t>ՊԵԿ-ԲՄԽԾՁԲ-24/5</w:t>
      </w:r>
      <w:r w:rsidRPr="008503C1">
        <w:rPr>
          <w:rFonts w:ascii="GHEA Grapalat" w:hAnsi="GHEA Grapalat"/>
        </w:rPr>
        <w:t>,</w:t>
      </w:r>
      <w:r w:rsidRPr="00561E81">
        <w:rPr>
          <w:rFonts w:ascii="GHEA Grapalat" w:hAnsi="GHEA Grapalat"/>
        </w:rPr>
        <w:t xml:space="preserve"> </w:t>
      </w:r>
      <w:r w:rsidRPr="00CA386C">
        <w:rPr>
          <w:rFonts w:ascii="GHEA Grapalat" w:hAnsi="GHEA Grapalat"/>
          <w:sz w:val="20"/>
        </w:rPr>
        <w:t xml:space="preserve">организованной с целью </w:t>
      </w:r>
      <w:r w:rsidRPr="004B5AF3">
        <w:rPr>
          <w:rFonts w:ascii="GHEA Grapalat" w:hAnsi="GHEA Grapalat" w:cs="Sylfaen"/>
          <w:sz w:val="20"/>
        </w:rPr>
        <w:t>приобретение</w:t>
      </w:r>
      <w:r w:rsidRPr="00E41925">
        <w:rPr>
          <w:rFonts w:ascii="GHEA Grapalat" w:hAnsi="GHEA Grapalat" w:cs="Sylfaen"/>
          <w:sz w:val="20"/>
        </w:rPr>
        <w:t xml:space="preserve"> </w:t>
      </w:r>
      <w:r w:rsidR="00A542A8" w:rsidRPr="00E56057">
        <w:rPr>
          <w:rFonts w:ascii="GHEA Grapalat" w:hAnsi="GHEA Grapalat" w:cs="Sylfaen"/>
          <w:sz w:val="20"/>
        </w:rPr>
        <w:t>консалтинговых услуг по внедрению ''Системы автоматического обмена информацией''</w:t>
      </w:r>
      <w:r w:rsidR="00507F13">
        <w:rPr>
          <w:rFonts w:ascii="GHEA Grapalat" w:hAnsi="GHEA Grapalat" w:cs="Sylfaen"/>
          <w:sz w:val="20"/>
        </w:rPr>
        <w:t xml:space="preserve"> </w:t>
      </w:r>
      <w:r w:rsidRPr="00CA386C">
        <w:rPr>
          <w:rFonts w:ascii="GHEA Grapalat" w:hAnsi="GHEA Grapalat"/>
          <w:sz w:val="20"/>
        </w:rPr>
        <w:t>для своих нужд</w:t>
      </w:r>
      <w:r w:rsidRPr="006840B6">
        <w:rPr>
          <w:rFonts w:ascii="GHEA Grapalat" w:hAnsi="GHEA Grapalat"/>
          <w:sz w:val="20"/>
        </w:rPr>
        <w:t>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5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759"/>
        <w:gridCol w:w="331"/>
        <w:gridCol w:w="16"/>
        <w:gridCol w:w="519"/>
        <w:gridCol w:w="204"/>
        <w:gridCol w:w="104"/>
        <w:gridCol w:w="83"/>
        <w:gridCol w:w="152"/>
        <w:gridCol w:w="265"/>
        <w:gridCol w:w="508"/>
        <w:gridCol w:w="65"/>
        <w:gridCol w:w="774"/>
        <w:gridCol w:w="217"/>
        <w:gridCol w:w="164"/>
        <w:gridCol w:w="81"/>
        <w:gridCol w:w="1904"/>
        <w:gridCol w:w="12"/>
      </w:tblGrid>
      <w:tr w:rsidR="005461BC" w:rsidRPr="00395B6E" w:rsidTr="0018091E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84" w:type="dxa"/>
            <w:gridSpan w:val="30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18091E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B131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8E5BD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BD6">
              <w:rPr>
                <w:rFonts w:ascii="GHEA Grapalat" w:hAnsi="GHEA Grapalat" w:hint="eastAsia"/>
                <w:b/>
                <w:sz w:val="14"/>
                <w:szCs w:val="14"/>
              </w:rPr>
              <w:t>Планируемая</w:t>
            </w:r>
            <w:r w:rsidRPr="008E5BD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E5BD6">
              <w:rPr>
                <w:rFonts w:ascii="GHEA Grapalat" w:hAnsi="GHEA Grapalat" w:hint="eastAsia"/>
                <w:b/>
                <w:sz w:val="14"/>
                <w:szCs w:val="14"/>
              </w:rPr>
              <w:t>общая</w:t>
            </w:r>
            <w:r w:rsidRPr="008E5BD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8E5BD6">
              <w:rPr>
                <w:rFonts w:ascii="GHEA Grapalat" w:hAnsi="GHEA Grapalat" w:hint="eastAsia"/>
                <w:b/>
                <w:sz w:val="14"/>
                <w:szCs w:val="14"/>
              </w:rPr>
              <w:t>стоимость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4" w:type="dxa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18091E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EC32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4" w:type="dxa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18091E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EC32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4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493A" w:rsidRPr="00395B6E" w:rsidTr="0018091E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9E493A" w:rsidRPr="00395B6E" w:rsidRDefault="009E493A" w:rsidP="009E4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EC32BD" w:rsidRDefault="00A542A8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42A8">
              <w:rPr>
                <w:rFonts w:ascii="GHEA Grapalat" w:hAnsi="GHEA Grapalat"/>
                <w:b/>
                <w:sz w:val="14"/>
                <w:szCs w:val="14"/>
              </w:rPr>
              <w:t>K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онсалтинговые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внедрению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‘‘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Системы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автоматического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обмена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информацией’’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E94C15" w:rsidRDefault="009E493A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драм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6D76AF" w:rsidRDefault="009E493A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6D76AF" w:rsidRDefault="009E493A" w:rsidP="009E493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334E12" w:rsidRDefault="009E493A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22631D" w:rsidRDefault="00A542A8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  <w:r w:rsidRPr="00703F1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000 000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EC32BD" w:rsidRDefault="00A542A8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42A8">
              <w:rPr>
                <w:rFonts w:ascii="GHEA Grapalat" w:hAnsi="GHEA Grapalat"/>
                <w:b/>
                <w:sz w:val="14"/>
                <w:szCs w:val="14"/>
              </w:rPr>
              <w:t>K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онсалтинговые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внедрению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‘‘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Системы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автоматического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обмена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информацией’’</w:t>
            </w:r>
          </w:p>
        </w:tc>
        <w:tc>
          <w:tcPr>
            <w:tcW w:w="19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493A" w:rsidRPr="00EC32BD" w:rsidRDefault="00A542A8" w:rsidP="009E4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42A8">
              <w:rPr>
                <w:rFonts w:ascii="GHEA Grapalat" w:hAnsi="GHEA Grapalat"/>
                <w:b/>
                <w:sz w:val="14"/>
                <w:szCs w:val="14"/>
              </w:rPr>
              <w:t>K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онсалтинговые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услуги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по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внедрению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‘‘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Системы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автоматического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обмена</w:t>
            </w:r>
            <w:r w:rsidRPr="00A542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542A8">
              <w:rPr>
                <w:rFonts w:ascii="GHEA Grapalat" w:hAnsi="GHEA Grapalat" w:hint="eastAsia"/>
                <w:b/>
                <w:sz w:val="14"/>
                <w:szCs w:val="14"/>
              </w:rPr>
              <w:t>информацией’’</w:t>
            </w:r>
          </w:p>
        </w:tc>
      </w:tr>
      <w:tr w:rsidR="002D0BF6" w:rsidRPr="00395B6E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C32BD" w:rsidRPr="00395B6E" w:rsidTr="0018091E">
        <w:trPr>
          <w:gridAfter w:val="1"/>
          <w:wAfter w:w="12" w:type="dxa"/>
          <w:trHeight w:val="137"/>
          <w:jc w:val="center"/>
        </w:trPr>
        <w:tc>
          <w:tcPr>
            <w:tcW w:w="414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2BD" w:rsidRPr="00395B6E" w:rsidRDefault="00EC32BD" w:rsidP="00EC32B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9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C32BD" w:rsidRPr="00395B6E" w:rsidRDefault="009E493A" w:rsidP="00134A74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hint="eastAsia"/>
                <w:b/>
                <w:sz w:val="14"/>
                <w:szCs w:val="14"/>
              </w:rPr>
              <w:t>С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тать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я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92090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и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пункт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6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статьи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15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D65CD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65CD5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1F64D5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2D0BF6" w:rsidRPr="00395B6E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9E493A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31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A542A8" w:rsidP="00B766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2D0BF6" w:rsidRPr="00395B6E" w:rsidTr="0012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73"/>
          <w:jc w:val="center"/>
        </w:trPr>
        <w:tc>
          <w:tcPr>
            <w:tcW w:w="603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B131A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12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6"/>
          <w:jc w:val="center"/>
        </w:trPr>
        <w:tc>
          <w:tcPr>
            <w:tcW w:w="603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3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A542A8" w:rsidRPr="00395B6E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DB602B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A542A8" w:rsidRPr="00395B6E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A542A8" w:rsidRPr="00395B6E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A542A8" w:rsidRPr="00395B6E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3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</w:p>
        </w:tc>
      </w:tr>
      <w:tr w:rsidR="002D0BF6" w:rsidRPr="00395B6E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12649F">
        <w:trPr>
          <w:gridAfter w:val="1"/>
          <w:wAfter w:w="12" w:type="dxa"/>
          <w:trHeight w:val="266"/>
          <w:jc w:val="center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71" w:type="dxa"/>
            <w:gridSpan w:val="23"/>
            <w:shd w:val="clear" w:color="auto" w:fill="auto"/>
            <w:vAlign w:val="center"/>
          </w:tcPr>
          <w:p w:rsidR="00B451E7" w:rsidRPr="00395B6E" w:rsidRDefault="00B451E7" w:rsidP="00EC32B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</w:p>
        </w:tc>
      </w:tr>
      <w:tr w:rsidR="00A60348" w:rsidRPr="00395B6E" w:rsidTr="0012649F">
        <w:trPr>
          <w:gridAfter w:val="1"/>
          <w:wAfter w:w="12" w:type="dxa"/>
          <w:trHeight w:val="159"/>
          <w:jc w:val="center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12649F">
        <w:trPr>
          <w:gridAfter w:val="1"/>
          <w:wAfter w:w="12" w:type="dxa"/>
          <w:trHeight w:val="91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679" w:type="dxa"/>
            <w:gridSpan w:val="29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542A8" w:rsidRPr="00395B6E" w:rsidTr="009E493A">
        <w:trPr>
          <w:gridAfter w:val="1"/>
          <w:wAfter w:w="12" w:type="dxa"/>
          <w:trHeight w:val="61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A542A8" w:rsidRPr="00395B6E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542A8" w:rsidRPr="00542EF4" w:rsidRDefault="00A542A8" w:rsidP="00A542A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542A8">
              <w:rPr>
                <w:rFonts w:ascii="GHEA Grapalat" w:hAnsi="GHEA Grapalat" w:cs="Sylfaen" w:hint="eastAsia"/>
                <w:b/>
                <w:sz w:val="14"/>
                <w:szCs w:val="14"/>
              </w:rPr>
              <w:t>ООО</w:t>
            </w:r>
            <w:r w:rsidRPr="00A542A8">
              <w:rPr>
                <w:rFonts w:ascii="GHEA Grapalat" w:hAnsi="GHEA Grapalat" w:cs="Sylfaen"/>
                <w:b/>
                <w:sz w:val="14"/>
                <w:szCs w:val="14"/>
              </w:rPr>
              <w:t xml:space="preserve"> "</w:t>
            </w:r>
            <w:r w:rsidRPr="00A542A8">
              <w:rPr>
                <w:rFonts w:ascii="GHEA Grapalat" w:hAnsi="GHEA Grapalat" w:cs="Sylfaen" w:hint="eastAsia"/>
                <w:b/>
                <w:sz w:val="14"/>
                <w:szCs w:val="14"/>
              </w:rPr>
              <w:t>Даниам</w:t>
            </w:r>
            <w:r w:rsidRPr="00A542A8">
              <w:rPr>
                <w:rFonts w:ascii="GHEA Grapalat" w:hAnsi="GHEA Grapalat" w:cs="Sylfaen"/>
                <w:b/>
                <w:sz w:val="14"/>
                <w:szCs w:val="14"/>
              </w:rPr>
              <w:t>"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B2B7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78 333 333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542A8" w:rsidRPr="00DA085E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085E">
              <w:rPr>
                <w:rFonts w:ascii="GHEA Grapalat" w:hAnsi="GHEA Grapalat"/>
                <w:b/>
                <w:sz w:val="14"/>
                <w:szCs w:val="14"/>
              </w:rPr>
              <w:t>20%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B7A">
              <w:rPr>
                <w:rFonts w:ascii="GHEA Grapalat" w:hAnsi="GHEA Grapalat" w:cs="Segoe UI"/>
                <w:b/>
                <w:sz w:val="14"/>
                <w:szCs w:val="14"/>
              </w:rPr>
              <w:t>94</w:t>
            </w:r>
            <w:r w:rsidRPr="00FB2B7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FB2B7A">
              <w:rPr>
                <w:rFonts w:ascii="GHEA Grapalat" w:hAnsi="GHEA Grapalat" w:cs="Segoe UI"/>
                <w:b/>
                <w:sz w:val="14"/>
                <w:szCs w:val="14"/>
              </w:rPr>
              <w:t>000</w:t>
            </w:r>
            <w:r w:rsidRPr="00FB2B7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 xml:space="preserve"> </w:t>
            </w:r>
            <w:r w:rsidRPr="00FB2B7A">
              <w:rPr>
                <w:rFonts w:ascii="GHEA Grapalat" w:hAnsi="GHEA Grapalat" w:cs="Segoe UI"/>
                <w:b/>
                <w:sz w:val="14"/>
                <w:szCs w:val="14"/>
              </w:rPr>
              <w:t>000</w:t>
            </w:r>
          </w:p>
        </w:tc>
      </w:tr>
      <w:tr w:rsidR="00A542A8" w:rsidRPr="00395B6E" w:rsidTr="009E493A">
        <w:trPr>
          <w:gridAfter w:val="1"/>
          <w:wAfter w:w="12" w:type="dxa"/>
          <w:trHeight w:val="61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A542A8" w:rsidRPr="00395B6E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542A8" w:rsidRPr="004C2B3F" w:rsidRDefault="00A542A8" w:rsidP="00A542A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2B3F">
              <w:rPr>
                <w:rFonts w:ascii="GHEA Grapalat" w:hAnsi="GHEA Grapalat" w:cs="Sylfaen" w:hint="eastAsia"/>
                <w:b/>
                <w:sz w:val="14"/>
                <w:szCs w:val="14"/>
              </w:rPr>
              <w:t>ЗАО</w:t>
            </w:r>
            <w:r w:rsidRPr="004C2B3F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4C2B3F">
              <w:rPr>
                <w:rFonts w:ascii="GHEA Grapalat" w:hAnsi="GHEA Grapalat" w:cs="Sylfaen" w:hint="eastAsia"/>
                <w:b/>
                <w:sz w:val="14"/>
                <w:szCs w:val="14"/>
              </w:rPr>
              <w:t>Тим</w:t>
            </w:r>
            <w:r w:rsidRPr="004C2B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4C2B3F">
              <w:rPr>
                <w:rFonts w:ascii="GHEA Grapalat" w:hAnsi="GHEA Grapalat" w:cs="Sylfaen" w:hint="eastAsia"/>
                <w:b/>
                <w:sz w:val="14"/>
                <w:szCs w:val="14"/>
              </w:rPr>
              <w:t>Солюшенс»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B2B7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75 000 000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A542A8" w:rsidRPr="00DA085E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085E">
              <w:rPr>
                <w:rFonts w:ascii="GHEA Grapalat" w:hAnsi="GHEA Grapalat"/>
                <w:b/>
                <w:sz w:val="14"/>
                <w:szCs w:val="14"/>
              </w:rPr>
              <w:t>20%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A542A8" w:rsidRPr="00FB2B7A" w:rsidRDefault="00A542A8" w:rsidP="00A542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B2B7A">
              <w:rPr>
                <w:rFonts w:ascii="GHEA Grapalat" w:hAnsi="GHEA Grapalat" w:cs="Segoe UI"/>
                <w:b/>
                <w:sz w:val="14"/>
                <w:szCs w:val="14"/>
                <w:lang w:val="hy-AM"/>
              </w:rPr>
              <w:t>90 000 000</w:t>
            </w:r>
          </w:p>
        </w:tc>
      </w:tr>
      <w:tr w:rsidR="002D0BF6" w:rsidRPr="00395B6E" w:rsidTr="00382251">
        <w:trPr>
          <w:gridAfter w:val="1"/>
          <w:wAfter w:w="12" w:type="dxa"/>
          <w:trHeight w:val="83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395B6E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2D0BF6" w:rsidRPr="00395B6E" w:rsidTr="0018091E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71D38" w:rsidRPr="00395B6E" w:rsidTr="0012649F">
        <w:trPr>
          <w:gridAfter w:val="1"/>
          <w:wAfter w:w="12" w:type="dxa"/>
          <w:trHeight w:val="1106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AC1E22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371D38" w:rsidRPr="00542EF4" w:rsidRDefault="00371D38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021E33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D38" w:rsidRPr="00395B6E" w:rsidRDefault="00371D38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71D38" w:rsidRPr="00395B6E" w:rsidTr="0012649F">
        <w:trPr>
          <w:gridAfter w:val="1"/>
          <w:wAfter w:w="12" w:type="dxa"/>
          <w:trHeight w:val="26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D38" w:rsidRPr="00395B6E" w:rsidTr="0012649F">
        <w:trPr>
          <w:gridAfter w:val="1"/>
          <w:wAfter w:w="12" w:type="dxa"/>
          <w:trHeight w:val="81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71D38" w:rsidRPr="00395B6E" w:rsidRDefault="00371D3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395B6E" w:rsidTr="00382251">
        <w:trPr>
          <w:gridAfter w:val="1"/>
          <w:wAfter w:w="12" w:type="dxa"/>
          <w:trHeight w:val="107"/>
          <w:jc w:val="center"/>
        </w:trPr>
        <w:tc>
          <w:tcPr>
            <w:tcW w:w="2412" w:type="dxa"/>
            <w:gridSpan w:val="6"/>
            <w:vMerge w:val="restart"/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6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76579" w:rsidRPr="00395B6E" w:rsidTr="0012649F">
        <w:trPr>
          <w:gridAfter w:val="1"/>
          <w:wAfter w:w="12" w:type="dxa"/>
          <w:trHeight w:val="109"/>
          <w:jc w:val="center"/>
        </w:trPr>
        <w:tc>
          <w:tcPr>
            <w:tcW w:w="24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395B6E" w:rsidRDefault="00376579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1366" w:rsidRPr="00395B6E" w:rsidTr="0012649F">
        <w:trPr>
          <w:gridAfter w:val="1"/>
          <w:wAfter w:w="12" w:type="dxa"/>
          <w:trHeight w:val="40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395B6E" w:rsidRDefault="00871366" w:rsidP="0012649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395B6E" w:rsidTr="0012649F">
        <w:trPr>
          <w:gridAfter w:val="1"/>
          <w:wAfter w:w="12" w:type="dxa"/>
          <w:trHeight w:val="115"/>
          <w:jc w:val="center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3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A542A8" w:rsidP="001809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542A8">
              <w:rPr>
                <w:rFonts w:ascii="GHEA Grapalat" w:hAnsi="GHEA Grapalat" w:cs="Sylfaen"/>
                <w:b/>
                <w:sz w:val="14"/>
                <w:szCs w:val="14"/>
              </w:rPr>
              <w:t>12.08.2024թ.</w:t>
            </w:r>
          </w:p>
        </w:tc>
      </w:tr>
      <w:tr w:rsidR="002616FE" w:rsidRPr="00395B6E" w:rsidTr="0018091E">
        <w:trPr>
          <w:gridAfter w:val="1"/>
          <w:wAfter w:w="12" w:type="dxa"/>
          <w:trHeight w:val="92"/>
          <w:jc w:val="center"/>
        </w:trPr>
        <w:tc>
          <w:tcPr>
            <w:tcW w:w="4756" w:type="dxa"/>
            <w:gridSpan w:val="15"/>
            <w:vMerge w:val="restart"/>
            <w:shd w:val="clear" w:color="auto" w:fill="auto"/>
            <w:vAlign w:val="center"/>
          </w:tcPr>
          <w:p w:rsidR="002616FE" w:rsidRPr="00395B6E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395B6E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A542A8" w:rsidRPr="00395B6E" w:rsidTr="0012649F">
        <w:trPr>
          <w:gridAfter w:val="1"/>
          <w:wAfter w:w="12" w:type="dxa"/>
          <w:trHeight w:val="26"/>
          <w:jc w:val="center"/>
        </w:trPr>
        <w:tc>
          <w:tcPr>
            <w:tcW w:w="4756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542A8" w:rsidRPr="00395B6E" w:rsidTr="0012649F">
        <w:trPr>
          <w:gridAfter w:val="1"/>
          <w:wAfter w:w="12" w:type="dxa"/>
          <w:trHeight w:val="221"/>
          <w:jc w:val="center"/>
        </w:trPr>
        <w:tc>
          <w:tcPr>
            <w:tcW w:w="4746" w:type="dxa"/>
            <w:gridSpan w:val="1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8" w:rsidRDefault="00A542A8" w:rsidP="00A542A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</w:t>
            </w:r>
          </w:p>
          <w:p w:rsidR="00A542A8" w:rsidRPr="00395B6E" w:rsidRDefault="00A542A8" w:rsidP="00A542A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относительно заключения договора</w:t>
            </w:r>
          </w:p>
        </w:tc>
        <w:tc>
          <w:tcPr>
            <w:tcW w:w="6326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42A8" w:rsidRPr="0022631D" w:rsidRDefault="00A542A8" w:rsidP="00A542A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7A0AF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A542A8" w:rsidRPr="00395B6E" w:rsidTr="0012649F">
        <w:trPr>
          <w:gridAfter w:val="1"/>
          <w:wAfter w:w="12" w:type="dxa"/>
          <w:trHeight w:val="254"/>
          <w:jc w:val="center"/>
        </w:trPr>
        <w:tc>
          <w:tcPr>
            <w:tcW w:w="475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316" w:type="dxa"/>
            <w:gridSpan w:val="1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542A8" w:rsidRPr="0022631D" w:rsidRDefault="002C18DA" w:rsidP="002C18D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  <w:r w:rsidR="00A542A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A542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A542A8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A542A8" w:rsidRPr="00395B6E" w:rsidTr="00382251">
        <w:trPr>
          <w:gridAfter w:val="1"/>
          <w:wAfter w:w="12" w:type="dxa"/>
          <w:trHeight w:val="201"/>
          <w:jc w:val="center"/>
        </w:trPr>
        <w:tc>
          <w:tcPr>
            <w:tcW w:w="475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2A8" w:rsidRPr="00395B6E" w:rsidRDefault="00A542A8" w:rsidP="00A542A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3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2A8" w:rsidRPr="007A0AFB" w:rsidRDefault="00A542A8" w:rsidP="00A542A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</w:tr>
      <w:tr w:rsidR="00694204" w:rsidRPr="00395B6E" w:rsidTr="0012649F">
        <w:trPr>
          <w:gridAfter w:val="1"/>
          <w:wAfter w:w="12" w:type="dxa"/>
          <w:trHeight w:val="53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4721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18091E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35" w:type="dxa"/>
            <w:gridSpan w:val="27"/>
            <w:shd w:val="clear" w:color="auto" w:fill="auto"/>
            <w:vAlign w:val="center"/>
          </w:tcPr>
          <w:p w:rsidR="00694204" w:rsidRPr="00395B6E" w:rsidRDefault="0069420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94204" w:rsidRPr="00395B6E" w:rsidTr="0012649F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589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174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2" w:type="dxa"/>
            <w:gridSpan w:val="6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94204" w:rsidRPr="00395B6E" w:rsidTr="0012649F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6"/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94204" w:rsidRPr="00395B6E" w:rsidTr="0012649F">
        <w:trPr>
          <w:trHeight w:val="135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средствам </w:t>
            </w:r>
          </w:p>
        </w:tc>
        <w:tc>
          <w:tcPr>
            <w:tcW w:w="19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C66303" w:rsidP="00EC32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Общая</w:t>
            </w:r>
          </w:p>
        </w:tc>
      </w:tr>
      <w:tr w:rsidR="0012094A" w:rsidRPr="00395B6E" w:rsidTr="0012649F">
        <w:trPr>
          <w:trHeight w:val="35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12094A" w:rsidRPr="00395B6E" w:rsidRDefault="0012094A" w:rsidP="001209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12094A" w:rsidRPr="00395B6E" w:rsidRDefault="004C2B3F" w:rsidP="001209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2B3F">
              <w:rPr>
                <w:rFonts w:ascii="GHEA Grapalat" w:hAnsi="GHEA Grapalat" w:hint="eastAsia"/>
                <w:b/>
                <w:sz w:val="14"/>
                <w:szCs w:val="14"/>
              </w:rPr>
              <w:t>ЗАО</w:t>
            </w:r>
            <w:r w:rsidRPr="004C2B3F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r w:rsidRPr="004C2B3F">
              <w:rPr>
                <w:rFonts w:ascii="GHEA Grapalat" w:hAnsi="GHEA Grapalat" w:hint="eastAsia"/>
                <w:b/>
                <w:sz w:val="14"/>
                <w:szCs w:val="14"/>
              </w:rPr>
              <w:t>Тим</w:t>
            </w:r>
            <w:r w:rsidRPr="004C2B3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C2B3F">
              <w:rPr>
                <w:rFonts w:ascii="GHEA Grapalat" w:hAnsi="GHEA Grapalat" w:hint="eastAsia"/>
                <w:b/>
                <w:sz w:val="14"/>
                <w:szCs w:val="14"/>
              </w:rPr>
              <w:t>Солюшенс»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12094A" w:rsidRPr="0022631D" w:rsidRDefault="00A542A8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42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ՊԵԿ-ԲՄԽԾՁԲ-24/5</w:t>
            </w:r>
          </w:p>
        </w:tc>
        <w:tc>
          <w:tcPr>
            <w:tcW w:w="1589" w:type="dxa"/>
            <w:gridSpan w:val="5"/>
            <w:shd w:val="clear" w:color="auto" w:fill="auto"/>
            <w:vAlign w:val="center"/>
          </w:tcPr>
          <w:p w:rsidR="0012094A" w:rsidRPr="0022631D" w:rsidRDefault="00A542A8" w:rsidP="00A542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12094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12094A">
              <w:rPr>
                <w:rFonts w:ascii="GHEA Grapalat" w:hAnsi="GHEA Grapalat" w:cs="Sylfaen"/>
                <w:b/>
                <w:sz w:val="14"/>
                <w:szCs w:val="14"/>
              </w:rPr>
              <w:t>.2024թ.</w:t>
            </w:r>
          </w:p>
        </w:tc>
        <w:tc>
          <w:tcPr>
            <w:tcW w:w="1174" w:type="dxa"/>
            <w:gridSpan w:val="5"/>
            <w:shd w:val="clear" w:color="auto" w:fill="auto"/>
            <w:vAlign w:val="center"/>
          </w:tcPr>
          <w:p w:rsidR="004C2B3F" w:rsidRPr="004C2B3F" w:rsidRDefault="004C2B3F" w:rsidP="004C2B3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2B3F">
              <w:rPr>
                <w:rFonts w:ascii="GHEA Grapalat" w:hAnsi="GHEA Grapalat" w:cs="Sylfaen"/>
                <w:b/>
                <w:sz w:val="14"/>
                <w:szCs w:val="14"/>
              </w:rPr>
              <w:t xml:space="preserve">Услуги предоставляются при наличии финансовых средств и на основе соответствующего соглашения, заключенного между сторонами, </w:t>
            </w:r>
          </w:p>
          <w:p w:rsidR="0012094A" w:rsidRPr="00395B6E" w:rsidRDefault="004C2B3F" w:rsidP="00A542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C2B3F">
              <w:rPr>
                <w:rFonts w:ascii="GHEA Grapalat" w:hAnsi="GHEA Grapalat" w:cs="Sylfaen"/>
                <w:b/>
                <w:sz w:val="14"/>
                <w:szCs w:val="14"/>
              </w:rPr>
              <w:t>в течение максимум 1</w:t>
            </w:r>
            <w:r w:rsidR="00A542A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C2B3F">
              <w:rPr>
                <w:rFonts w:ascii="GHEA Grapalat" w:hAnsi="GHEA Grapalat" w:cs="Sylfaen"/>
                <w:b/>
                <w:sz w:val="14"/>
                <w:szCs w:val="14"/>
              </w:rPr>
              <w:t>0 календарных дней считая с даты вступления соглашения в силу.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12094A" w:rsidRPr="00D9622E" w:rsidRDefault="0012094A" w:rsidP="001209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3"/>
            <w:shd w:val="clear" w:color="auto" w:fill="auto"/>
            <w:vAlign w:val="center"/>
          </w:tcPr>
          <w:p w:rsidR="0012094A" w:rsidRPr="006D498F" w:rsidRDefault="0012094A" w:rsidP="001209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12094A" w:rsidRPr="004C2B3F" w:rsidRDefault="00A542A8" w:rsidP="001209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</w:t>
            </w:r>
            <w:r w:rsidR="004C2B3F">
              <w:rPr>
                <w:rFonts w:ascii="GHEA Grapalat" w:hAnsi="GHEA Grapalat"/>
                <w:b/>
                <w:sz w:val="14"/>
                <w:szCs w:val="14"/>
              </w:rPr>
              <w:t xml:space="preserve"> 000 000</w:t>
            </w:r>
          </w:p>
        </w:tc>
      </w:tr>
      <w:tr w:rsidR="00694204" w:rsidRPr="00395B6E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94204" w:rsidRPr="00395B6E" w:rsidTr="0018091E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EC32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4C2B3F" w:rsidRPr="00395B6E" w:rsidTr="0018091E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B3F" w:rsidRPr="00395B6E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B3F" w:rsidRPr="00395B6E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493A">
              <w:rPr>
                <w:rFonts w:ascii="GHEA Grapalat" w:hAnsi="GHEA Grapalat" w:cs="Sylfaen" w:hint="eastAsia"/>
                <w:b/>
                <w:sz w:val="14"/>
                <w:szCs w:val="14"/>
              </w:rPr>
              <w:t>ЗАО</w:t>
            </w:r>
            <w:r w:rsidRPr="009E493A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9E493A">
              <w:rPr>
                <w:rFonts w:ascii="GHEA Grapalat" w:hAnsi="GHEA Grapalat" w:cs="Sylfaen" w:hint="eastAsia"/>
                <w:b/>
                <w:sz w:val="14"/>
                <w:szCs w:val="14"/>
              </w:rPr>
              <w:t>Тим</w:t>
            </w:r>
            <w:r w:rsidRPr="009E49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493A">
              <w:rPr>
                <w:rFonts w:ascii="GHEA Grapalat" w:hAnsi="GHEA Grapalat" w:cs="Sylfaen" w:hint="eastAsia"/>
                <w:b/>
                <w:sz w:val="14"/>
                <w:szCs w:val="14"/>
              </w:rPr>
              <w:t>Солюшенс»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B3F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C218C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г</w:t>
            </w:r>
            <w:r w:rsidRPr="001C2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1C218C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Ереван</w:t>
            </w:r>
            <w:proofErr w:type="spellEnd"/>
            <w:r w:rsidRPr="001C2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 w:rsidRPr="001C218C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</w:t>
            </w:r>
            <w:r w:rsidRPr="001C2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1C218C">
              <w:rPr>
                <w:rFonts w:ascii="GHEA Grapalat" w:hAnsi="GHEA Grapalat" w:hint="eastAsia"/>
                <w:b/>
                <w:sz w:val="14"/>
                <w:szCs w:val="14"/>
                <w:lang w:val="hy-AM"/>
              </w:rPr>
              <w:t>Акопяна</w:t>
            </w:r>
            <w:r w:rsidRPr="001C2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-3</w:t>
            </w:r>
          </w:p>
          <w:p w:rsidR="004C2B3F" w:rsidRPr="00BE304E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r>
              <w:rPr>
                <w:rFonts w:ascii="Cambria Math" w:hAnsi="Cambria Math" w:cs="Cambria Math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095 988-003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B3F" w:rsidRPr="00DE00B8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0F52">
              <w:rPr>
                <w:rFonts w:ascii="GHEA Grapalat" w:hAnsi="GHEA Grapalat"/>
                <w:b/>
                <w:sz w:val="14"/>
                <w:szCs w:val="14"/>
              </w:rPr>
              <w:t>teamsolutions.cjsc@gmail.com</w:t>
            </w:r>
          </w:p>
        </w:tc>
        <w:tc>
          <w:tcPr>
            <w:tcW w:w="19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B3F" w:rsidRPr="0022631D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6405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1570069343740100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C2B3F" w:rsidRPr="0022631D" w:rsidRDefault="004C2B3F" w:rsidP="004C2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0F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00228737</w:t>
            </w:r>
          </w:p>
        </w:tc>
      </w:tr>
      <w:tr w:rsidR="00694204" w:rsidRPr="00395B6E" w:rsidTr="00382251">
        <w:trPr>
          <w:gridAfter w:val="1"/>
          <w:wAfter w:w="12" w:type="dxa"/>
          <w:trHeight w:val="51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1809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395B6E" w:rsidRDefault="0098138C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="00694204"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94204" w:rsidRPr="00395B6E" w:rsidTr="00382251">
        <w:trPr>
          <w:gridAfter w:val="1"/>
          <w:wAfter w:w="12" w:type="dxa"/>
          <w:trHeight w:val="87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28D4" w:rsidRPr="00395B6E" w:rsidTr="006C787E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4328D4" w:rsidRPr="00B946EF" w:rsidRDefault="005B045B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 w:rsidR="008D6C5B"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</w:t>
            </w:r>
            <w:r w:rsidR="008D6C5B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участии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="009D7E24"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 w:rsidR="00D007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9D7E24"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9D7E24"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="009D7E24"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091E">
              <w:rPr>
                <w:rFonts w:ascii="GHEA Grapalat" w:hAnsi="GHEA Grapalat"/>
                <w:b/>
                <w:bCs/>
                <w:sz w:val="14"/>
                <w:szCs w:val="14"/>
              </w:rPr>
              <w:t>10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 w:rsidR="00644D3C"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="00032B27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B946EF" w:rsidRPr="00B946EF" w:rsidRDefault="00B946E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205D54" w:rsidRPr="00AC1E22" w:rsidRDefault="00B946E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 w:rsidR="00493D16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05D54"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="00205D54"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205D54" w:rsidRPr="00205D54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 w:rsidR="00BC57B2"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B946EF" w:rsidRPr="00C24736" w:rsidRDefault="00205D5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 w:rsidR="001C078E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  <w:r w:rsidR="004F29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 w:rsidR="0066166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 w:rsidR="005F027C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 w:rsidR="006D6189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275371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="001826C8"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BD1A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="000F291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 w:rsidR="002774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 w:rsidR="001826C8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1826C8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C24736"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="00C065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6D6189" w:rsidRDefault="00A747D5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="006D6189"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="006D6189"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6D6189"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="000C058E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A747D5" w:rsidRPr="00A747D5" w:rsidRDefault="00A747D5" w:rsidP="004C2B3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="0018091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542A8" w:rsidRPr="00DB60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narine_fahradyan@taxservice.am</w:t>
            </w:r>
            <w:r w:rsidR="00A542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  <w:r w:rsidR="004C2B3F">
              <w:rPr>
                <w:rFonts w:ascii="GHEA Grapalat" w:hAnsi="GHEA Grapalat"/>
                <w:b/>
                <w:sz w:val="14"/>
                <w:szCs w:val="14"/>
                <w:lang w:val="hy-AM"/>
              </w:rPr>
              <w:t>։</w:t>
            </w:r>
          </w:p>
        </w:tc>
      </w:tr>
      <w:tr w:rsidR="00694204" w:rsidRPr="00395B6E" w:rsidTr="0018091E">
        <w:trPr>
          <w:gridAfter w:val="1"/>
          <w:wAfter w:w="12" w:type="dxa"/>
          <w:trHeight w:val="475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694204" w:rsidRPr="00395B6E" w:rsidRDefault="003C241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="0018091E" w:rsidRPr="00EE6BCE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="0018091E" w:rsidRPr="00EE6BCE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 w:rsidR="0018091E" w:rsidRPr="00EE6BCE">
              <w:rPr>
                <w:lang w:val="hy-AM"/>
              </w:rPr>
              <w:t xml:space="preserve"> </w:t>
            </w:r>
            <w:hyperlink r:id="rId9" w:history="1">
              <w:r w:rsidR="0018091E" w:rsidRPr="00EE6BCE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</w:tc>
      </w:tr>
      <w:tr w:rsidR="00694204" w:rsidRPr="00395B6E" w:rsidTr="0012649F">
        <w:trPr>
          <w:gridAfter w:val="1"/>
          <w:wAfter w:w="12" w:type="dxa"/>
          <w:trHeight w:val="91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D9310F" w:rsidRPr="00395B6E" w:rsidRDefault="00D9310F" w:rsidP="003822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18091E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их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</w:t>
            </w:r>
            <w:r w:rsidR="00D30540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, а также краткое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описание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предпринятых в связи с </w:t>
            </w:r>
            <w:r w:rsidR="00955275" w:rsidRPr="00395B6E">
              <w:rPr>
                <w:rFonts w:ascii="GHEA Grapalat" w:hAnsi="GHEA Grapalat"/>
                <w:b/>
                <w:sz w:val="14"/>
                <w:szCs w:val="14"/>
              </w:rPr>
              <w:t>этим действий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18091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694204" w:rsidRPr="00395B6E" w:rsidTr="00382251">
        <w:trPr>
          <w:gridAfter w:val="1"/>
          <w:wAfter w:w="12" w:type="dxa"/>
          <w:trHeight w:val="119"/>
          <w:jc w:val="center"/>
        </w:trPr>
        <w:tc>
          <w:tcPr>
            <w:tcW w:w="1107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395B6E" w:rsidRDefault="00694204" w:rsidP="0038225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18091E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18091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694204" w:rsidRPr="00395B6E" w:rsidTr="00382251">
        <w:trPr>
          <w:gridAfter w:val="1"/>
          <w:wAfter w:w="12" w:type="dxa"/>
          <w:trHeight w:val="31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12649F">
        <w:trPr>
          <w:gridAfter w:val="1"/>
          <w:wAfter w:w="12" w:type="dxa"/>
          <w:trHeight w:val="78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51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542EF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-</w:t>
            </w:r>
          </w:p>
        </w:tc>
      </w:tr>
      <w:tr w:rsidR="00694204" w:rsidRPr="00395B6E" w:rsidTr="0012649F">
        <w:trPr>
          <w:gridAfter w:val="1"/>
          <w:wAfter w:w="12" w:type="dxa"/>
          <w:trHeight w:val="26"/>
          <w:jc w:val="center"/>
        </w:trPr>
        <w:tc>
          <w:tcPr>
            <w:tcW w:w="11072" w:type="dxa"/>
            <w:gridSpan w:val="32"/>
            <w:shd w:val="clear" w:color="auto" w:fill="99CCFF"/>
            <w:vAlign w:val="center"/>
          </w:tcPr>
          <w:p w:rsidR="00694204" w:rsidRPr="00395B6E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395B6E" w:rsidTr="0012649F">
        <w:trPr>
          <w:gridAfter w:val="1"/>
          <w:wAfter w:w="12" w:type="dxa"/>
          <w:trHeight w:val="91"/>
          <w:jc w:val="center"/>
        </w:trPr>
        <w:tc>
          <w:tcPr>
            <w:tcW w:w="11072" w:type="dxa"/>
            <w:gridSpan w:val="32"/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94204" w:rsidRPr="00395B6E" w:rsidTr="0012649F">
        <w:trPr>
          <w:gridAfter w:val="1"/>
          <w:wAfter w:w="12" w:type="dxa"/>
          <w:trHeight w:val="136"/>
          <w:jc w:val="center"/>
        </w:trPr>
        <w:tc>
          <w:tcPr>
            <w:tcW w:w="31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Имя, </w:t>
            </w:r>
            <w:r w:rsidR="005722ED" w:rsidRPr="00395B6E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395B6E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18091E" w:rsidRPr="00395B6E" w:rsidTr="0018091E">
        <w:trPr>
          <w:gridAfter w:val="1"/>
          <w:wAfter w:w="12" w:type="dxa"/>
          <w:trHeight w:val="47"/>
          <w:jc w:val="center"/>
        </w:trPr>
        <w:tc>
          <w:tcPr>
            <w:tcW w:w="3109" w:type="dxa"/>
            <w:gridSpan w:val="8"/>
            <w:shd w:val="clear" w:color="auto" w:fill="auto"/>
            <w:vAlign w:val="center"/>
          </w:tcPr>
          <w:p w:rsidR="0018091E" w:rsidRDefault="0018091E" w:rsidP="0018091E">
            <w:pPr>
              <w:pStyle w:val="NormalWeb"/>
              <w:spacing w:before="0" w:beforeAutospacing="0" w:after="0" w:afterAutospacing="0" w:line="47" w:lineRule="atLeast"/>
              <w:jc w:val="center"/>
            </w:pP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Гурген Казарян: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18091E" w:rsidRDefault="0018091E" w:rsidP="001B34D9">
            <w:pPr>
              <w:pStyle w:val="NormalWeb"/>
              <w:spacing w:before="0" w:beforeAutospacing="0" w:after="0" w:afterAutospacing="0" w:line="47" w:lineRule="atLeast"/>
              <w:jc w:val="center"/>
            </w:pP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 xml:space="preserve">(060) </w:t>
            </w:r>
            <w:r w:rsidR="001B34D9"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8</w:t>
            </w: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44-704</w:t>
            </w:r>
          </w:p>
        </w:tc>
        <w:tc>
          <w:tcPr>
            <w:tcW w:w="3978" w:type="dxa"/>
            <w:gridSpan w:val="8"/>
            <w:shd w:val="clear" w:color="auto" w:fill="auto"/>
            <w:vAlign w:val="center"/>
          </w:tcPr>
          <w:p w:rsidR="0018091E" w:rsidRDefault="0018091E" w:rsidP="0018091E">
            <w:pPr>
              <w:pStyle w:val="NormalWeb"/>
              <w:spacing w:before="0" w:beforeAutospacing="0" w:after="0" w:afterAutospacing="0" w:line="47" w:lineRule="atLeast"/>
              <w:jc w:val="center"/>
            </w:pPr>
            <w:proofErr w:type="spellStart"/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gurgen_ghazaryan</w:t>
            </w:r>
            <w:proofErr w:type="spellEnd"/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r>
              <w:rPr>
                <w:rStyle w:val="notranslate"/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taxservice.am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8503C1" w:rsidRDefault="00BA5C97" w:rsidP="00382251">
      <w:pPr>
        <w:spacing w:after="240"/>
        <w:ind w:firstLine="709"/>
        <w:jc w:val="both"/>
        <w:rPr>
          <w:rFonts w:ascii="GHEA Grapalat" w:hAnsi="GHEA Grapalat" w:cs="Sylfaen"/>
          <w:b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8503C1">
        <w:rPr>
          <w:rFonts w:ascii="GHEA Grapalat" w:hAnsi="GHEA Grapalat"/>
          <w:sz w:val="20"/>
          <w:lang w:val="en-US"/>
        </w:rPr>
        <w:t xml:space="preserve"> </w:t>
      </w:r>
      <w:proofErr w:type="spellStart"/>
      <w:r w:rsidR="0018091E" w:rsidRPr="000374E2">
        <w:rPr>
          <w:rFonts w:ascii="GHEA Grapalat" w:hAnsi="GHEA Grapalat" w:hint="eastAsia"/>
          <w:b/>
          <w:sz w:val="20"/>
          <w:lang w:val="en-US"/>
        </w:rPr>
        <w:t>Комитет</w:t>
      </w:r>
      <w:proofErr w:type="spellEnd"/>
      <w:r w:rsidR="0018091E" w:rsidRPr="000374E2">
        <w:rPr>
          <w:rFonts w:ascii="GHEA Grapalat" w:hAnsi="GHEA Grapalat"/>
          <w:b/>
          <w:sz w:val="20"/>
          <w:lang w:val="en-US"/>
        </w:rPr>
        <w:t xml:space="preserve"> </w:t>
      </w:r>
      <w:proofErr w:type="spellStart"/>
      <w:r w:rsidR="0018091E" w:rsidRPr="000374E2">
        <w:rPr>
          <w:rFonts w:ascii="GHEA Grapalat" w:hAnsi="GHEA Grapalat" w:hint="eastAsia"/>
          <w:b/>
          <w:sz w:val="20"/>
          <w:lang w:val="en-US"/>
        </w:rPr>
        <w:t>государственных</w:t>
      </w:r>
      <w:proofErr w:type="spellEnd"/>
      <w:r w:rsidR="0018091E" w:rsidRPr="000374E2">
        <w:rPr>
          <w:rFonts w:ascii="GHEA Grapalat" w:hAnsi="GHEA Grapalat"/>
          <w:b/>
          <w:sz w:val="20"/>
          <w:lang w:val="en-US"/>
        </w:rPr>
        <w:t xml:space="preserve"> </w:t>
      </w:r>
      <w:proofErr w:type="spellStart"/>
      <w:r w:rsidR="0018091E" w:rsidRPr="000374E2">
        <w:rPr>
          <w:rFonts w:ascii="GHEA Grapalat" w:hAnsi="GHEA Grapalat" w:hint="eastAsia"/>
          <w:b/>
          <w:sz w:val="20"/>
          <w:lang w:val="en-US"/>
        </w:rPr>
        <w:t>доходов</w:t>
      </w:r>
      <w:proofErr w:type="spellEnd"/>
      <w:r w:rsidR="0018091E" w:rsidRPr="000374E2">
        <w:rPr>
          <w:rFonts w:ascii="GHEA Grapalat" w:hAnsi="GHEA Grapalat"/>
          <w:b/>
          <w:sz w:val="20"/>
          <w:lang w:val="en-US"/>
        </w:rPr>
        <w:t xml:space="preserve"> </w:t>
      </w:r>
      <w:r w:rsidR="0018091E" w:rsidRPr="000374E2">
        <w:rPr>
          <w:rFonts w:ascii="GHEA Grapalat" w:hAnsi="GHEA Grapalat" w:hint="eastAsia"/>
          <w:b/>
          <w:sz w:val="20"/>
          <w:lang w:val="en-US"/>
        </w:rPr>
        <w:t>РА</w:t>
      </w:r>
      <w:r w:rsidR="0018091E" w:rsidRPr="008503C1">
        <w:rPr>
          <w:rFonts w:ascii="GHEA Grapalat" w:hAnsi="GHEA Grapalat"/>
          <w:sz w:val="20"/>
          <w:lang w:val="en-US"/>
        </w:rPr>
        <w:t xml:space="preserve"> </w:t>
      </w:r>
    </w:p>
    <w:sectPr w:rsidR="00613058" w:rsidRPr="008503C1" w:rsidSect="00382251">
      <w:footerReference w:type="even" r:id="rId10"/>
      <w:footerReference w:type="default" r:id="rId11"/>
      <w:pgSz w:w="11906" w:h="16838"/>
      <w:pgMar w:top="5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416" w:rsidRDefault="003C2416">
      <w:r>
        <w:separator/>
      </w:r>
    </w:p>
  </w:endnote>
  <w:endnote w:type="continuationSeparator" w:id="0">
    <w:p w:rsidR="003C2416" w:rsidRDefault="003C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12649F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416" w:rsidRDefault="003C2416">
      <w:r>
        <w:separator/>
      </w:r>
    </w:p>
  </w:footnote>
  <w:footnote w:type="continuationSeparator" w:id="0">
    <w:p w:rsidR="003C2416" w:rsidRDefault="003C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5791B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17D2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0F6B"/>
    <w:rsid w:val="00102A32"/>
    <w:rsid w:val="001038C8"/>
    <w:rsid w:val="00107D8A"/>
    <w:rsid w:val="0012094A"/>
    <w:rsid w:val="00120E57"/>
    <w:rsid w:val="00124077"/>
    <w:rsid w:val="00125AFF"/>
    <w:rsid w:val="0012649F"/>
    <w:rsid w:val="00132DFC"/>
    <w:rsid w:val="00132E94"/>
    <w:rsid w:val="00134A74"/>
    <w:rsid w:val="0014470D"/>
    <w:rsid w:val="00144797"/>
    <w:rsid w:val="001466A8"/>
    <w:rsid w:val="001517BC"/>
    <w:rsid w:val="00151829"/>
    <w:rsid w:val="001563E9"/>
    <w:rsid w:val="001628D6"/>
    <w:rsid w:val="00180617"/>
    <w:rsid w:val="0018091E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4D9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18DA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2251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C2416"/>
    <w:rsid w:val="003D17D0"/>
    <w:rsid w:val="003D5271"/>
    <w:rsid w:val="003D6447"/>
    <w:rsid w:val="003E343E"/>
    <w:rsid w:val="003E3446"/>
    <w:rsid w:val="003F49B4"/>
    <w:rsid w:val="003F5A52"/>
    <w:rsid w:val="004001A0"/>
    <w:rsid w:val="00411514"/>
    <w:rsid w:val="00412A3E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21AE"/>
    <w:rsid w:val="00473936"/>
    <w:rsid w:val="00473C53"/>
    <w:rsid w:val="004808DD"/>
    <w:rsid w:val="00480FFF"/>
    <w:rsid w:val="0048651C"/>
    <w:rsid w:val="00486700"/>
    <w:rsid w:val="00493D16"/>
    <w:rsid w:val="004945B6"/>
    <w:rsid w:val="00497D0C"/>
    <w:rsid w:val="004A1CDD"/>
    <w:rsid w:val="004A5723"/>
    <w:rsid w:val="004B0C88"/>
    <w:rsid w:val="004B2C83"/>
    <w:rsid w:val="004B2CAE"/>
    <w:rsid w:val="004B7482"/>
    <w:rsid w:val="004C226A"/>
    <w:rsid w:val="004C2B3F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925"/>
    <w:rsid w:val="005060B6"/>
    <w:rsid w:val="005068D1"/>
    <w:rsid w:val="00507F13"/>
    <w:rsid w:val="00512138"/>
    <w:rsid w:val="00520CDB"/>
    <w:rsid w:val="00531EA4"/>
    <w:rsid w:val="00541A77"/>
    <w:rsid w:val="00541BC6"/>
    <w:rsid w:val="00542EF4"/>
    <w:rsid w:val="005461BC"/>
    <w:rsid w:val="00552684"/>
    <w:rsid w:val="005546EB"/>
    <w:rsid w:val="005645A0"/>
    <w:rsid w:val="00565F1E"/>
    <w:rsid w:val="005675F7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4B5"/>
    <w:rsid w:val="005A66C0"/>
    <w:rsid w:val="005A7CDE"/>
    <w:rsid w:val="005B045B"/>
    <w:rsid w:val="005B30BE"/>
    <w:rsid w:val="005B3F86"/>
    <w:rsid w:val="005B49B2"/>
    <w:rsid w:val="005B7EE1"/>
    <w:rsid w:val="005C39A0"/>
    <w:rsid w:val="005D0F4E"/>
    <w:rsid w:val="005D3B1C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5848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C4EE2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6F7AA0"/>
    <w:rsid w:val="00704B0C"/>
    <w:rsid w:val="007054A2"/>
    <w:rsid w:val="0071112C"/>
    <w:rsid w:val="00712A17"/>
    <w:rsid w:val="007169A9"/>
    <w:rsid w:val="007172D2"/>
    <w:rsid w:val="00717888"/>
    <w:rsid w:val="00722C9C"/>
    <w:rsid w:val="00723434"/>
    <w:rsid w:val="00727604"/>
    <w:rsid w:val="00735598"/>
    <w:rsid w:val="00736F47"/>
    <w:rsid w:val="007430B8"/>
    <w:rsid w:val="00743D8B"/>
    <w:rsid w:val="007443A1"/>
    <w:rsid w:val="007513A1"/>
    <w:rsid w:val="00752815"/>
    <w:rsid w:val="0075528D"/>
    <w:rsid w:val="0075655D"/>
    <w:rsid w:val="00760A23"/>
    <w:rsid w:val="00760AA2"/>
    <w:rsid w:val="007626EE"/>
    <w:rsid w:val="00765F01"/>
    <w:rsid w:val="0076729F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C7639"/>
    <w:rsid w:val="007D1BF8"/>
    <w:rsid w:val="007E7D1F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7780E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5BD6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090F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4CC0"/>
    <w:rsid w:val="00975099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15ED"/>
    <w:rsid w:val="009B2E17"/>
    <w:rsid w:val="009B63BC"/>
    <w:rsid w:val="009B75F2"/>
    <w:rsid w:val="009C098A"/>
    <w:rsid w:val="009C43FB"/>
    <w:rsid w:val="009C63F4"/>
    <w:rsid w:val="009D3A60"/>
    <w:rsid w:val="009D5470"/>
    <w:rsid w:val="009D7C13"/>
    <w:rsid w:val="009D7E24"/>
    <w:rsid w:val="009E193A"/>
    <w:rsid w:val="009E4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542A8"/>
    <w:rsid w:val="00A5529B"/>
    <w:rsid w:val="00A60348"/>
    <w:rsid w:val="00A611FE"/>
    <w:rsid w:val="00A70700"/>
    <w:rsid w:val="00A71247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5E6C"/>
    <w:rsid w:val="00AC7F6F"/>
    <w:rsid w:val="00AD5F58"/>
    <w:rsid w:val="00AE44F0"/>
    <w:rsid w:val="00AE7C17"/>
    <w:rsid w:val="00AF2E9E"/>
    <w:rsid w:val="00B00226"/>
    <w:rsid w:val="00B036F7"/>
    <w:rsid w:val="00B06F5C"/>
    <w:rsid w:val="00B10495"/>
    <w:rsid w:val="00B131A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76680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E70F5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09F2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63D1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24FBC"/>
    <w:rsid w:val="00E359C1"/>
    <w:rsid w:val="00E41DA4"/>
    <w:rsid w:val="00E427D3"/>
    <w:rsid w:val="00E476D2"/>
    <w:rsid w:val="00E55F33"/>
    <w:rsid w:val="00E5708A"/>
    <w:rsid w:val="00E615C8"/>
    <w:rsid w:val="00E62AAC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3176"/>
    <w:rsid w:val="00E871AE"/>
    <w:rsid w:val="00E90A3A"/>
    <w:rsid w:val="00E91BE9"/>
    <w:rsid w:val="00E93646"/>
    <w:rsid w:val="00E93AC4"/>
    <w:rsid w:val="00E94CBC"/>
    <w:rsid w:val="00E96BC2"/>
    <w:rsid w:val="00EA2281"/>
    <w:rsid w:val="00EA4011"/>
    <w:rsid w:val="00EA4330"/>
    <w:rsid w:val="00EA5599"/>
    <w:rsid w:val="00EB00B9"/>
    <w:rsid w:val="00EB2DFE"/>
    <w:rsid w:val="00EB5497"/>
    <w:rsid w:val="00EB6973"/>
    <w:rsid w:val="00EB6B0D"/>
    <w:rsid w:val="00EC32B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C5D5A"/>
    <w:rsid w:val="00FD0C86"/>
    <w:rsid w:val="00FD1267"/>
    <w:rsid w:val="00FD29AF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043230-BE7F-4113-A7B5-EFDF1171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205D54"/>
    <w:pPr>
      <w:ind w:left="720"/>
      <w:contextualSpacing/>
    </w:pPr>
  </w:style>
  <w:style w:type="character" w:customStyle="1" w:styleId="notranslate">
    <w:name w:val="notranslate"/>
    <w:rsid w:val="00EC32BD"/>
  </w:style>
  <w:style w:type="paragraph" w:customStyle="1" w:styleId="Default">
    <w:name w:val="Default"/>
    <w:rsid w:val="00542EF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1908-70F6-42EE-8514-DA3CED31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Gurgen Ghazaryan</cp:lastModifiedBy>
  <cp:revision>155</cp:revision>
  <cp:lastPrinted>2015-07-14T07:47:00Z</cp:lastPrinted>
  <dcterms:created xsi:type="dcterms:W3CDTF">2018-08-09T07:28:00Z</dcterms:created>
  <dcterms:modified xsi:type="dcterms:W3CDTF">2024-08-30T06:20:00Z</dcterms:modified>
</cp:coreProperties>
</file>