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61" w:rsidRDefault="00C41661" w:rsidP="00C41661">
      <w:pPr>
        <w:tabs>
          <w:tab w:val="left" w:pos="1861"/>
        </w:tabs>
        <w:ind w:left="-284"/>
        <w:rPr>
          <w:rFonts w:ascii="GHEA Grapalat" w:eastAsia="Times New Roman" w:hAnsi="GHEA Grapalat" w:cs="Times New Roman"/>
          <w:sz w:val="20"/>
          <w:szCs w:val="24"/>
          <w:lang w:val="vi-VN"/>
        </w:rPr>
      </w:pPr>
    </w:p>
    <w:p w:rsidR="00C41661" w:rsidRDefault="00C41661" w:rsidP="00C41661">
      <w:pPr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41661" w:rsidRDefault="00C41661" w:rsidP="00C4166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Arial Unicode" w:hAnsi="Arial Unicode" w:cs="Sylfaen"/>
          <w:b/>
          <w:sz w:val="20"/>
          <w:lang w:val="af-ZA"/>
        </w:rPr>
        <w:t>պայմանագիր կնքելու որոշման</w:t>
      </w:r>
      <w:r>
        <w:rPr>
          <w:rFonts w:ascii="GHEA Grapalat" w:hAnsi="GHEA Grapalat" w:cs="Sylfaen"/>
          <w:b/>
          <w:sz w:val="20"/>
          <w:lang w:val="af-ZA"/>
        </w:rPr>
        <w:t xml:space="preserve"> մասին</w:t>
      </w:r>
    </w:p>
    <w:p w:rsidR="00C41661" w:rsidRDefault="00C41661" w:rsidP="00C41661">
      <w:pPr>
        <w:pStyle w:val="3"/>
        <w:jc w:val="center"/>
        <w:rPr>
          <w:rFonts w:ascii="Sylfaen" w:hAnsi="Sylfaen" w:cs="Sylfaen"/>
          <w:b w:val="0"/>
          <w:color w:val="auto"/>
          <w:sz w:val="20"/>
          <w:u w:val="single"/>
          <w:lang w:val="af-ZA"/>
        </w:rPr>
      </w:pPr>
      <w:r>
        <w:rPr>
          <w:rFonts w:ascii="Sylfaen" w:hAnsi="Sylfaen"/>
          <w:b w:val="0"/>
          <w:color w:val="auto"/>
          <w:sz w:val="20"/>
          <w:lang w:val="af-ZA"/>
        </w:rPr>
        <w:t>Ընթացակարգի ծածկագիրը</w:t>
      </w:r>
      <w:r>
        <w:rPr>
          <w:rFonts w:ascii="Sylfaen" w:hAnsi="Sylfaen"/>
          <w:color w:val="auto"/>
          <w:lang w:val="vi-VN"/>
        </w:rPr>
        <w:t xml:space="preserve">     </w:t>
      </w:r>
      <w:r>
        <w:rPr>
          <w:rFonts w:ascii="Arial Unicode" w:hAnsi="Arial Unicode"/>
          <w:color w:val="auto"/>
          <w:lang w:val="vi-VN"/>
        </w:rPr>
        <w:t xml:space="preserve">     </w:t>
      </w:r>
      <w:r>
        <w:rPr>
          <w:rFonts w:ascii="GHEA Grapalat" w:hAnsi="GHEA Grapalat"/>
          <w:sz w:val="24"/>
          <w:szCs w:val="24"/>
          <w:lang w:val="af-ZA"/>
        </w:rPr>
        <w:t>«</w:t>
      </w:r>
      <w:r>
        <w:rPr>
          <w:rFonts w:ascii="Sylfaen" w:hAnsi="Sylfaen" w:cs="Sylfaen"/>
          <w:lang w:val="es-ES"/>
        </w:rPr>
        <w:t>ԵԷՏ</w:t>
      </w:r>
      <w:r>
        <w:rPr>
          <w:rFonts w:ascii="GHEA Grapalat" w:hAnsi="GHEA Grapalat"/>
          <w:lang w:val="es-ES"/>
        </w:rPr>
        <w:t>-</w:t>
      </w:r>
      <w:r>
        <w:rPr>
          <w:rFonts w:ascii="Arial Unicode" w:hAnsi="Arial Unicode" w:cs="Sylfaen"/>
          <w:lang w:val="hy-AM"/>
        </w:rPr>
        <w:t>ԳՀԾՁԲ</w:t>
      </w:r>
      <w:r>
        <w:rPr>
          <w:rFonts w:ascii="GHEA Grapalat" w:hAnsi="GHEA Grapalat" w:cs="Sylfaen"/>
          <w:lang w:val="vi-VN"/>
        </w:rPr>
        <w:t>-</w:t>
      </w:r>
      <w:r>
        <w:rPr>
          <w:rFonts w:ascii="GHEA Grapalat" w:hAnsi="GHEA Grapalat"/>
          <w:lang w:val="es-ES"/>
        </w:rPr>
        <w:t>21/03</w:t>
      </w:r>
      <w:r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b w:val="0"/>
          <w:sz w:val="24"/>
          <w:szCs w:val="24"/>
          <w:lang w:val="af-ZA"/>
        </w:rPr>
        <w:t xml:space="preserve">  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>
        <w:rPr>
          <w:rFonts w:ascii="Arial LatArm" w:hAnsi="Arial LatArm" w:cs="ArTarumianTimes"/>
          <w:lang w:val="vi-VN"/>
        </w:rPr>
        <w:t>§ºñ¨³ÝÇ</w:t>
      </w:r>
      <w:r>
        <w:rPr>
          <w:rFonts w:ascii="Arial LatArm" w:hAnsi="Arial LatArm" w:cs="ArTarumianTimes"/>
          <w:lang w:val="af-ZA"/>
        </w:rPr>
        <w:t xml:space="preserve">  </w:t>
      </w:r>
      <w:r>
        <w:rPr>
          <w:rFonts w:ascii="Arial LatArm" w:hAnsi="Arial LatArm" w:cs="ArTarumianTimes"/>
          <w:lang w:val="vi-VN"/>
        </w:rPr>
        <w:t xml:space="preserve"> ¿É»Ïïñ³ïñ³Ýëåáñï¦ ö´</w:t>
      </w:r>
      <w:r>
        <w:rPr>
          <w:rFonts w:ascii="Arial LatArm" w:hAnsi="Arial LatArm" w:cs="ArTarumianTimes"/>
          <w:lang w:val="af-ZA"/>
        </w:rPr>
        <w:t xml:space="preserve"> </w:t>
      </w:r>
      <w:proofErr w:type="spellStart"/>
      <w:r>
        <w:rPr>
          <w:rFonts w:ascii="Sylfaen" w:hAnsi="Sylfaen" w:cs="ArTarumianTimes"/>
          <w:lang w:val="en-US"/>
        </w:rPr>
        <w:t>ընկերությունը</w:t>
      </w:r>
      <w:proofErr w:type="spellEnd"/>
      <w:r>
        <w:rPr>
          <w:rFonts w:ascii="Arial LatArm" w:hAnsi="Arial LatArm" w:cs="ArTarumianTimes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 ստորև ներկայացնում է իր կարիքների համար </w:t>
      </w:r>
      <w:r>
        <w:rPr>
          <w:rFonts w:ascii="Arial LatArm" w:hAnsi="Arial LatArm" w:cs="ArTarumianTimes"/>
          <w:lang w:val="vi-VN"/>
        </w:rPr>
        <w:t>ï»ËÝÇÏ³Ï³Ý ÑëÏáÕáõÃÛ³Ý Í³é³ÛáõÃÛáõÝÝ»ñÇ  ·ÝÙ³Ý Ýå³ï³Ïáí</w:t>
      </w:r>
      <w:r>
        <w:rPr>
          <w:rFonts w:ascii="Arial LatArm" w:hAnsi="Arial LatArm" w:cs="ArTarumianTimes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 xml:space="preserve">կազմակերպված </w:t>
      </w: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Sylfaen" w:hAnsi="Sylfaen" w:cs="Sylfaen"/>
          <w:b/>
          <w:lang w:val="es-ES"/>
        </w:rPr>
        <w:t>ԵԷՏ</w:t>
      </w:r>
      <w:r>
        <w:rPr>
          <w:rFonts w:ascii="GHEA Grapalat" w:hAnsi="GHEA Grapalat"/>
          <w:b/>
          <w:lang w:val="es-ES"/>
        </w:rPr>
        <w:t>-</w:t>
      </w:r>
      <w:r>
        <w:rPr>
          <w:rFonts w:ascii="Arial Unicode" w:hAnsi="Arial Unicode" w:cs="Sylfaen"/>
          <w:b/>
          <w:lang w:val="hy-AM"/>
        </w:rPr>
        <w:t>ԳՀԾՁԲ</w:t>
      </w:r>
      <w:r>
        <w:rPr>
          <w:rFonts w:ascii="GHEA Grapalat" w:hAnsi="GHEA Grapalat" w:cs="Sylfaen"/>
          <w:b/>
          <w:lang w:val="vi-VN"/>
        </w:rPr>
        <w:t>-</w:t>
      </w:r>
      <w:r>
        <w:rPr>
          <w:rFonts w:ascii="GHEA Grapalat" w:hAnsi="GHEA Grapalat"/>
          <w:b/>
          <w:lang w:val="es-ES"/>
        </w:rPr>
        <w:t>21/03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 w:cs="Sylfaen"/>
          <w:lang w:val="af-ZA"/>
        </w:rPr>
        <w:t>Գնահատող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հանձնաժողովի</w:t>
      </w:r>
      <w:r>
        <w:rPr>
          <w:rFonts w:ascii="GHEA Grapalat" w:hAnsi="GHEA Grapalat"/>
          <w:lang w:val="af-ZA"/>
        </w:rPr>
        <w:t xml:space="preserve"> 2021 </w:t>
      </w:r>
      <w:r>
        <w:rPr>
          <w:rFonts w:ascii="GHEA Grapalat" w:hAnsi="GHEA Grapalat" w:cs="Sylfaen"/>
          <w:lang w:val="af-ZA"/>
        </w:rPr>
        <w:t>թվականի</w:t>
      </w:r>
      <w:r>
        <w:rPr>
          <w:rFonts w:ascii="GHEA Grapalat" w:hAnsi="GHEA Grapalat"/>
          <w:lang w:val="af-ZA"/>
        </w:rPr>
        <w:t xml:space="preserve"> հունիսի   8-</w:t>
      </w:r>
      <w:r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թիվ</w:t>
      </w:r>
      <w:r>
        <w:rPr>
          <w:rFonts w:ascii="GHEA Grapalat" w:hAnsi="GHEA Grapalat"/>
          <w:lang w:val="af-ZA"/>
        </w:rPr>
        <w:t xml:space="preserve"> 2 </w:t>
      </w:r>
      <w:r>
        <w:rPr>
          <w:rFonts w:ascii="GHEA Grapalat" w:hAnsi="GHEA Grapalat" w:cs="Sylfaen"/>
          <w:lang w:val="af-ZA"/>
        </w:rPr>
        <w:t>որոշմամբ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հաստատվել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ընթացակարգի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բոլոր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մասնակիցների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կողմից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ներկայացված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հայտերի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GHEA Grapalat" w:hAnsi="GHEA Grapalat" w:cs="Sylfaen"/>
          <w:lang w:val="af-ZA"/>
        </w:rPr>
        <w:t>հրավերի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պահանջներին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համապատասխանության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գնահատման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արդյունքները</w:t>
      </w:r>
      <w:r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Համաձյան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որի</w:t>
      </w:r>
      <w:r>
        <w:rPr>
          <w:rFonts w:ascii="GHEA Grapalat" w:hAnsi="GHEA Grapalat"/>
          <w:lang w:val="af-ZA"/>
        </w:rPr>
        <w:t>`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1</w:t>
      </w:r>
      <w:r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/>
          <w:lang w:val="af-ZA"/>
        </w:rPr>
        <w:t xml:space="preserve"> 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Sylfaen" w:hAnsi="Sylfaen" w:cs="Sylfaen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  <w:lang w:val="hy-AM"/>
        </w:rPr>
        <w:t>Ս</w:t>
      </w:r>
      <w:r>
        <w:rPr>
          <w:rFonts w:ascii="Sylfaen" w:hAnsi="Sylfaen" w:cs="Sylfaen"/>
          <w:lang w:val="af-ZA"/>
        </w:rPr>
        <w:t xml:space="preserve">տորգետնյա 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Arial Unicode" w:hAnsi="Arial Unicode" w:cs="ArTarumianTimes"/>
          <w:lang w:val="af-ZA"/>
        </w:rPr>
      </w:pPr>
      <w:r>
        <w:rPr>
          <w:rFonts w:ascii="Sylfaen" w:hAnsi="Sylfaen" w:cs="Sylfaen"/>
          <w:lang w:val="af-ZA"/>
        </w:rPr>
        <w:t>մալուխագծերի անցկացման աշխատանքների</w:t>
      </w:r>
      <w:r>
        <w:rPr>
          <w:rFonts w:ascii="Arial Armenian" w:hAnsi="Arial Armenian"/>
          <w:lang w:val="af-ZA"/>
        </w:rPr>
        <w:t xml:space="preserve"> /</w:t>
      </w:r>
      <w:r>
        <w:rPr>
          <w:rFonts w:ascii="Sylfaen" w:hAnsi="Sylfaen" w:cs="Sylfaen"/>
          <w:lang w:val="af-ZA"/>
        </w:rPr>
        <w:t>ք</w:t>
      </w:r>
      <w:r>
        <w:rPr>
          <w:rFonts w:ascii="Arial Armenian" w:hAnsi="Arial Armenian"/>
          <w:lang w:val="af-ZA"/>
        </w:rPr>
        <w:t>.</w:t>
      </w:r>
      <w:r>
        <w:rPr>
          <w:rFonts w:ascii="Sylfaen" w:hAnsi="Sylfaen" w:cs="Sylfaen"/>
          <w:lang w:val="af-ZA"/>
        </w:rPr>
        <w:t>Երևան Ջանիբեկյան փ</w:t>
      </w:r>
      <w:r>
        <w:rPr>
          <w:rFonts w:ascii="Arial Armenian" w:hAnsi="Arial Armenian"/>
          <w:lang w:val="af-ZA"/>
        </w:rPr>
        <w:t xml:space="preserve">., </w:t>
      </w:r>
      <w:r>
        <w:rPr>
          <w:rFonts w:ascii="Sylfaen" w:hAnsi="Sylfaen" w:cs="Sylfaen"/>
          <w:lang w:val="af-ZA"/>
        </w:rPr>
        <w:t>թիվ</w:t>
      </w:r>
      <w:r>
        <w:rPr>
          <w:rFonts w:ascii="Arial Armenian" w:hAnsi="Arial Armenian"/>
          <w:lang w:val="af-ZA"/>
        </w:rPr>
        <w:t xml:space="preserve"> 14</w:t>
      </w:r>
      <w:r>
        <w:rPr>
          <w:rFonts w:ascii="Sylfaen" w:hAnsi="Sylfaen" w:cs="Sylfaen"/>
          <w:lang w:val="af-ZA"/>
        </w:rPr>
        <w:t>ք</w:t>
      </w:r>
      <w:r>
        <w:rPr>
          <w:rFonts w:ascii="Arial Armenian" w:hAnsi="Arial Armenian"/>
          <w:lang w:val="af-ZA"/>
        </w:rPr>
        <w:t>/</w:t>
      </w:r>
      <w:r>
        <w:rPr>
          <w:rFonts w:ascii="Sylfaen" w:hAnsi="Sylfaen" w:cs="Sylfaen"/>
          <w:lang w:val="af-ZA"/>
        </w:rPr>
        <w:t>ենթակայանի մալուխների փոխարինում</w:t>
      </w:r>
      <w:r>
        <w:rPr>
          <w:rFonts w:ascii="Arial Armenian" w:hAnsi="Arial Armenian"/>
          <w:lang w:val="af-ZA"/>
        </w:rPr>
        <w:t>/</w:t>
      </w:r>
      <w:r>
        <w:rPr>
          <w:rFonts w:ascii="Sylfaen" w:hAnsi="Sylfaen" w:cs="Sylfaen"/>
          <w:lang w:val="hy-AM"/>
        </w:rPr>
        <w:t xml:space="preserve"> տեխնիկական</w:t>
      </w:r>
      <w:r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hy-AM"/>
        </w:rPr>
        <w:t>հսկողության</w:t>
      </w:r>
      <w:r>
        <w:rPr>
          <w:rFonts w:ascii="Sylfaen" w:hAnsi="Sylfaen" w:cs="Sylfaen"/>
          <w:lang w:val="es-ES"/>
        </w:rPr>
        <w:t xml:space="preserve"> </w:t>
      </w:r>
      <w:r>
        <w:rPr>
          <w:rFonts w:ascii="Sylfaen" w:hAnsi="Sylfaen" w:cs="Sylfaen"/>
          <w:lang w:val="hy-AM"/>
        </w:rPr>
        <w:t>ծառայություն</w:t>
      </w:r>
      <w:r>
        <w:rPr>
          <w:rFonts w:ascii="Arial Unicode" w:hAnsi="Arial Unicode" w:cs="ArTarumianTimes"/>
          <w:sz w:val="32"/>
          <w:lang w:val="vi-VN"/>
        </w:rPr>
        <w:t xml:space="preserve"> </w:t>
      </w:r>
      <w:r>
        <w:rPr>
          <w:rFonts w:ascii="Arial Unicode" w:hAnsi="Arial Unicode" w:cs="ArTarumianTimes"/>
          <w:lang w:val="af-ZA"/>
        </w:rPr>
        <w:t>: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10995" w:type="dxa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34"/>
        <w:gridCol w:w="2072"/>
        <w:gridCol w:w="2125"/>
        <w:gridCol w:w="3655"/>
      </w:tblGrid>
      <w:tr w:rsidR="00C41661" w:rsidTr="00C41661">
        <w:trPr>
          <w:trHeight w:val="62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C41661" w:rsidTr="00C41661">
        <w:trPr>
          <w:trHeight w:val="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«Սուֆետ » ՍՊԸ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</w:p>
        </w:tc>
      </w:tr>
      <w:tr w:rsidR="00C41661" w:rsidTr="00C41661">
        <w:trPr>
          <w:trHeight w:val="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«Գրիտիգ » ՍՊԸ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</w:p>
        </w:tc>
      </w:tr>
      <w:tr w:rsidR="00C41661" w:rsidTr="00C41661">
        <w:trPr>
          <w:trHeight w:val="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«ՀՀ Նախագծերի  պետական  արտագերատեսչական փորձաքննություն» ՓԲԸ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</w:p>
        </w:tc>
      </w:tr>
    </w:tbl>
    <w:p w:rsidR="00C41661" w:rsidRDefault="00C41661" w:rsidP="00C41661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0"/>
          <w:lang w:val="af-ZA"/>
        </w:rPr>
      </w:pPr>
    </w:p>
    <w:tbl>
      <w:tblPr>
        <w:tblW w:w="0" w:type="auto"/>
        <w:jc w:val="center"/>
        <w:tblInd w:w="-1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5"/>
        <w:gridCol w:w="3581"/>
        <w:gridCol w:w="2581"/>
        <w:gridCol w:w="2552"/>
      </w:tblGrid>
      <w:tr w:rsidR="00C41661" w:rsidRPr="00C41661" w:rsidTr="00C4166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C41661" w:rsidTr="00C41661">
        <w:trPr>
          <w:trHeight w:val="239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spacing w:after="0" w:line="240" w:lineRule="auto"/>
              <w:jc w:val="both"/>
              <w:rPr>
                <w:rFonts w:ascii="Arial Unicode" w:hAnsi="Arial Unicode" w:cs="ArTarumianTimes"/>
                <w:bCs/>
                <w:sz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«ՀՀ Նախագծերի պետական  արտագերատեսչական փորձաքննություն» ՓԲԸ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tabs>
                <w:tab w:val="left" w:pos="2130"/>
              </w:tabs>
              <w:spacing w:after="0" w:line="240" w:lineRule="auto"/>
              <w:jc w:val="center"/>
              <w:rPr>
                <w:rFonts w:ascii="Arial Unicode" w:hAnsi="Arial Unicode" w:cs="ArTarumianTimes"/>
                <w:bCs/>
                <w:lang w:val="es-ES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tabs>
                <w:tab w:val="left" w:pos="2130"/>
              </w:tabs>
              <w:jc w:val="center"/>
              <w:rPr>
                <w:rFonts w:ascii="Arial Unicode" w:hAnsi="Arial Unicode" w:cs="ArTarumianTimes"/>
                <w:bCs/>
                <w:lang w:val="es-ES"/>
              </w:rPr>
            </w:pPr>
            <w:r>
              <w:rPr>
                <w:rFonts w:ascii="Arial Unicode" w:hAnsi="Arial Unicode" w:cs="ArTarumianTimes"/>
                <w:bCs/>
                <w:lang w:val="es-ES"/>
              </w:rPr>
              <w:t>250,0</w:t>
            </w:r>
          </w:p>
        </w:tc>
      </w:tr>
    </w:tbl>
    <w:p w:rsidR="00C41661" w:rsidRDefault="00C41661" w:rsidP="00C41661">
      <w:pPr>
        <w:spacing w:after="0" w:line="240" w:lineRule="auto"/>
        <w:ind w:firstLine="709"/>
        <w:jc w:val="both"/>
        <w:rPr>
          <w:rFonts w:ascii="Sylfaen" w:hAnsi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Sylfaen" w:hAnsi="Sylfaen"/>
          <w:sz w:val="20"/>
          <w:lang w:val="af-ZA"/>
        </w:rPr>
        <w:t xml:space="preserve"> հրավերին համապատասխանող հայտ և նվազագույն գնային առաջարկ ներկայացրած մասնակից: </w:t>
      </w:r>
      <w:r>
        <w:rPr>
          <w:rFonts w:ascii="Sylfaen" w:hAnsi="Sylfaen" w:cs="Arial Armenian"/>
          <w:sz w:val="20"/>
          <w:lang w:val="af-ZA"/>
        </w:rPr>
        <w:t>։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lang w:val="af-ZA"/>
        </w:rPr>
        <w:t>Չափաբաժին</w:t>
      </w:r>
      <w:r>
        <w:rPr>
          <w:rFonts w:ascii="GHEA Grapalat" w:hAnsi="GHEA Grapalat"/>
          <w:lang w:val="af-ZA"/>
        </w:rPr>
        <w:t xml:space="preserve"> 2</w:t>
      </w:r>
      <w:r>
        <w:rPr>
          <w:rFonts w:ascii="GHEA Grapalat" w:hAnsi="GHEA Grapalat" w:cs="Arial Armenian"/>
          <w:lang w:val="af-ZA"/>
        </w:rPr>
        <w:t>։</w:t>
      </w:r>
      <w:r>
        <w:rPr>
          <w:rFonts w:ascii="GHEA Grapalat" w:hAnsi="GHEA Grapalat"/>
          <w:lang w:val="af-ZA"/>
        </w:rPr>
        <w:t xml:space="preserve"> </w:t>
      </w:r>
    </w:p>
    <w:p w:rsidR="00C41661" w:rsidRDefault="00C41661" w:rsidP="00C41661">
      <w:pPr>
        <w:tabs>
          <w:tab w:val="left" w:pos="2130"/>
        </w:tabs>
        <w:jc w:val="both"/>
        <w:rPr>
          <w:rFonts w:ascii="Arial Unicode" w:hAnsi="Arial Unicode" w:cs="ArTarumianTimes"/>
          <w:bCs/>
          <w:sz w:val="18"/>
          <w:lang w:val="af-ZA"/>
        </w:rPr>
      </w:pPr>
      <w:r>
        <w:rPr>
          <w:rFonts w:ascii="GHEA Grapalat" w:hAnsi="GHEA Grapalat" w:cs="Sylfaen"/>
          <w:lang w:val="af-ZA"/>
        </w:rPr>
        <w:t>Գնման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առարկա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է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հանդիսանում</w:t>
      </w:r>
      <w:r>
        <w:rPr>
          <w:rFonts w:ascii="GHEA Grapalat" w:hAnsi="GHEA Grapalat"/>
          <w:lang w:val="af-ZA"/>
        </w:rPr>
        <w:t xml:space="preserve">` </w:t>
      </w:r>
      <w:r>
        <w:rPr>
          <w:rFonts w:ascii="Sylfaen" w:hAnsi="Sylfaen" w:cs="Sylfaen"/>
          <w:sz w:val="20"/>
          <w:lang w:val="hy-AM"/>
        </w:rPr>
        <w:t>Շ</w:t>
      </w:r>
      <w:r>
        <w:rPr>
          <w:rFonts w:ascii="Sylfaen" w:hAnsi="Sylfaen" w:cs="Sylfaen"/>
          <w:sz w:val="20"/>
          <w:lang w:val="af-ZA"/>
        </w:rPr>
        <w:t>ենք</w:t>
      </w:r>
      <w:r>
        <w:rPr>
          <w:rFonts w:ascii="Arial Armenian" w:hAnsi="Arial Armenian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 xml:space="preserve">շինությունների նորոգման աշխատանքի </w:t>
      </w:r>
      <w:r>
        <w:rPr>
          <w:rFonts w:ascii="Arial Armenian" w:hAnsi="Arial Armenian" w:cs="ArTarumianTimes"/>
          <w:sz w:val="20"/>
          <w:lang w:val="vi-VN"/>
        </w:rPr>
        <w:t>/</w:t>
      </w:r>
      <w:r>
        <w:rPr>
          <w:rFonts w:ascii="Arial Armenian" w:hAnsi="Arial Armenian" w:cs="Arial"/>
          <w:bCs/>
          <w:sz w:val="20"/>
          <w:lang w:val="vi-VN"/>
        </w:rPr>
        <w:t>4-</w:t>
      </w:r>
      <w:r>
        <w:rPr>
          <w:rFonts w:ascii="Sylfaen" w:hAnsi="Sylfaen" w:cs="Sylfaen"/>
          <w:bCs/>
          <w:sz w:val="20"/>
          <w:lang w:val="hy-AM"/>
        </w:rPr>
        <w:t>րդ</w:t>
      </w:r>
      <w:r>
        <w:rPr>
          <w:rFonts w:ascii="Sylfaen" w:hAnsi="Sylfaen" w:cs="Sylfaen"/>
          <w:bCs/>
          <w:sz w:val="20"/>
          <w:lang w:val="es-ES"/>
        </w:rPr>
        <w:t xml:space="preserve"> </w:t>
      </w:r>
      <w:r>
        <w:rPr>
          <w:rFonts w:ascii="Sylfaen" w:hAnsi="Sylfaen" w:cs="Sylfaen"/>
          <w:bCs/>
          <w:sz w:val="20"/>
          <w:lang w:val="hy-AM"/>
        </w:rPr>
        <w:t>ենթակայանի</w:t>
      </w:r>
      <w:r>
        <w:rPr>
          <w:rFonts w:ascii="Sylfaen" w:hAnsi="Sylfaen" w:cs="Sylfaen"/>
          <w:bCs/>
          <w:sz w:val="20"/>
          <w:lang w:val="es-ES"/>
        </w:rPr>
        <w:t xml:space="preserve"> </w:t>
      </w:r>
      <w:r>
        <w:rPr>
          <w:rFonts w:ascii="Arial Armenian" w:hAnsi="Arial Armenian" w:cs="Sylfaen"/>
          <w:sz w:val="20"/>
          <w:lang w:val="af-ZA"/>
        </w:rPr>
        <w:t>2-</w:t>
      </w:r>
      <w:r>
        <w:rPr>
          <w:rFonts w:ascii="Sylfaen" w:hAnsi="Sylfaen" w:cs="Sylfaen"/>
          <w:sz w:val="20"/>
          <w:lang w:val="hy-AM"/>
        </w:rPr>
        <w:t>րդ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հարկի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սենյակի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և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փոշեմետալուրգիական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արտադրամասի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bCs/>
          <w:sz w:val="20"/>
          <w:lang w:val="hy-AM"/>
        </w:rPr>
        <w:t>նորոգում</w:t>
      </w:r>
      <w:r>
        <w:rPr>
          <w:rFonts w:ascii="Arial Armenian" w:hAnsi="Arial Armenian" w:cs="ArTarumianTimes"/>
          <w:sz w:val="20"/>
          <w:lang w:val="vi-VN"/>
        </w:rPr>
        <w:t>/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տեխնիկական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հսկողության</w:t>
      </w:r>
      <w:r>
        <w:rPr>
          <w:rFonts w:ascii="Sylfaen" w:hAnsi="Sylfaen" w:cs="Sylfaen"/>
          <w:sz w:val="20"/>
          <w:lang w:val="es-ES"/>
        </w:rPr>
        <w:t xml:space="preserve"> </w:t>
      </w:r>
      <w:r>
        <w:rPr>
          <w:rFonts w:ascii="Sylfaen" w:hAnsi="Sylfaen" w:cs="Sylfaen"/>
          <w:sz w:val="20"/>
          <w:lang w:val="hy-AM"/>
        </w:rPr>
        <w:t>ծառայություն</w:t>
      </w:r>
      <w:r>
        <w:rPr>
          <w:rFonts w:ascii="Sylfaen" w:hAnsi="Sylfaen" w:cs="Sylfaen"/>
          <w:sz w:val="20"/>
          <w:lang w:val="af-ZA"/>
        </w:rPr>
        <w:t>:</w:t>
      </w:r>
    </w:p>
    <w:tbl>
      <w:tblPr>
        <w:tblW w:w="10995" w:type="dxa"/>
        <w:jc w:val="center"/>
        <w:tblInd w:w="-4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9"/>
        <w:gridCol w:w="2434"/>
        <w:gridCol w:w="2072"/>
        <w:gridCol w:w="2125"/>
        <w:gridCol w:w="3655"/>
      </w:tblGrid>
      <w:tr w:rsidR="00C41661" w:rsidTr="00C41661">
        <w:trPr>
          <w:trHeight w:val="62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հայտեր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/>
                <w:sz w:val="16"/>
                <w:szCs w:val="18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szCs w:val="18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szCs w:val="18"/>
                <w:lang w:val="af-ZA"/>
              </w:rPr>
              <w:t xml:space="preserve"> “X”/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6"/>
                <w:szCs w:val="18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szCs w:val="18"/>
                <w:lang w:val="af-ZA"/>
              </w:rPr>
              <w:t>նկարագրույթուն</w:t>
            </w:r>
          </w:p>
        </w:tc>
      </w:tr>
      <w:tr w:rsidR="00C41661" w:rsidTr="00C41661">
        <w:trPr>
          <w:trHeight w:val="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«Սուֆետ » ՍՊԸ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</w:p>
        </w:tc>
      </w:tr>
      <w:tr w:rsidR="00C41661" w:rsidRPr="00C41661" w:rsidTr="00C41661">
        <w:trPr>
          <w:trHeight w:val="5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 xml:space="preserve">«ՀՀ Նախագծերի  պետական  </w:t>
            </w: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lastRenderedPageBreak/>
              <w:t>արտագերատեսչական փորձաքննություն» ՓԲԸ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20"/>
                <w:lang w:val="af-ZA"/>
              </w:rPr>
            </w:pPr>
            <w:r>
              <w:rPr>
                <w:rFonts w:ascii="GHEA Grapalat" w:hAnsi="GHEA Grapalat"/>
                <w:sz w:val="18"/>
                <w:szCs w:val="20"/>
                <w:lang w:val="af-ZA"/>
              </w:rPr>
              <w:t>Առաջարկված  գինը  գերազանցում  է  նախահաշվային   արժեքը</w:t>
            </w:r>
          </w:p>
        </w:tc>
      </w:tr>
    </w:tbl>
    <w:p w:rsidR="00C41661" w:rsidRDefault="00C41661" w:rsidP="00C41661">
      <w:pPr>
        <w:spacing w:after="240" w:line="360" w:lineRule="auto"/>
        <w:ind w:firstLine="709"/>
        <w:jc w:val="both"/>
        <w:rPr>
          <w:rFonts w:ascii="GHEA Grapalat" w:hAnsi="GHEA Grapalat"/>
          <w:sz w:val="2"/>
          <w:szCs w:val="20"/>
          <w:lang w:val="af-ZA"/>
        </w:rPr>
      </w:pPr>
    </w:p>
    <w:tbl>
      <w:tblPr>
        <w:tblW w:w="0" w:type="auto"/>
        <w:jc w:val="center"/>
        <w:tblInd w:w="-7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465"/>
        <w:gridCol w:w="2689"/>
        <w:gridCol w:w="3369"/>
        <w:gridCol w:w="2766"/>
      </w:tblGrid>
      <w:tr w:rsidR="00C41661" w:rsidRPr="00C41661" w:rsidTr="00C41661">
        <w:trPr>
          <w:trHeight w:val="626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տեղերը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sz w:val="16"/>
                <w:lang w:val="af-ZA"/>
              </w:rPr>
              <w:t>ընտրված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համար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16"/>
                <w:lang w:val="af-ZA"/>
              </w:rPr>
              <w:t>նշել</w:t>
            </w:r>
            <w:r>
              <w:rPr>
                <w:rFonts w:ascii="GHEA Grapalat" w:hAnsi="GHEA Grapalat"/>
                <w:sz w:val="16"/>
                <w:lang w:val="af-ZA"/>
              </w:rPr>
              <w:t xml:space="preserve"> “X”/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16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գին</w:t>
            </w:r>
          </w:p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lang w:val="af-ZA"/>
              </w:rPr>
            </w:pP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16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6"/>
                <w:lang w:val="af-ZA"/>
              </w:rPr>
              <w:t>/</w:t>
            </w:r>
          </w:p>
        </w:tc>
      </w:tr>
      <w:tr w:rsidR="00C41661" w:rsidTr="00C41661">
        <w:trPr>
          <w:trHeight w:val="239"/>
          <w:jc w:val="center"/>
        </w:trPr>
        <w:tc>
          <w:tcPr>
            <w:tcW w:w="1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1661" w:rsidRDefault="00C41661">
            <w:pPr>
              <w:tabs>
                <w:tab w:val="left" w:pos="2130"/>
              </w:tabs>
              <w:jc w:val="both"/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</w:pPr>
            <w:r>
              <w:rPr>
                <w:rFonts w:ascii="Arial Unicode" w:hAnsi="Arial Unicode" w:cs="ArTarumianTimes"/>
                <w:bCs/>
                <w:sz w:val="20"/>
                <w:szCs w:val="20"/>
                <w:lang w:val="es-ES"/>
              </w:rPr>
              <w:t>«Սուֆետ » ՍՊԸ</w:t>
            </w:r>
          </w:p>
        </w:tc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af-ZA"/>
              </w:rPr>
              <w:t>X</w:t>
            </w:r>
          </w:p>
        </w:tc>
        <w:tc>
          <w:tcPr>
            <w:tcW w:w="2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1661" w:rsidRDefault="00C41661">
            <w:pPr>
              <w:tabs>
                <w:tab w:val="left" w:pos="2130"/>
              </w:tabs>
              <w:jc w:val="center"/>
              <w:rPr>
                <w:rFonts w:ascii="Arial Unicode" w:hAnsi="Arial Unicode" w:cs="ArTarumianTimes"/>
                <w:bCs/>
                <w:lang w:val="es-ES"/>
              </w:rPr>
            </w:pPr>
            <w:r>
              <w:rPr>
                <w:rFonts w:ascii="Arial Unicode" w:hAnsi="Arial Unicode" w:cs="ArTarumianTimes"/>
                <w:bCs/>
                <w:lang w:val="es-ES"/>
              </w:rPr>
              <w:t>25 000</w:t>
            </w:r>
          </w:p>
        </w:tc>
      </w:tr>
    </w:tbl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Ընտրված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մասնակցին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որոշելու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կիրառված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չափանիշ՝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/>
        </w:rPr>
        <w:t>համապատասխանող հայտ և նվազագույն գնային առաջարկ ներկայացրած մասնակից։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հայտարարությունը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հրապարակվելու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հաջորդող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օրվանից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5-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օրացուցային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ներառյալ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ընկած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Սույն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հետ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կապված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լրացուցիչ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ստանալու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համար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կարող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եք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r>
        <w:rPr>
          <w:rFonts w:ascii="GHEA Grapalat" w:hAnsi="GHEA Grapalat" w:cs="Sylfaen"/>
          <w:sz w:val="20"/>
          <w:szCs w:val="20"/>
          <w:lang w:val="af-ZA"/>
        </w:rPr>
        <w:t>դիմել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C41661" w:rsidRDefault="00C41661" w:rsidP="00C41661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>
        <w:rPr>
          <w:rFonts w:ascii="GHEA Grapalat" w:hAnsi="GHEA Grapalat"/>
          <w:b/>
          <w:sz w:val="24"/>
          <w:szCs w:val="24"/>
          <w:lang w:val="af-ZA"/>
        </w:rPr>
        <w:t>«</w:t>
      </w:r>
      <w:r>
        <w:rPr>
          <w:rFonts w:ascii="Sylfaen" w:hAnsi="Sylfaen" w:cs="Sylfaen"/>
          <w:b/>
          <w:lang w:val="es-ES"/>
        </w:rPr>
        <w:t>ԵԷՏ</w:t>
      </w:r>
      <w:r>
        <w:rPr>
          <w:rFonts w:ascii="GHEA Grapalat" w:hAnsi="GHEA Grapalat"/>
          <w:b/>
          <w:lang w:val="es-ES"/>
        </w:rPr>
        <w:t>-</w:t>
      </w:r>
      <w:r>
        <w:rPr>
          <w:rFonts w:ascii="Arial Unicode" w:hAnsi="Arial Unicode" w:cs="Sylfaen"/>
          <w:b/>
          <w:lang w:val="hy-AM"/>
        </w:rPr>
        <w:t>ԳՀԾՁԲ</w:t>
      </w:r>
      <w:r>
        <w:rPr>
          <w:rFonts w:ascii="GHEA Grapalat" w:hAnsi="GHEA Grapalat" w:cs="Sylfaen"/>
          <w:b/>
          <w:lang w:val="vi-VN"/>
        </w:rPr>
        <w:t>-</w:t>
      </w:r>
      <w:r>
        <w:rPr>
          <w:rFonts w:ascii="GHEA Grapalat" w:hAnsi="GHEA Grapalat"/>
          <w:b/>
          <w:lang w:val="es-ES"/>
        </w:rPr>
        <w:t>21/03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»  </w:t>
      </w:r>
      <w:r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>
        <w:rPr>
          <w:rFonts w:ascii="GHEA Grapalat" w:hAnsi="GHEA Grapalat" w:cs="Sylfaen"/>
          <w:sz w:val="20"/>
          <w:szCs w:val="20"/>
          <w:u w:val="single"/>
          <w:lang w:val="af-ZA"/>
        </w:rPr>
        <w:t xml:space="preserve"> Մարինե  Բավեյանին</w:t>
      </w:r>
      <w:r>
        <w:rPr>
          <w:rFonts w:ascii="GHEA Grapalat" w:hAnsi="GHEA Grapalat" w:cs="Sylfaen"/>
          <w:sz w:val="20"/>
          <w:szCs w:val="20"/>
          <w:lang w:val="af-ZA"/>
        </w:rPr>
        <w:t>: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Հեռախոս՝</w:t>
      </w:r>
      <w:r>
        <w:rPr>
          <w:rFonts w:ascii="GHEA Grapalat" w:hAnsi="GHEA Grapalat"/>
          <w:sz w:val="20"/>
          <w:szCs w:val="20"/>
          <w:lang w:val="af-ZA"/>
        </w:rPr>
        <w:t xml:space="preserve"> 094440447</w:t>
      </w:r>
      <w:r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41661" w:rsidRDefault="00C41661" w:rsidP="00C41661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Էլեկոտրանային փոստ՝</w:t>
      </w:r>
      <w:r>
        <w:rPr>
          <w:rFonts w:ascii="GHEA Grapalat" w:hAnsi="GHEA Grapalat"/>
          <w:sz w:val="20"/>
          <w:szCs w:val="20"/>
          <w:lang w:val="af-ZA"/>
        </w:rPr>
        <w:t xml:space="preserve"> </w:t>
      </w:r>
      <w:hyperlink r:id="rId4" w:history="1">
        <w:r>
          <w:rPr>
            <w:rStyle w:val="a3"/>
            <w:rFonts w:ascii="Arial" w:hAnsi="Arial"/>
            <w:sz w:val="20"/>
            <w:szCs w:val="20"/>
            <w:lang w:val="af-ZA"/>
          </w:rPr>
          <w:t>mari-mari-92-2011@mail.ru</w:t>
        </w:r>
      </w:hyperlink>
      <w:r>
        <w:rPr>
          <w:rFonts w:ascii="Arial" w:hAnsi="Arial"/>
          <w:sz w:val="20"/>
          <w:szCs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C41661" w:rsidRDefault="00C41661" w:rsidP="00C41661">
      <w:pPr>
        <w:spacing w:after="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ab/>
      </w:r>
      <w:r>
        <w:rPr>
          <w:rFonts w:ascii="GHEA Grapalat" w:hAnsi="GHEA Grapalat" w:cs="Sylfaen"/>
          <w:b/>
          <w:i/>
          <w:sz w:val="20"/>
          <w:szCs w:val="20"/>
          <w:lang w:val="af-ZA"/>
        </w:rPr>
        <w:t>Պատվիրատու</w:t>
      </w:r>
      <w:r>
        <w:rPr>
          <w:rFonts w:ascii="GHEA Grapalat" w:hAnsi="GHEA Grapalat"/>
          <w:b/>
          <w:i/>
          <w:sz w:val="20"/>
          <w:szCs w:val="20"/>
          <w:lang w:val="af-ZA"/>
        </w:rPr>
        <w:t xml:space="preserve">` </w:t>
      </w:r>
      <w:r>
        <w:rPr>
          <w:rFonts w:ascii="Arial LatArm" w:hAnsi="Arial LatArm" w:cs="ArTarumianTimes"/>
          <w:sz w:val="20"/>
          <w:szCs w:val="20"/>
          <w:lang w:val="vi-VN"/>
        </w:rPr>
        <w:t>§ºñ¨³ÝÇ</w:t>
      </w:r>
      <w:r>
        <w:rPr>
          <w:rFonts w:ascii="Arial LatArm" w:hAnsi="Arial LatArm" w:cs="ArTarumianTimes"/>
          <w:sz w:val="20"/>
          <w:szCs w:val="20"/>
          <w:lang w:val="af-ZA"/>
        </w:rPr>
        <w:t xml:space="preserve">  </w:t>
      </w:r>
      <w:r>
        <w:rPr>
          <w:rFonts w:ascii="Arial LatArm" w:hAnsi="Arial LatArm" w:cs="ArTarumianTimes"/>
          <w:sz w:val="20"/>
          <w:szCs w:val="20"/>
          <w:lang w:val="vi-VN"/>
        </w:rPr>
        <w:t xml:space="preserve"> ¿É»Ïïñ³ïñ³Ýëåáñï¦ ö´</w:t>
      </w:r>
      <w:r>
        <w:rPr>
          <w:rFonts w:ascii="Arial Unicode" w:hAnsi="Arial Unicode" w:cs="ArTarumianTimes"/>
          <w:sz w:val="20"/>
          <w:szCs w:val="20"/>
          <w:lang w:val="en-US"/>
        </w:rPr>
        <w:t>Ը</w:t>
      </w:r>
    </w:p>
    <w:p w:rsidR="00C41661" w:rsidRDefault="00C41661" w:rsidP="00C41661">
      <w:pPr>
        <w:tabs>
          <w:tab w:val="left" w:pos="1861"/>
        </w:tabs>
        <w:ind w:left="-284"/>
        <w:rPr>
          <w:rFonts w:ascii="Arial Unicode" w:eastAsia="Times New Roman" w:hAnsi="Arial Unicode" w:cs="Times New Roman"/>
          <w:sz w:val="20"/>
          <w:szCs w:val="24"/>
          <w:lang w:val="af-ZA"/>
        </w:rPr>
      </w:pPr>
    </w:p>
    <w:p w:rsidR="00C41661" w:rsidRDefault="00C41661" w:rsidP="00C41661">
      <w:pPr>
        <w:tabs>
          <w:tab w:val="left" w:pos="1861"/>
        </w:tabs>
        <w:ind w:left="-284"/>
        <w:rPr>
          <w:rFonts w:ascii="Times LatArm" w:eastAsia="Times New Roman" w:hAnsi="Times LatArm" w:cs="Times New Roman"/>
          <w:sz w:val="20"/>
          <w:szCs w:val="24"/>
          <w:lang w:val="vi-VN"/>
        </w:rPr>
      </w:pPr>
    </w:p>
    <w:p w:rsidR="00C41661" w:rsidRDefault="00C41661" w:rsidP="00C41661">
      <w:pPr>
        <w:tabs>
          <w:tab w:val="left" w:pos="1861"/>
        </w:tabs>
        <w:ind w:left="-284"/>
        <w:rPr>
          <w:rFonts w:ascii="GHEA Grapalat" w:eastAsia="Times New Roman" w:hAnsi="GHEA Grapalat" w:cs="Times New Roman"/>
          <w:sz w:val="20"/>
          <w:szCs w:val="24"/>
          <w:lang w:val="vi-VN"/>
        </w:rPr>
      </w:pPr>
    </w:p>
    <w:p w:rsidR="00C41661" w:rsidRDefault="00C41661" w:rsidP="00C41661">
      <w:pPr>
        <w:jc w:val="center"/>
        <w:rPr>
          <w:rFonts w:ascii="Arial LatArm" w:hAnsi="Arial LatArm"/>
          <w:lang w:val="vi-VN"/>
        </w:rPr>
      </w:pPr>
      <w:r>
        <w:rPr>
          <w:rFonts w:ascii="Arial LatArm" w:hAnsi="Arial LatArm"/>
          <w:lang w:val="vi-V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86F17" w:rsidRPr="00C41661" w:rsidRDefault="00586F17">
      <w:pPr>
        <w:rPr>
          <w:lang w:val="vi-VN"/>
        </w:rPr>
      </w:pPr>
    </w:p>
    <w:sectPr w:rsidR="00586F17" w:rsidRPr="00C41661" w:rsidSect="00C41661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41661"/>
    <w:rsid w:val="00586F17"/>
    <w:rsid w:val="00C4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6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C4166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C4166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39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-mari-92-201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990</Words>
  <Characters>5648</Characters>
  <Application>Microsoft Office Word</Application>
  <DocSecurity>0</DocSecurity>
  <Lines>47</Lines>
  <Paragraphs>13</Paragraphs>
  <ScaleCrop>false</ScaleCrop>
  <Company/>
  <LinksUpToDate>false</LinksUpToDate>
  <CharactersWithSpaces>6625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</dc:creator>
  <cp:keywords/>
  <dc:description/>
  <cp:lastModifiedBy>VAHE</cp:lastModifiedBy>
  <cp:revision>2</cp:revision>
  <dcterms:created xsi:type="dcterms:W3CDTF">2021-06-09T11:58:00Z</dcterms:created>
  <dcterms:modified xsi:type="dcterms:W3CDTF">2021-06-09T12:00:00Z</dcterms:modified>
</cp:coreProperties>
</file>