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59BB2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1A3727">
      <w:pPr>
        <w:spacing w:before="0" w:after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4FF4563F" w:rsidR="0022631D" w:rsidRPr="009F1547" w:rsidRDefault="00685A11" w:rsidP="006F2779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F1547">
        <w:rPr>
          <w:rFonts w:ascii="GHEA Grapalat" w:hAnsi="GHEA Grapalat" w:cs="Sylfaen"/>
          <w:sz w:val="20"/>
          <w:szCs w:val="20"/>
          <w:lang w:val="af-ZA"/>
        </w:rPr>
        <w:t xml:space="preserve">«ԵՊՀ» </w:t>
      </w:r>
      <w:r w:rsidR="00E840D2">
        <w:rPr>
          <w:rFonts w:ascii="GHEA Grapalat" w:hAnsi="GHEA Grapalat" w:cs="Sylfaen"/>
          <w:sz w:val="20"/>
          <w:szCs w:val="20"/>
          <w:lang w:val="af-ZA"/>
        </w:rPr>
        <w:t>հիմնադրամ</w:t>
      </w:r>
      <w:r w:rsidRPr="009F1547">
        <w:rPr>
          <w:rFonts w:ascii="GHEA Grapalat" w:hAnsi="GHEA Grapalat" w:cs="Sylfaen"/>
          <w:sz w:val="20"/>
          <w:szCs w:val="20"/>
          <w:lang w:val="af-ZA"/>
        </w:rPr>
        <w:t>ը</w:t>
      </w:r>
      <w:r w:rsidR="005927D2">
        <w:rPr>
          <w:rFonts w:ascii="GHEA Grapalat" w:hAnsi="GHEA Grapalat" w:cs="Sylfaen"/>
          <w:sz w:val="20"/>
          <w:szCs w:val="20"/>
          <w:lang w:val="af-ZA"/>
        </w:rPr>
        <w:t>, որը գտնվում է ՀՀ ք. Երևան, Ալեք Մանուկյան</w:t>
      </w:r>
      <w:r w:rsidR="00406ADE">
        <w:rPr>
          <w:rFonts w:ascii="GHEA Grapalat" w:hAnsi="GHEA Grapalat" w:cs="Sylfaen"/>
          <w:sz w:val="20"/>
          <w:szCs w:val="20"/>
          <w:lang w:val="af-ZA"/>
        </w:rPr>
        <w:t xml:space="preserve"> 1</w:t>
      </w:r>
      <w:r w:rsidR="005927D2">
        <w:rPr>
          <w:rFonts w:ascii="GHEA Grapalat" w:hAnsi="GHEA Grapalat" w:cs="Sylfaen"/>
          <w:sz w:val="20"/>
          <w:szCs w:val="20"/>
          <w:lang w:val="af-ZA"/>
        </w:rPr>
        <w:t xml:space="preserve"> հասցեում,</w:t>
      </w:r>
      <w:r w:rsidRPr="009F1547">
        <w:rPr>
          <w:rFonts w:ascii="GHEA Grapalat" w:hAnsi="GHEA Grapalat" w:cs="Sylfaen"/>
          <w:sz w:val="20"/>
          <w:szCs w:val="20"/>
          <w:lang w:val="af-ZA"/>
        </w:rPr>
        <w:t xml:space="preserve"> ստորև ներկայացնում է իր կարիքների համար </w:t>
      </w:r>
      <w:r w:rsidR="00ED5D89" w:rsidRPr="00ED5D89">
        <w:rPr>
          <w:rFonts w:ascii="GHEA Grapalat" w:hAnsi="GHEA Grapalat"/>
          <w:b/>
          <w:lang w:val="af-ZA"/>
        </w:rPr>
        <w:t xml:space="preserve">KRÜSS TENSÍÍO </w:t>
      </w:r>
      <w:proofErr w:type="spellStart"/>
      <w:r w:rsidR="000C45AE" w:rsidRPr="002B217C">
        <w:rPr>
          <w:rFonts w:ascii="GHEA Grapalat" w:hAnsi="GHEA Grapalat"/>
          <w:b/>
        </w:rPr>
        <w:t>սարքի</w:t>
      </w:r>
      <w:proofErr w:type="spellEnd"/>
      <w:r w:rsidR="000C45AE" w:rsidRPr="000C45AE">
        <w:rPr>
          <w:rFonts w:ascii="GHEA Grapalat" w:hAnsi="GHEA Grapalat"/>
          <w:b/>
          <w:lang w:val="af-ZA"/>
        </w:rPr>
        <w:t xml:space="preserve"> </w:t>
      </w:r>
      <w:proofErr w:type="spellStart"/>
      <w:r w:rsidR="000C45AE" w:rsidRPr="002B217C">
        <w:rPr>
          <w:rFonts w:ascii="GHEA Grapalat" w:hAnsi="GHEA Grapalat"/>
          <w:b/>
        </w:rPr>
        <w:t>կցամասեր</w:t>
      </w:r>
      <w:r w:rsidR="00762833">
        <w:rPr>
          <w:rFonts w:ascii="GHEA Grapalat" w:eastAsia="GHEA Grapalat" w:hAnsi="GHEA Grapalat" w:cs="GHEA Grapalat"/>
          <w:b/>
          <w:sz w:val="20"/>
          <w:szCs w:val="20"/>
        </w:rPr>
        <w:t>ի</w:t>
      </w:r>
      <w:proofErr w:type="spellEnd"/>
      <w:r w:rsidR="00DE3EBB" w:rsidRPr="009F1547">
        <w:rPr>
          <w:rFonts w:ascii="GHEA Grapalat" w:eastAsia="GHEA Grapalat" w:hAnsi="GHEA Grapalat" w:cs="GHEA Grapalat"/>
          <w:sz w:val="20"/>
          <w:szCs w:val="20"/>
          <w:lang w:val="hy-AM"/>
        </w:rPr>
        <w:t xml:space="preserve"> </w:t>
      </w:r>
      <w:r w:rsidRPr="009F1547">
        <w:rPr>
          <w:rFonts w:ascii="GHEA Grapalat" w:hAnsi="GHEA Grapalat" w:cs="Sylfaen"/>
          <w:sz w:val="20"/>
          <w:szCs w:val="20"/>
          <w:lang w:val="af-ZA"/>
        </w:rPr>
        <w:t xml:space="preserve">ձեռքբերման նպատակով կազմակերպված </w:t>
      </w:r>
      <w:r w:rsidR="00F65370">
        <w:rPr>
          <w:rFonts w:ascii="GHEA Grapalat" w:hAnsi="GHEA Grapalat"/>
          <w:b/>
          <w:sz w:val="20"/>
          <w:szCs w:val="20"/>
        </w:rPr>
        <w:t>ԵՊՀ</w:t>
      </w:r>
      <w:r w:rsidR="00F65370" w:rsidRPr="00F65370">
        <w:rPr>
          <w:rFonts w:ascii="GHEA Grapalat" w:hAnsi="GHEA Grapalat"/>
          <w:b/>
          <w:sz w:val="20"/>
          <w:szCs w:val="20"/>
          <w:lang w:val="af-ZA"/>
        </w:rPr>
        <w:t>-</w:t>
      </w:r>
      <w:r w:rsidR="00F65370">
        <w:rPr>
          <w:rFonts w:ascii="GHEA Grapalat" w:hAnsi="GHEA Grapalat"/>
          <w:b/>
          <w:sz w:val="20"/>
          <w:szCs w:val="20"/>
        </w:rPr>
        <w:t>ՄԱԱՊՁԲ</w:t>
      </w:r>
      <w:r w:rsidR="00F65370" w:rsidRPr="00F65370">
        <w:rPr>
          <w:rFonts w:ascii="GHEA Grapalat" w:hAnsi="GHEA Grapalat"/>
          <w:b/>
          <w:sz w:val="20"/>
          <w:szCs w:val="20"/>
          <w:lang w:val="af-ZA"/>
        </w:rPr>
        <w:t>-26/142</w:t>
      </w:r>
      <w:r w:rsidRPr="009F1547">
        <w:rPr>
          <w:rFonts w:ascii="GHEA Grapalat" w:hAnsi="GHEA Grapalat" w:cs="Sylfaen"/>
          <w:sz w:val="20"/>
          <w:szCs w:val="20"/>
          <w:lang w:val="af-ZA"/>
        </w:rPr>
        <w:t xml:space="preserve"> ծածկագրով գնման ընթացակարգի արդյունքում </w:t>
      </w:r>
      <w:r w:rsidR="00460E99">
        <w:rPr>
          <w:rFonts w:ascii="GHEA Grapalat" w:hAnsi="GHEA Grapalat" w:cs="Sylfaen"/>
          <w:b/>
          <w:sz w:val="20"/>
          <w:szCs w:val="20"/>
          <w:lang w:val="af-ZA"/>
        </w:rPr>
        <w:t>2026</w:t>
      </w:r>
      <w:r w:rsidR="00762833" w:rsidRPr="00762833">
        <w:rPr>
          <w:rFonts w:ascii="GHEA Grapalat" w:hAnsi="GHEA Grapalat" w:cs="Sylfaen"/>
          <w:b/>
          <w:sz w:val="20"/>
          <w:szCs w:val="20"/>
          <w:lang w:val="af-ZA"/>
        </w:rPr>
        <w:t xml:space="preserve"> թվականի </w:t>
      </w:r>
      <w:r w:rsidR="000C45AE">
        <w:rPr>
          <w:rFonts w:ascii="GHEA Grapalat" w:hAnsi="GHEA Grapalat" w:cs="Sylfaen"/>
          <w:b/>
          <w:sz w:val="20"/>
          <w:szCs w:val="20"/>
          <w:lang w:val="hy-AM"/>
        </w:rPr>
        <w:t>ապրիլ</w:t>
      </w:r>
      <w:r w:rsidR="00460E99">
        <w:rPr>
          <w:rFonts w:ascii="GHEA Grapalat" w:hAnsi="GHEA Grapalat" w:cs="Sylfaen"/>
          <w:b/>
          <w:sz w:val="20"/>
          <w:szCs w:val="20"/>
          <w:lang w:val="af-ZA"/>
        </w:rPr>
        <w:t xml:space="preserve">ի </w:t>
      </w:r>
      <w:r w:rsidR="006D0350" w:rsidRPr="006D0350">
        <w:rPr>
          <w:rFonts w:ascii="GHEA Grapalat" w:hAnsi="GHEA Grapalat" w:cs="Sylfaen"/>
          <w:b/>
          <w:sz w:val="20"/>
          <w:szCs w:val="20"/>
          <w:lang w:val="af-ZA"/>
        </w:rPr>
        <w:t>30</w:t>
      </w:r>
      <w:r w:rsidRPr="009F1547">
        <w:rPr>
          <w:rFonts w:ascii="GHEA Grapalat" w:hAnsi="GHEA Grapalat" w:cs="Sylfaen"/>
          <w:sz w:val="20"/>
          <w:szCs w:val="20"/>
          <w:lang w:val="af-ZA"/>
        </w:rPr>
        <w:t xml:space="preserve">-ին կնքված N </w:t>
      </w:r>
      <w:r w:rsidR="00F65370">
        <w:rPr>
          <w:rFonts w:ascii="GHEA Grapalat" w:hAnsi="GHEA Grapalat"/>
          <w:b/>
          <w:sz w:val="20"/>
          <w:szCs w:val="20"/>
        </w:rPr>
        <w:t>ԵՊՀ</w:t>
      </w:r>
      <w:r w:rsidR="00F65370" w:rsidRPr="00F65370">
        <w:rPr>
          <w:rFonts w:ascii="GHEA Grapalat" w:hAnsi="GHEA Grapalat"/>
          <w:b/>
          <w:sz w:val="20"/>
          <w:szCs w:val="20"/>
          <w:lang w:val="af-ZA"/>
        </w:rPr>
        <w:t>-</w:t>
      </w:r>
      <w:r w:rsidR="00F65370">
        <w:rPr>
          <w:rFonts w:ascii="GHEA Grapalat" w:hAnsi="GHEA Grapalat"/>
          <w:b/>
          <w:sz w:val="20"/>
          <w:szCs w:val="20"/>
        </w:rPr>
        <w:t>ՄԱԱՊՁԲ</w:t>
      </w:r>
      <w:r w:rsidR="00F65370" w:rsidRPr="00F65370">
        <w:rPr>
          <w:rFonts w:ascii="GHEA Grapalat" w:hAnsi="GHEA Grapalat"/>
          <w:b/>
          <w:sz w:val="20"/>
          <w:szCs w:val="20"/>
          <w:lang w:val="af-ZA"/>
        </w:rPr>
        <w:t>-26/142</w:t>
      </w:r>
      <w:r w:rsidR="00D469C1" w:rsidRPr="009F1547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Pr="009F1547">
        <w:rPr>
          <w:rFonts w:ascii="GHEA Grapalat" w:hAnsi="GHEA Grapalat" w:cs="Sylfaen"/>
          <w:sz w:val="20"/>
          <w:szCs w:val="20"/>
          <w:lang w:val="af-ZA"/>
        </w:rPr>
        <w:t>պայմանագրի մասին տեղեկատվությունը`</w:t>
      </w:r>
    </w:p>
    <w:p w14:paraId="3F2A9659" w14:textId="77777777" w:rsidR="0022631D" w:rsidRPr="001A3727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6"/>
          <w:szCs w:val="6"/>
          <w:lang w:val="af-ZA" w:eastAsia="ru-RU"/>
        </w:rPr>
      </w:pPr>
    </w:p>
    <w:tbl>
      <w:tblPr>
        <w:tblW w:w="11120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3"/>
        <w:gridCol w:w="101"/>
        <w:gridCol w:w="343"/>
        <w:gridCol w:w="1074"/>
        <w:gridCol w:w="79"/>
        <w:gridCol w:w="645"/>
        <w:gridCol w:w="6"/>
        <w:gridCol w:w="263"/>
        <w:gridCol w:w="277"/>
        <w:gridCol w:w="32"/>
        <w:gridCol w:w="248"/>
        <w:gridCol w:w="151"/>
        <w:gridCol w:w="444"/>
        <w:gridCol w:w="205"/>
        <w:gridCol w:w="11"/>
        <w:gridCol w:w="14"/>
        <w:gridCol w:w="894"/>
        <w:gridCol w:w="6"/>
        <w:gridCol w:w="295"/>
        <w:gridCol w:w="243"/>
        <w:gridCol w:w="325"/>
        <w:gridCol w:w="58"/>
        <w:gridCol w:w="87"/>
        <w:gridCol w:w="764"/>
        <w:gridCol w:w="142"/>
        <w:gridCol w:w="278"/>
        <w:gridCol w:w="7"/>
        <w:gridCol w:w="405"/>
        <w:gridCol w:w="549"/>
        <w:gridCol w:w="18"/>
        <w:gridCol w:w="2343"/>
      </w:tblGrid>
      <w:tr w:rsidR="0043371D" w:rsidRPr="0022631D" w14:paraId="3BCB0F4A" w14:textId="77777777" w:rsidTr="00AF6B6C">
        <w:trPr>
          <w:trHeight w:val="146"/>
        </w:trPr>
        <w:tc>
          <w:tcPr>
            <w:tcW w:w="11120" w:type="dxa"/>
            <w:gridSpan w:val="31"/>
            <w:shd w:val="clear" w:color="auto" w:fill="auto"/>
            <w:vAlign w:val="center"/>
          </w:tcPr>
          <w:p w14:paraId="47A5B985" w14:textId="77777777" w:rsidR="0043371D" w:rsidRPr="0022631D" w:rsidRDefault="004337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B6162C" w:rsidRPr="0022631D" w14:paraId="796D388F" w14:textId="77777777" w:rsidTr="00D70B78">
        <w:trPr>
          <w:trHeight w:val="110"/>
        </w:trPr>
        <w:tc>
          <w:tcPr>
            <w:tcW w:w="914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B6162C" w:rsidRPr="00E4188B" w:rsidRDefault="00B6162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0C83F2D3" w14:textId="77777777" w:rsidR="00B6162C" w:rsidRPr="00E4188B" w:rsidRDefault="00B6162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24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B6162C" w:rsidRPr="0022631D" w:rsidRDefault="00B6162C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9"/>
            <w:shd w:val="clear" w:color="auto" w:fill="auto"/>
            <w:vAlign w:val="center"/>
          </w:tcPr>
          <w:p w14:paraId="59F68B85" w14:textId="0C2E2DEB" w:rsidR="00B6162C" w:rsidRPr="0022631D" w:rsidRDefault="00B6162C" w:rsidP="003977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</w:p>
        </w:tc>
        <w:tc>
          <w:tcPr>
            <w:tcW w:w="1777" w:type="dxa"/>
            <w:gridSpan w:val="6"/>
            <w:vMerge w:val="restart"/>
            <w:shd w:val="clear" w:color="auto" w:fill="auto"/>
            <w:vAlign w:val="center"/>
          </w:tcPr>
          <w:p w14:paraId="7010388D" w14:textId="7C237FE7" w:rsidR="00B6162C" w:rsidRPr="0022631D" w:rsidRDefault="00B6162C" w:rsidP="00B616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  <w:p w14:paraId="62535C49" w14:textId="39565E4D" w:rsidR="00B6162C" w:rsidRPr="0022631D" w:rsidRDefault="00B6162C" w:rsidP="00B6162C">
            <w:pPr>
              <w:widowControl w:val="0"/>
              <w:spacing w:before="0" w:after="0"/>
              <w:ind w:left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308" w:type="dxa"/>
            <w:gridSpan w:val="9"/>
            <w:vMerge w:val="restart"/>
            <w:shd w:val="clear" w:color="auto" w:fill="auto"/>
            <w:vAlign w:val="center"/>
          </w:tcPr>
          <w:p w14:paraId="330836BC" w14:textId="77777777" w:rsidR="00B6162C" w:rsidRPr="0022631D" w:rsidRDefault="00B6162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343" w:type="dxa"/>
            <w:vMerge w:val="restart"/>
            <w:shd w:val="clear" w:color="auto" w:fill="auto"/>
            <w:vAlign w:val="center"/>
          </w:tcPr>
          <w:p w14:paraId="5D289872" w14:textId="77777777" w:rsidR="00B6162C" w:rsidRPr="0022631D" w:rsidRDefault="00B6162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B6162C" w:rsidRPr="0022631D" w14:paraId="02BE1D52" w14:textId="77777777" w:rsidTr="00D70B78">
        <w:trPr>
          <w:trHeight w:val="186"/>
        </w:trPr>
        <w:tc>
          <w:tcPr>
            <w:tcW w:w="914" w:type="dxa"/>
            <w:gridSpan w:val="2"/>
            <w:vMerge/>
            <w:shd w:val="clear" w:color="auto" w:fill="auto"/>
            <w:vAlign w:val="center"/>
          </w:tcPr>
          <w:p w14:paraId="6E1FBC69" w14:textId="77777777" w:rsidR="00B6162C" w:rsidRPr="0022631D" w:rsidRDefault="00B6162C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14:paraId="528BE8BA" w14:textId="77777777" w:rsidR="00B6162C" w:rsidRPr="0022631D" w:rsidRDefault="00B6162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4" w:type="dxa"/>
            <w:gridSpan w:val="2"/>
            <w:vMerge/>
            <w:shd w:val="clear" w:color="auto" w:fill="auto"/>
            <w:vAlign w:val="center"/>
          </w:tcPr>
          <w:p w14:paraId="5C6C06A7" w14:textId="77777777" w:rsidR="00B6162C" w:rsidRPr="0022631D" w:rsidRDefault="00B6162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5"/>
            <w:vMerge w:val="restart"/>
            <w:shd w:val="clear" w:color="auto" w:fill="auto"/>
            <w:vAlign w:val="center"/>
          </w:tcPr>
          <w:p w14:paraId="374821C4" w14:textId="62A435C2" w:rsidR="00B6162C" w:rsidRPr="0022631D" w:rsidRDefault="00B6162C" w:rsidP="003977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14:paraId="654421A9" w14:textId="77777777" w:rsidR="00B6162C" w:rsidRPr="0022631D" w:rsidRDefault="00B6162C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777" w:type="dxa"/>
            <w:gridSpan w:val="6"/>
            <w:vMerge/>
            <w:shd w:val="clear" w:color="auto" w:fill="auto"/>
            <w:vAlign w:val="center"/>
          </w:tcPr>
          <w:p w14:paraId="01CC38D9" w14:textId="75379306" w:rsidR="00B6162C" w:rsidRPr="0022631D" w:rsidRDefault="00B6162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08" w:type="dxa"/>
            <w:gridSpan w:val="9"/>
            <w:vMerge/>
            <w:shd w:val="clear" w:color="auto" w:fill="auto"/>
          </w:tcPr>
          <w:p w14:paraId="12AD9841" w14:textId="77777777" w:rsidR="00B6162C" w:rsidRPr="0022631D" w:rsidRDefault="00B6162C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43" w:type="dxa"/>
            <w:vMerge/>
            <w:shd w:val="clear" w:color="auto" w:fill="auto"/>
          </w:tcPr>
          <w:p w14:paraId="28B6AAAB" w14:textId="77777777" w:rsidR="00B6162C" w:rsidRPr="0022631D" w:rsidRDefault="00B6162C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D0745" w:rsidRPr="0022631D" w14:paraId="688F77C8" w14:textId="77777777" w:rsidTr="00D70B78">
        <w:trPr>
          <w:trHeight w:val="275"/>
        </w:trPr>
        <w:tc>
          <w:tcPr>
            <w:tcW w:w="9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8D0745" w:rsidRPr="0022631D" w:rsidRDefault="008D0745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8D0745" w:rsidRPr="0022631D" w:rsidRDefault="008D074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8D0745" w:rsidRPr="0022631D" w:rsidRDefault="008D074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8D0745" w:rsidRPr="0022631D" w:rsidRDefault="008D074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8D0745" w:rsidRPr="0022631D" w:rsidRDefault="008D0745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23AC6C" w14:textId="254C79F8" w:rsidR="008D0745" w:rsidRDefault="008D0745" w:rsidP="003977E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</w:p>
          <w:p w14:paraId="0049F259" w14:textId="0DF293FB" w:rsidR="008D0745" w:rsidRPr="00E4188B" w:rsidRDefault="008D0745" w:rsidP="003977E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</w:p>
        </w:tc>
        <w:tc>
          <w:tcPr>
            <w:tcW w:w="8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8D0745" w:rsidRPr="0022631D" w:rsidRDefault="008D0745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30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8D0745" w:rsidRPr="0022631D" w:rsidRDefault="008D0745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43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8D0745" w:rsidRPr="0022631D" w:rsidRDefault="008D0745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03B7B" w:rsidRPr="00303B7B" w14:paraId="6CB0AC86" w14:textId="77777777" w:rsidTr="00D70B78">
        <w:trPr>
          <w:trHeight w:val="89"/>
        </w:trPr>
        <w:tc>
          <w:tcPr>
            <w:tcW w:w="914" w:type="dxa"/>
            <w:gridSpan w:val="2"/>
            <w:shd w:val="clear" w:color="auto" w:fill="auto"/>
            <w:vAlign w:val="center"/>
          </w:tcPr>
          <w:p w14:paraId="62F33415" w14:textId="16C6842F" w:rsidR="00303B7B" w:rsidRPr="0022631D" w:rsidRDefault="00303B7B" w:rsidP="00303B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7EE97105" w:rsidR="00303B7B" w:rsidRPr="00E2013E" w:rsidRDefault="00ED5D89" w:rsidP="00303B7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D5D89">
              <w:rPr>
                <w:rFonts w:ascii="GHEA Grapalat" w:hAnsi="GHEA Grapalat"/>
                <w:b/>
                <w:sz w:val="14"/>
                <w:szCs w:val="14"/>
              </w:rPr>
              <w:t>Թենզիոմետրի</w:t>
            </w:r>
            <w:proofErr w:type="spellEnd"/>
            <w:r w:rsidRPr="00ED5D8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D5D89">
              <w:rPr>
                <w:rFonts w:ascii="GHEA Grapalat" w:hAnsi="GHEA Grapalat"/>
                <w:b/>
                <w:sz w:val="14"/>
                <w:szCs w:val="14"/>
              </w:rPr>
              <w:t>կցամասեր</w:t>
            </w:r>
            <w:proofErr w:type="spellEnd"/>
          </w:p>
        </w:tc>
        <w:tc>
          <w:tcPr>
            <w:tcW w:w="72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7B38123C" w:rsidR="00303B7B" w:rsidRPr="0022631D" w:rsidRDefault="00303B7B" w:rsidP="00303B7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0C45A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լրակազմ</w:t>
            </w:r>
            <w:proofErr w:type="spellEnd"/>
          </w:p>
        </w:tc>
        <w:tc>
          <w:tcPr>
            <w:tcW w:w="8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31207D23" w:rsidR="00303B7B" w:rsidRPr="000C45AE" w:rsidRDefault="00303B7B" w:rsidP="00303B7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466D6C93" w:rsidR="00303B7B" w:rsidRPr="000C45AE" w:rsidRDefault="00303B7B" w:rsidP="00303B7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9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16CA06BE" w:rsidR="00303B7B" w:rsidRPr="0022631D" w:rsidRDefault="00F65370" w:rsidP="00303B7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1,135,000</w:t>
            </w:r>
          </w:p>
        </w:tc>
        <w:tc>
          <w:tcPr>
            <w:tcW w:w="8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1DF10C69" w:rsidR="00303B7B" w:rsidRPr="0022631D" w:rsidRDefault="00F65370" w:rsidP="00303B7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1,135,000</w:t>
            </w:r>
          </w:p>
        </w:tc>
        <w:tc>
          <w:tcPr>
            <w:tcW w:w="230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428B83C5" w14:textId="77777777" w:rsidR="00AA4E60" w:rsidRPr="00D64E4D" w:rsidRDefault="00AA4E60" w:rsidP="00AA4E60">
            <w:pPr>
              <w:ind w:left="-28" w:right="-28"/>
              <w:rPr>
                <w:rFonts w:ascii="Sylfaen" w:hAnsi="Sylfaen" w:cs="Arial"/>
                <w:iCs/>
                <w:color w:val="000000"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Թենզիոմետրի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կցամասերը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նախատեսված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են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մակերևութային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լարվածության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չափման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r w:rsidRPr="00F82580">
              <w:rPr>
                <w:rFonts w:ascii="Sylfaen" w:hAnsi="Sylfaen" w:cs="Calibri"/>
                <w:b/>
                <w:sz w:val="16"/>
                <w:szCs w:val="16"/>
              </w:rPr>
              <w:t>KRÜSS TENSÍÍO</w:t>
            </w:r>
            <w:r w:rsidRPr="00F82580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սարքի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համար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և </w:t>
            </w:r>
            <w:r w:rsidRPr="00D64E4D">
              <w:rPr>
                <w:rFonts w:ascii="Sylfaen" w:hAnsi="Sylfaen" w:cs="Arial"/>
                <w:iCs/>
                <w:color w:val="000000"/>
                <w:sz w:val="16"/>
                <w:szCs w:val="16"/>
                <w:lang w:val="hy-AM"/>
              </w:rPr>
              <w:t>ներառում է հետևյալ մասերը՝</w:t>
            </w:r>
          </w:p>
          <w:p w14:paraId="7D4B059D" w14:textId="77777777" w:rsidR="00AA4E60" w:rsidRPr="000F5A43" w:rsidRDefault="00AA4E60" w:rsidP="00AA4E60">
            <w:pPr>
              <w:jc w:val="both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E412CC">
              <w:rPr>
                <w:rFonts w:ascii="Sylfaen" w:hAnsi="Sylfaen" w:cs="Calibri"/>
                <w:b/>
                <w:sz w:val="16"/>
                <w:szCs w:val="16"/>
                <w:lang w:val="hy-AM"/>
              </w:rPr>
              <w:t xml:space="preserve">1) PL02 Վիլհելմի ափսե տեսակի գլանաձև չափիչ զոնդ փոքր </w:t>
            </w:r>
            <w:r>
              <w:rPr>
                <w:rFonts w:ascii="Sylfaen" w:hAnsi="Sylfaen" w:cs="Calibri"/>
                <w:b/>
                <w:sz w:val="16"/>
                <w:szCs w:val="16"/>
                <w:lang w:val="hy-AM"/>
              </w:rPr>
              <w:t>ծավալ</w:t>
            </w:r>
            <w:r w:rsidRPr="00E412CC">
              <w:rPr>
                <w:rFonts w:ascii="Sylfaen" w:hAnsi="Sylfaen" w:cs="Calibri"/>
                <w:b/>
                <w:sz w:val="16"/>
                <w:szCs w:val="16"/>
                <w:lang w:val="hy-AM"/>
              </w:rPr>
              <w:t>ով նմուշների համար պաշտպանիչ պատյանով</w:t>
            </w:r>
            <w:r w:rsidRPr="00F82580">
              <w:rPr>
                <w:rFonts w:ascii="Sylfaen" w:hAnsi="Sylfaen" w:cs="Calibri"/>
                <w:sz w:val="16"/>
                <w:szCs w:val="16"/>
                <w:lang w:val="hy-AM"/>
              </w:rPr>
              <w:t xml:space="preserve"> (PL02</w:t>
            </w:r>
            <w:r w:rsidRPr="00E412CC">
              <w:rPr>
                <w:rFonts w:ascii="Sylfaen" w:hAnsi="Sylfaen" w:cs="Calibri"/>
                <w:sz w:val="16"/>
                <w:szCs w:val="16"/>
                <w:lang w:val="hy-AM"/>
              </w:rPr>
              <w:t xml:space="preserve"> </w:t>
            </w:r>
            <w:r w:rsidRPr="00F82580">
              <w:rPr>
                <w:rFonts w:ascii="Sylfaen" w:hAnsi="Sylfaen" w:cs="Calibri"/>
                <w:sz w:val="16"/>
                <w:szCs w:val="16"/>
                <w:lang w:val="hy-AM"/>
              </w:rPr>
              <w:t>Wilhelmy plate measuring probe for small sample volumes</w:t>
            </w:r>
            <w:r w:rsidRPr="00E412CC">
              <w:rPr>
                <w:rFonts w:ascii="Sylfaen" w:hAnsi="Sylfaen" w:cs="Calibri"/>
                <w:sz w:val="16"/>
                <w:szCs w:val="16"/>
                <w:lang w:val="hy-AM"/>
              </w:rPr>
              <w:t xml:space="preserve"> in</w:t>
            </w:r>
            <w:r w:rsidRPr="00E412CC">
              <w:rPr>
                <w:lang w:val="hy-AM"/>
              </w:rPr>
              <w:t xml:space="preserve"> </w:t>
            </w:r>
            <w:r w:rsidRPr="00E412CC">
              <w:rPr>
                <w:rFonts w:ascii="Sylfaen" w:hAnsi="Sylfaen" w:cs="Calibri"/>
                <w:sz w:val="16"/>
                <w:szCs w:val="16"/>
                <w:lang w:val="hy-AM"/>
              </w:rPr>
              <w:t>protective box</w:t>
            </w:r>
            <w:r w:rsidRPr="006B194F">
              <w:rPr>
                <w:rFonts w:ascii="Sylfaen" w:hAnsi="Sylfaen" w:cs="Calibri"/>
                <w:sz w:val="16"/>
                <w:szCs w:val="16"/>
                <w:lang w:val="hy-AM"/>
              </w:rPr>
              <w:t>,</w:t>
            </w:r>
            <w:r w:rsidRPr="00E412CC">
              <w:rPr>
                <w:lang w:val="hy-AM"/>
              </w:rPr>
              <w:t xml:space="preserve"> </w:t>
            </w:r>
            <w:r w:rsidRPr="006B194F">
              <w:rPr>
                <w:rFonts w:ascii="Sylfaen" w:hAnsi="Sylfaen"/>
                <w:sz w:val="16"/>
                <w:szCs w:val="16"/>
                <w:lang w:val="hy-AM"/>
              </w:rPr>
              <w:t>Cat. No.</w:t>
            </w:r>
            <w:r w:rsidRPr="006B194F">
              <w:rPr>
                <w:rFonts w:ascii="Sylfaen" w:hAnsi="Sylfaen" w:cs="Calibri"/>
                <w:sz w:val="16"/>
                <w:szCs w:val="16"/>
                <w:lang w:val="hy-AM"/>
              </w:rPr>
              <w:t>28</w:t>
            </w:r>
            <w:r w:rsidRPr="00E412CC">
              <w:rPr>
                <w:rFonts w:ascii="Sylfaen" w:hAnsi="Sylfaen" w:cs="Calibri"/>
                <w:sz w:val="16"/>
                <w:szCs w:val="16"/>
                <w:lang w:val="hy-AM"/>
              </w:rPr>
              <w:t>372</w:t>
            </w:r>
            <w:r w:rsidRPr="00F82580">
              <w:rPr>
                <w:rFonts w:ascii="Sylfaen" w:hAnsi="Sylfaen" w:cs="Calibri"/>
                <w:sz w:val="16"/>
                <w:szCs w:val="16"/>
                <w:lang w:val="hy-AM"/>
              </w:rPr>
              <w:t>)</w:t>
            </w:r>
            <w:r w:rsidRPr="00E412CC">
              <w:rPr>
                <w:rFonts w:ascii="Sylfaen" w:hAnsi="Sylfaen" w:cs="Calibri"/>
                <w:sz w:val="16"/>
                <w:szCs w:val="16"/>
                <w:lang w:val="hy-AM"/>
              </w:rPr>
              <w:t xml:space="preserve">: </w:t>
            </w:r>
            <w:r w:rsidRPr="000F5A43">
              <w:rPr>
                <w:rFonts w:ascii="Sylfaen" w:hAnsi="Sylfaen" w:cs="Calibri"/>
                <w:sz w:val="16"/>
                <w:szCs w:val="16"/>
                <w:lang w:val="hy-AM"/>
              </w:rPr>
              <w:t>Հնարավորություն է տալիս չափել մակերևութային լարվածությունը Վիլհելմի թիթեղի մեթոդով՝ փոքր նմուշի ծավալների դեպքում (մինչև 5 մլ):</w:t>
            </w:r>
            <w:r w:rsidRPr="000F5A43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0F5A43">
              <w:rPr>
                <w:rFonts w:ascii="Sylfaen" w:hAnsi="Sylfaen" w:cs="Calibri"/>
                <w:sz w:val="16"/>
                <w:szCs w:val="16"/>
                <w:lang w:val="hy-AM"/>
              </w:rPr>
              <w:t xml:space="preserve">Թիթեղի անվտանգ պահպանման համար այն պետք է </w:t>
            </w:r>
            <w:r w:rsidRPr="000F5A43">
              <w:rPr>
                <w:rFonts w:ascii="Sylfaen" w:hAnsi="Sylfaen" w:cs="Calibri"/>
                <w:spacing w:val="-4"/>
                <w:sz w:val="16"/>
                <w:szCs w:val="16"/>
                <w:lang w:val="hy-AM"/>
              </w:rPr>
              <w:t>տեղադրված լինի բարձրորակ պաշտպանիչ</w:t>
            </w:r>
            <w:r w:rsidRPr="000F5A43">
              <w:rPr>
                <w:rFonts w:ascii="Sylfaen" w:hAnsi="Sylfaen" w:cs="Calibri"/>
                <w:sz w:val="16"/>
                <w:szCs w:val="16"/>
                <w:lang w:val="hy-AM"/>
              </w:rPr>
              <w:t xml:space="preserve"> տուփի մեջ: Կոմպլեկտը պետք է ներառի տեֆլոնից պատրաստված  SV01 տեսակի երկկողմանի չափիչ անոթ, որի մի կողմի առավելագույն տարողությունը՝ 9 մլ, իսկ մյուս կողմինը՝ 3 մլ:</w:t>
            </w:r>
          </w:p>
          <w:p w14:paraId="42234B33" w14:textId="77777777" w:rsidR="00AA4E60" w:rsidRPr="00500A40" w:rsidRDefault="00AA4E60" w:rsidP="00AA4E60">
            <w:pPr>
              <w:jc w:val="both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500A40">
              <w:rPr>
                <w:rFonts w:ascii="Sylfaen" w:hAnsi="Sylfaen" w:cs="Calibri"/>
                <w:b/>
                <w:sz w:val="16"/>
                <w:szCs w:val="16"/>
                <w:lang w:val="hy-AM"/>
              </w:rPr>
              <w:t xml:space="preserve">2) Չափումների համար նախատեսված 50մմ տրամագծով և 28,3 մլ ծավալով SV10 </w:t>
            </w:r>
            <w:r w:rsidRPr="00CF6AD4">
              <w:rPr>
                <w:rFonts w:ascii="Sylfaen" w:hAnsi="Sylfaen" w:cs="Calibri"/>
                <w:b/>
                <w:sz w:val="16"/>
                <w:szCs w:val="16"/>
                <w:lang w:val="hy-AM"/>
              </w:rPr>
              <w:t>ջերմա</w:t>
            </w:r>
            <w:r w:rsidRPr="00500A40">
              <w:rPr>
                <w:rFonts w:ascii="Sylfaen" w:hAnsi="Sylfaen" w:cs="Calibri"/>
                <w:b/>
                <w:sz w:val="16"/>
                <w:szCs w:val="16"/>
                <w:lang w:val="hy-AM"/>
              </w:rPr>
              <w:t>կայուն հատուկ ապակե տարա:</w:t>
            </w:r>
            <w:r w:rsidRPr="00500A40">
              <w:rPr>
                <w:rFonts w:ascii="Sylfaen" w:hAnsi="Sylfaen" w:cs="Calibri"/>
                <w:sz w:val="16"/>
                <w:szCs w:val="16"/>
                <w:lang w:val="hy-AM"/>
              </w:rPr>
              <w:t xml:space="preserve"> (SV10 sample vessel, fireproof, set of 6 pieces, outer diameter Ø 50 mm, </w:t>
            </w:r>
            <w:r w:rsidRPr="00500A40">
              <w:rPr>
                <w:rFonts w:ascii="Sylfaen" w:hAnsi="Sylfaen" w:cs="Calibri"/>
                <w:sz w:val="16"/>
                <w:szCs w:val="16"/>
                <w:lang w:val="hy-AM"/>
              </w:rPr>
              <w:lastRenderedPageBreak/>
              <w:t>volume 28.3 ml</w:t>
            </w:r>
            <w:r w:rsidRPr="006B194F">
              <w:rPr>
                <w:rFonts w:ascii="Sylfaen" w:hAnsi="Sylfaen" w:cs="Calibri"/>
                <w:sz w:val="16"/>
                <w:szCs w:val="16"/>
                <w:lang w:val="hy-AM"/>
              </w:rPr>
              <w:t>,</w:t>
            </w:r>
            <w:r w:rsidRPr="00875798">
              <w:rPr>
                <w:rFonts w:ascii="Sylfaen" w:hAnsi="Sylfaen" w:cs="Calibri"/>
                <w:sz w:val="16"/>
                <w:szCs w:val="16"/>
                <w:lang w:val="hy-AM"/>
              </w:rPr>
              <w:t xml:space="preserve"> </w:t>
            </w:r>
            <w:r w:rsidRPr="006B194F">
              <w:rPr>
                <w:rFonts w:ascii="Sylfaen" w:hAnsi="Sylfaen"/>
                <w:sz w:val="16"/>
                <w:szCs w:val="16"/>
                <w:lang w:val="hy-AM"/>
              </w:rPr>
              <w:t xml:space="preserve">Cat. No. </w:t>
            </w:r>
            <w:r w:rsidRPr="00B708A5">
              <w:rPr>
                <w:rFonts w:ascii="Sylfaen" w:hAnsi="Sylfaen" w:cs="Calibri"/>
                <w:sz w:val="16"/>
                <w:szCs w:val="16"/>
                <w:lang w:val="hy-AM"/>
              </w:rPr>
              <w:t>28828</w:t>
            </w:r>
            <w:r w:rsidRPr="00500A40">
              <w:rPr>
                <w:rFonts w:ascii="Sylfaen" w:hAnsi="Sylfaen" w:cs="Calibri"/>
                <w:sz w:val="16"/>
                <w:szCs w:val="16"/>
                <w:lang w:val="hy-AM"/>
              </w:rPr>
              <w:t>): Քանակը մեկ կոմպլեկտում՝ 6 հատ:</w:t>
            </w:r>
          </w:p>
          <w:p w14:paraId="5F08C468" w14:textId="77777777" w:rsidR="00AA4E60" w:rsidRPr="00B708A5" w:rsidRDefault="00AA4E60" w:rsidP="00AA4E60">
            <w:pPr>
              <w:jc w:val="both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875798">
              <w:rPr>
                <w:rFonts w:ascii="Sylfaen" w:hAnsi="Sylfaen" w:cs="Calibri"/>
                <w:b/>
                <w:sz w:val="16"/>
                <w:szCs w:val="16"/>
                <w:lang w:val="hy-AM"/>
              </w:rPr>
              <w:t>3) 50մմ</w:t>
            </w:r>
            <w:r w:rsidRPr="00500A40">
              <w:rPr>
                <w:rFonts w:ascii="Sylfaen" w:hAnsi="Sylfaen" w:cs="Calibri"/>
                <w:b/>
                <w:sz w:val="16"/>
                <w:szCs w:val="16"/>
                <w:lang w:val="hy-AM"/>
              </w:rPr>
              <w:t xml:space="preserve"> տրամագծով SV10 հրակայուն հատուկ ապակե տարա</w:t>
            </w:r>
            <w:r w:rsidRPr="00C03800">
              <w:rPr>
                <w:rFonts w:ascii="Sylfaen" w:hAnsi="Sylfaen" w:cs="Calibri"/>
                <w:b/>
                <w:sz w:val="16"/>
                <w:szCs w:val="16"/>
                <w:lang w:val="hy-AM"/>
              </w:rPr>
              <w:t>յի համար նախատեսված TJ2</w:t>
            </w:r>
            <w:r w:rsidRPr="00B708A5">
              <w:rPr>
                <w:rFonts w:ascii="Sylfaen" w:hAnsi="Sylfaen" w:cs="Calibri"/>
                <w:b/>
                <w:sz w:val="16"/>
                <w:szCs w:val="16"/>
                <w:lang w:val="hy-AM"/>
              </w:rPr>
              <w:t>2</w:t>
            </w:r>
            <w:r w:rsidRPr="00C03800">
              <w:rPr>
                <w:rFonts w:ascii="Sylfaen" w:hAnsi="Sylfaen" w:cs="Calibri"/>
                <w:b/>
                <w:sz w:val="16"/>
                <w:szCs w:val="16"/>
                <w:lang w:val="hy-AM"/>
              </w:rPr>
              <w:t xml:space="preserve"> ադապտեր: </w:t>
            </w:r>
            <w:r w:rsidRPr="00875798">
              <w:rPr>
                <w:rFonts w:ascii="Sylfaen" w:hAnsi="Sylfaen" w:cs="Calibri"/>
                <w:sz w:val="16"/>
                <w:szCs w:val="16"/>
                <w:lang w:val="hy-AM"/>
              </w:rPr>
              <w:t>(TJ22 Thermostat jacket adapter for the SV10 outer diameter 50 mm sample vessel</w:t>
            </w:r>
            <w:r w:rsidRPr="006B194F">
              <w:rPr>
                <w:rFonts w:ascii="Sylfaen" w:hAnsi="Sylfaen" w:cs="Calibri"/>
                <w:sz w:val="16"/>
                <w:szCs w:val="16"/>
                <w:lang w:val="hy-AM"/>
              </w:rPr>
              <w:t>,</w:t>
            </w:r>
            <w:r w:rsidRPr="00875798">
              <w:rPr>
                <w:rFonts w:ascii="Sylfaen" w:hAnsi="Sylfaen" w:cs="Calibri"/>
                <w:sz w:val="16"/>
                <w:szCs w:val="16"/>
                <w:lang w:val="hy-AM"/>
              </w:rPr>
              <w:t xml:space="preserve"> </w:t>
            </w:r>
            <w:r w:rsidRPr="006B194F">
              <w:rPr>
                <w:rFonts w:ascii="Sylfaen" w:hAnsi="Sylfaen"/>
                <w:sz w:val="16"/>
                <w:szCs w:val="16"/>
                <w:lang w:val="hy-AM"/>
              </w:rPr>
              <w:t xml:space="preserve">Cat. No. </w:t>
            </w:r>
            <w:r w:rsidRPr="00875798">
              <w:rPr>
                <w:rFonts w:ascii="Sylfaen" w:hAnsi="Sylfaen" w:cs="Calibri"/>
                <w:sz w:val="16"/>
                <w:szCs w:val="16"/>
                <w:lang w:val="hy-AM"/>
              </w:rPr>
              <w:t>29324):</w:t>
            </w:r>
          </w:p>
          <w:p w14:paraId="6E63C4A9" w14:textId="77777777" w:rsidR="00AA4E60" w:rsidRPr="00625E14" w:rsidRDefault="00AA4E60" w:rsidP="00AA4E60">
            <w:pPr>
              <w:jc w:val="both"/>
              <w:rPr>
                <w:rFonts w:ascii="Sylfaen" w:hAnsi="Sylfaen" w:cs="Arial"/>
                <w:sz w:val="16"/>
                <w:szCs w:val="16"/>
                <w:shd w:val="clear" w:color="auto" w:fill="FAFAFA"/>
                <w:lang w:val="hy-AM"/>
              </w:rPr>
            </w:pPr>
            <w:r w:rsidRPr="00D16CDC">
              <w:rPr>
                <w:rFonts w:ascii="Sylfaen" w:hAnsi="Sylfaen" w:cs="Arial"/>
                <w:sz w:val="16"/>
                <w:szCs w:val="16"/>
                <w:shd w:val="clear" w:color="auto" w:fill="FAFAFA"/>
                <w:lang w:val="hy-AM"/>
              </w:rPr>
              <w:t xml:space="preserve">Մատակարարումից առաջ </w:t>
            </w:r>
            <w:r w:rsidRPr="002D6BC9">
              <w:rPr>
                <w:rFonts w:ascii="Sylfaen" w:hAnsi="Sylfaen" w:cs="Arial"/>
                <w:sz w:val="16"/>
                <w:szCs w:val="16"/>
                <w:shd w:val="clear" w:color="auto" w:fill="FAFAFA"/>
                <w:lang w:val="hy-AM"/>
              </w:rPr>
              <w:t xml:space="preserve">կոմպլեկտի մասերի </w:t>
            </w:r>
            <w:r w:rsidRPr="00D16CDC">
              <w:rPr>
                <w:rFonts w:ascii="Sylfaen" w:hAnsi="Sylfaen" w:cs="Arial"/>
                <w:sz w:val="16"/>
                <w:szCs w:val="16"/>
                <w:shd w:val="clear" w:color="auto" w:fill="FAFAFA"/>
                <w:lang w:val="hy-AM"/>
              </w:rPr>
              <w:t>մոդել</w:t>
            </w:r>
            <w:r w:rsidRPr="002D6BC9">
              <w:rPr>
                <w:rFonts w:ascii="Sylfaen" w:hAnsi="Sylfaen" w:cs="Arial"/>
                <w:sz w:val="16"/>
                <w:szCs w:val="16"/>
                <w:shd w:val="clear" w:color="auto" w:fill="FAFAFA"/>
                <w:lang w:val="hy-AM"/>
              </w:rPr>
              <w:t>ները</w:t>
            </w:r>
            <w:r w:rsidRPr="00D16CDC">
              <w:rPr>
                <w:rFonts w:ascii="Sylfaen" w:hAnsi="Sylfaen" w:cs="Arial"/>
                <w:sz w:val="16"/>
                <w:szCs w:val="16"/>
                <w:shd w:val="clear" w:color="auto" w:fill="FAFAFA"/>
                <w:lang w:val="hy-AM"/>
              </w:rPr>
              <w:t xml:space="preserve"> համաձայնեցնել պատվիրատուի հետ:</w:t>
            </w:r>
            <w:r w:rsidRPr="003269DA">
              <w:rPr>
                <w:rFonts w:ascii="Sylfaen" w:hAnsi="Sylfaen" w:cs="Arial"/>
                <w:sz w:val="16"/>
                <w:szCs w:val="16"/>
                <w:shd w:val="clear" w:color="auto" w:fill="FAFAFA"/>
                <w:lang w:val="hy-AM"/>
              </w:rPr>
              <w:t xml:space="preserve"> </w:t>
            </w:r>
            <w:r w:rsidRPr="002D6BC9">
              <w:rPr>
                <w:rFonts w:ascii="Sylfaen" w:hAnsi="Sylfaen" w:cs="Arial"/>
                <w:sz w:val="16"/>
                <w:szCs w:val="16"/>
                <w:shd w:val="clear" w:color="auto" w:fill="FAFAFA"/>
                <w:lang w:val="hy-AM"/>
              </w:rPr>
              <w:t>Մասերը</w:t>
            </w:r>
            <w:r w:rsidRPr="00C0547C">
              <w:rPr>
                <w:rFonts w:ascii="Sylfaen" w:hAnsi="Sylfaen" w:cs="Arial"/>
                <w:sz w:val="16"/>
                <w:szCs w:val="16"/>
                <w:shd w:val="clear" w:color="auto" w:fill="FAFAFA"/>
                <w:lang w:val="hy-AM"/>
              </w:rPr>
              <w:t xml:space="preserve"> պետք է լին</w:t>
            </w:r>
            <w:r w:rsidRPr="002D6BC9">
              <w:rPr>
                <w:rFonts w:ascii="Sylfaen" w:hAnsi="Sylfaen" w:cs="Arial"/>
                <w:sz w:val="16"/>
                <w:szCs w:val="16"/>
                <w:shd w:val="clear" w:color="auto" w:fill="FAFAFA"/>
                <w:lang w:val="hy-AM"/>
              </w:rPr>
              <w:t>են</w:t>
            </w:r>
            <w:r w:rsidRPr="00C0547C">
              <w:rPr>
                <w:rFonts w:ascii="Sylfaen" w:hAnsi="Sylfaen" w:cs="Arial"/>
                <w:sz w:val="16"/>
                <w:szCs w:val="16"/>
                <w:shd w:val="clear" w:color="auto" w:fill="FAFAFA"/>
                <w:lang w:val="hy-AM"/>
              </w:rPr>
              <w:t xml:space="preserve"> </w:t>
            </w:r>
            <w:r w:rsidRPr="002D6BC9">
              <w:rPr>
                <w:rFonts w:ascii="Sylfaen" w:hAnsi="Sylfaen" w:cs="Arial"/>
                <w:sz w:val="16"/>
                <w:szCs w:val="16"/>
                <w:shd w:val="clear" w:color="auto" w:fill="FAFAFA"/>
                <w:lang w:val="hy-AM"/>
              </w:rPr>
              <w:t xml:space="preserve">լիովին </w:t>
            </w:r>
            <w:r w:rsidRPr="00C0547C">
              <w:rPr>
                <w:rFonts w:ascii="Sylfaen" w:hAnsi="Sylfaen" w:cs="Arial"/>
                <w:sz w:val="16"/>
                <w:szCs w:val="16"/>
                <w:shd w:val="clear" w:color="auto" w:fill="FAFAFA"/>
                <w:lang w:val="hy-AM"/>
              </w:rPr>
              <w:t>նոր, չօգտագործված</w:t>
            </w:r>
            <w:r w:rsidRPr="002D6BC9">
              <w:rPr>
                <w:rFonts w:ascii="Sylfaen" w:hAnsi="Sylfaen" w:cs="Arial"/>
                <w:sz w:val="16"/>
                <w:szCs w:val="16"/>
                <w:shd w:val="clear" w:color="auto" w:fill="FAFAFA"/>
                <w:lang w:val="hy-AM"/>
              </w:rPr>
              <w:t xml:space="preserve"> և գործարանային փաթեթավորմամբ</w:t>
            </w:r>
            <w:r w:rsidRPr="00C0547C">
              <w:rPr>
                <w:rFonts w:ascii="Sylfaen" w:hAnsi="Sylfaen" w:cs="Arial"/>
                <w:sz w:val="16"/>
                <w:szCs w:val="16"/>
                <w:shd w:val="clear" w:color="auto" w:fill="FAFAFA"/>
                <w:lang w:val="hy-AM"/>
              </w:rPr>
              <w:t>, չպետք է պարունակ</w:t>
            </w:r>
            <w:r w:rsidRPr="002D6BC9">
              <w:rPr>
                <w:rFonts w:ascii="Sylfaen" w:hAnsi="Sylfaen" w:cs="Arial"/>
                <w:sz w:val="16"/>
                <w:szCs w:val="16"/>
                <w:shd w:val="clear" w:color="auto" w:fill="FAFAFA"/>
                <w:lang w:val="hy-AM"/>
              </w:rPr>
              <w:t>են</w:t>
            </w:r>
            <w:r w:rsidRPr="00C0547C">
              <w:rPr>
                <w:rFonts w:ascii="Sylfaen" w:hAnsi="Sylfaen" w:cs="Arial"/>
                <w:sz w:val="16"/>
                <w:szCs w:val="16"/>
                <w:shd w:val="clear" w:color="auto" w:fill="FAFAFA"/>
                <w:lang w:val="hy-AM"/>
              </w:rPr>
              <w:t xml:space="preserve"> ինքնաշեն կցամասեր և </w:t>
            </w:r>
            <w:r w:rsidRPr="006B194F">
              <w:rPr>
                <w:rFonts w:ascii="Sylfaen" w:hAnsi="Sylfaen" w:cs="Arial"/>
                <w:spacing w:val="-4"/>
                <w:sz w:val="16"/>
                <w:szCs w:val="16"/>
                <w:shd w:val="clear" w:color="auto" w:fill="FAFAFA"/>
                <w:lang w:val="hy-AM"/>
              </w:rPr>
              <w:t>դետալներ: Որակը հավաստող փաստաթղթի</w:t>
            </w:r>
            <w:r w:rsidRPr="007C77CA">
              <w:rPr>
                <w:rFonts w:ascii="Sylfaen" w:hAnsi="Sylfaen" w:cs="Arial"/>
                <w:sz w:val="16"/>
                <w:szCs w:val="16"/>
                <w:shd w:val="clear" w:color="auto" w:fill="FAFAFA"/>
                <w:lang w:val="hy-AM"/>
              </w:rPr>
              <w:t xml:space="preserve"> առկայություն:</w:t>
            </w:r>
            <w:r w:rsidRPr="00C0547C">
              <w:rPr>
                <w:rFonts w:ascii="Sylfaen" w:hAnsi="Sylfaen" w:cs="Arial"/>
                <w:sz w:val="16"/>
                <w:szCs w:val="16"/>
                <w:shd w:val="clear" w:color="auto" w:fill="FAFAFA"/>
                <w:lang w:val="hy-AM"/>
              </w:rPr>
              <w:t xml:space="preserve"> </w:t>
            </w:r>
          </w:p>
          <w:p w14:paraId="1013593A" w14:textId="047C8368" w:rsidR="00303B7B" w:rsidRPr="00303B7B" w:rsidRDefault="00AA4E60" w:rsidP="00AA4E6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0547C">
              <w:rPr>
                <w:rFonts w:ascii="Sylfaen" w:hAnsi="Sylfaen" w:cs="Arial"/>
                <w:sz w:val="16"/>
                <w:szCs w:val="16"/>
                <w:shd w:val="clear" w:color="auto" w:fill="FAFAFA"/>
                <w:lang w:val="hy-AM"/>
              </w:rPr>
              <w:t>Երաշխիքա</w:t>
            </w:r>
            <w:r>
              <w:rPr>
                <w:rFonts w:ascii="Sylfaen" w:hAnsi="Sylfaen" w:cs="Arial"/>
                <w:sz w:val="16"/>
                <w:szCs w:val="16"/>
                <w:shd w:val="clear" w:color="auto" w:fill="FAFAFA"/>
                <w:lang w:val="hy-AM"/>
              </w:rPr>
              <w:t>յին ժամկետ՝ առնվազն 1 տարի</w:t>
            </w:r>
            <w:r w:rsidRPr="00C440C7">
              <w:rPr>
                <w:rFonts w:ascii="Sylfaen" w:hAnsi="Sylfaen" w:cs="Arial"/>
                <w:sz w:val="16"/>
                <w:szCs w:val="16"/>
                <w:shd w:val="clear" w:color="auto" w:fill="FAFAFA"/>
                <w:lang w:val="hy-AM"/>
              </w:rPr>
              <w:t>:</w:t>
            </w:r>
          </w:p>
        </w:tc>
        <w:tc>
          <w:tcPr>
            <w:tcW w:w="2343" w:type="dxa"/>
            <w:tcBorders>
              <w:bottom w:val="single" w:sz="8" w:space="0" w:color="auto"/>
            </w:tcBorders>
            <w:shd w:val="clear" w:color="auto" w:fill="auto"/>
          </w:tcPr>
          <w:p w14:paraId="5B3B481F" w14:textId="77777777" w:rsidR="00AA4E60" w:rsidRPr="00D64E4D" w:rsidRDefault="00AA4E60" w:rsidP="00AA4E60">
            <w:pPr>
              <w:ind w:left="-28" w:right="-28"/>
              <w:rPr>
                <w:rFonts w:ascii="Sylfaen" w:hAnsi="Sylfaen" w:cs="Arial"/>
                <w:iCs/>
                <w:color w:val="000000"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lastRenderedPageBreak/>
              <w:t>Թենզիոմետրի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կցամասերը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նախատեսված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են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մակերևութային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լարվածության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չափման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r w:rsidRPr="00F82580">
              <w:rPr>
                <w:rFonts w:ascii="Sylfaen" w:hAnsi="Sylfaen" w:cs="Calibri"/>
                <w:b/>
                <w:sz w:val="16"/>
                <w:szCs w:val="16"/>
              </w:rPr>
              <w:t>KRÜSS TENSÍÍO</w:t>
            </w:r>
            <w:r w:rsidRPr="00F82580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սարքի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Calibri"/>
                <w:sz w:val="16"/>
                <w:szCs w:val="16"/>
              </w:rPr>
              <w:t>համար</w:t>
            </w:r>
            <w:proofErr w:type="spellEnd"/>
            <w:r>
              <w:rPr>
                <w:rFonts w:ascii="Sylfaen" w:hAnsi="Sylfaen" w:cs="Calibri"/>
                <w:sz w:val="16"/>
                <w:szCs w:val="16"/>
              </w:rPr>
              <w:t xml:space="preserve"> և </w:t>
            </w:r>
            <w:r w:rsidRPr="00D64E4D">
              <w:rPr>
                <w:rFonts w:ascii="Sylfaen" w:hAnsi="Sylfaen" w:cs="Arial"/>
                <w:iCs/>
                <w:color w:val="000000"/>
                <w:sz w:val="16"/>
                <w:szCs w:val="16"/>
                <w:lang w:val="hy-AM"/>
              </w:rPr>
              <w:t>ներառում է հետևյալ մասերը՝</w:t>
            </w:r>
          </w:p>
          <w:p w14:paraId="0C4AC527" w14:textId="77777777" w:rsidR="00AA4E60" w:rsidRPr="000F5A43" w:rsidRDefault="00AA4E60" w:rsidP="00AA4E60">
            <w:pPr>
              <w:jc w:val="both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E412CC">
              <w:rPr>
                <w:rFonts w:ascii="Sylfaen" w:hAnsi="Sylfaen" w:cs="Calibri"/>
                <w:b/>
                <w:sz w:val="16"/>
                <w:szCs w:val="16"/>
                <w:lang w:val="hy-AM"/>
              </w:rPr>
              <w:t xml:space="preserve">1) PL02 Վիլհելմի ափսե տեսակի գլանաձև չափիչ զոնդ փոքր </w:t>
            </w:r>
            <w:r>
              <w:rPr>
                <w:rFonts w:ascii="Sylfaen" w:hAnsi="Sylfaen" w:cs="Calibri"/>
                <w:b/>
                <w:sz w:val="16"/>
                <w:szCs w:val="16"/>
                <w:lang w:val="hy-AM"/>
              </w:rPr>
              <w:t>ծավալ</w:t>
            </w:r>
            <w:r w:rsidRPr="00E412CC">
              <w:rPr>
                <w:rFonts w:ascii="Sylfaen" w:hAnsi="Sylfaen" w:cs="Calibri"/>
                <w:b/>
                <w:sz w:val="16"/>
                <w:szCs w:val="16"/>
                <w:lang w:val="hy-AM"/>
              </w:rPr>
              <w:t>ով նմուշների համար պաշտպանիչ պատյանով</w:t>
            </w:r>
            <w:r w:rsidRPr="00F82580">
              <w:rPr>
                <w:rFonts w:ascii="Sylfaen" w:hAnsi="Sylfaen" w:cs="Calibri"/>
                <w:sz w:val="16"/>
                <w:szCs w:val="16"/>
                <w:lang w:val="hy-AM"/>
              </w:rPr>
              <w:t xml:space="preserve"> (PL02</w:t>
            </w:r>
            <w:r w:rsidRPr="00E412CC">
              <w:rPr>
                <w:rFonts w:ascii="Sylfaen" w:hAnsi="Sylfaen" w:cs="Calibri"/>
                <w:sz w:val="16"/>
                <w:szCs w:val="16"/>
                <w:lang w:val="hy-AM"/>
              </w:rPr>
              <w:t xml:space="preserve"> </w:t>
            </w:r>
            <w:r w:rsidRPr="00F82580">
              <w:rPr>
                <w:rFonts w:ascii="Sylfaen" w:hAnsi="Sylfaen" w:cs="Calibri"/>
                <w:sz w:val="16"/>
                <w:szCs w:val="16"/>
                <w:lang w:val="hy-AM"/>
              </w:rPr>
              <w:t>Wilhelmy plate measuring probe for small sample volumes</w:t>
            </w:r>
            <w:r w:rsidRPr="00E412CC">
              <w:rPr>
                <w:rFonts w:ascii="Sylfaen" w:hAnsi="Sylfaen" w:cs="Calibri"/>
                <w:sz w:val="16"/>
                <w:szCs w:val="16"/>
                <w:lang w:val="hy-AM"/>
              </w:rPr>
              <w:t xml:space="preserve"> in</w:t>
            </w:r>
            <w:r w:rsidRPr="00E412CC">
              <w:rPr>
                <w:lang w:val="hy-AM"/>
              </w:rPr>
              <w:t xml:space="preserve"> </w:t>
            </w:r>
            <w:r w:rsidRPr="00E412CC">
              <w:rPr>
                <w:rFonts w:ascii="Sylfaen" w:hAnsi="Sylfaen" w:cs="Calibri"/>
                <w:sz w:val="16"/>
                <w:szCs w:val="16"/>
                <w:lang w:val="hy-AM"/>
              </w:rPr>
              <w:t>protective box</w:t>
            </w:r>
            <w:r w:rsidRPr="006B194F">
              <w:rPr>
                <w:rFonts w:ascii="Sylfaen" w:hAnsi="Sylfaen" w:cs="Calibri"/>
                <w:sz w:val="16"/>
                <w:szCs w:val="16"/>
                <w:lang w:val="hy-AM"/>
              </w:rPr>
              <w:t>,</w:t>
            </w:r>
            <w:r w:rsidRPr="00E412CC">
              <w:rPr>
                <w:lang w:val="hy-AM"/>
              </w:rPr>
              <w:t xml:space="preserve"> </w:t>
            </w:r>
            <w:r w:rsidRPr="006B194F">
              <w:rPr>
                <w:rFonts w:ascii="Sylfaen" w:hAnsi="Sylfaen"/>
                <w:sz w:val="16"/>
                <w:szCs w:val="16"/>
                <w:lang w:val="hy-AM"/>
              </w:rPr>
              <w:t>Cat. No.</w:t>
            </w:r>
            <w:r w:rsidRPr="006B194F">
              <w:rPr>
                <w:rFonts w:ascii="Sylfaen" w:hAnsi="Sylfaen" w:cs="Calibri"/>
                <w:sz w:val="16"/>
                <w:szCs w:val="16"/>
                <w:lang w:val="hy-AM"/>
              </w:rPr>
              <w:t>28</w:t>
            </w:r>
            <w:r w:rsidRPr="00E412CC">
              <w:rPr>
                <w:rFonts w:ascii="Sylfaen" w:hAnsi="Sylfaen" w:cs="Calibri"/>
                <w:sz w:val="16"/>
                <w:szCs w:val="16"/>
                <w:lang w:val="hy-AM"/>
              </w:rPr>
              <w:t>372</w:t>
            </w:r>
            <w:r w:rsidRPr="00F82580">
              <w:rPr>
                <w:rFonts w:ascii="Sylfaen" w:hAnsi="Sylfaen" w:cs="Calibri"/>
                <w:sz w:val="16"/>
                <w:szCs w:val="16"/>
                <w:lang w:val="hy-AM"/>
              </w:rPr>
              <w:t>)</w:t>
            </w:r>
            <w:r w:rsidRPr="00E412CC">
              <w:rPr>
                <w:rFonts w:ascii="Sylfaen" w:hAnsi="Sylfaen" w:cs="Calibri"/>
                <w:sz w:val="16"/>
                <w:szCs w:val="16"/>
                <w:lang w:val="hy-AM"/>
              </w:rPr>
              <w:t xml:space="preserve">: </w:t>
            </w:r>
            <w:r w:rsidRPr="000F5A43">
              <w:rPr>
                <w:rFonts w:ascii="Sylfaen" w:hAnsi="Sylfaen" w:cs="Calibri"/>
                <w:sz w:val="16"/>
                <w:szCs w:val="16"/>
                <w:lang w:val="hy-AM"/>
              </w:rPr>
              <w:t>Հնարավորություն է տալիս չափել մակերևութային լարվածությունը Վիլհելմի թիթեղի մեթոդով՝ փոքր նմուշի ծավալների դեպքում (մինչև 5 մլ):</w:t>
            </w:r>
            <w:r w:rsidRPr="000F5A43">
              <w:rPr>
                <w:rFonts w:ascii="Sylfaen" w:hAnsi="Sylfaen" w:cs="Sylfaen"/>
                <w:sz w:val="16"/>
                <w:szCs w:val="16"/>
                <w:lang w:val="hy-AM"/>
              </w:rPr>
              <w:t xml:space="preserve"> </w:t>
            </w:r>
            <w:r w:rsidRPr="000F5A43">
              <w:rPr>
                <w:rFonts w:ascii="Sylfaen" w:hAnsi="Sylfaen" w:cs="Calibri"/>
                <w:sz w:val="16"/>
                <w:szCs w:val="16"/>
                <w:lang w:val="hy-AM"/>
              </w:rPr>
              <w:t xml:space="preserve">Թիթեղի անվտանգ պահպանման համար այն պետք է </w:t>
            </w:r>
            <w:r w:rsidRPr="000F5A43">
              <w:rPr>
                <w:rFonts w:ascii="Sylfaen" w:hAnsi="Sylfaen" w:cs="Calibri"/>
                <w:spacing w:val="-4"/>
                <w:sz w:val="16"/>
                <w:szCs w:val="16"/>
                <w:lang w:val="hy-AM"/>
              </w:rPr>
              <w:t>տեղադրված լինի բարձրորակ պաշտպանիչ</w:t>
            </w:r>
            <w:r w:rsidRPr="000F5A43">
              <w:rPr>
                <w:rFonts w:ascii="Sylfaen" w:hAnsi="Sylfaen" w:cs="Calibri"/>
                <w:sz w:val="16"/>
                <w:szCs w:val="16"/>
                <w:lang w:val="hy-AM"/>
              </w:rPr>
              <w:t xml:space="preserve"> տուփի մեջ: Կոմպլեկտը պետք է ներառի տեֆլոնից պատրաստված  SV01 տեսակի երկկողմանի չափիչ անոթ, որի մի կողմի առավելագույն տարողությունը՝ 9 մլ, իսկ մյուս կողմինը՝ 3 մլ:</w:t>
            </w:r>
          </w:p>
          <w:p w14:paraId="2B7A0E42" w14:textId="77777777" w:rsidR="00AA4E60" w:rsidRPr="00500A40" w:rsidRDefault="00AA4E60" w:rsidP="00AA4E60">
            <w:pPr>
              <w:jc w:val="both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500A40">
              <w:rPr>
                <w:rFonts w:ascii="Sylfaen" w:hAnsi="Sylfaen" w:cs="Calibri"/>
                <w:b/>
                <w:sz w:val="16"/>
                <w:szCs w:val="16"/>
                <w:lang w:val="hy-AM"/>
              </w:rPr>
              <w:t xml:space="preserve">2) Չափումների համար նախատեսված 50մմ տրամագծով և 28,3 մլ ծավալով SV10 </w:t>
            </w:r>
            <w:r w:rsidRPr="00CF6AD4">
              <w:rPr>
                <w:rFonts w:ascii="Sylfaen" w:hAnsi="Sylfaen" w:cs="Calibri"/>
                <w:b/>
                <w:sz w:val="16"/>
                <w:szCs w:val="16"/>
                <w:lang w:val="hy-AM"/>
              </w:rPr>
              <w:t>ջերմա</w:t>
            </w:r>
            <w:r w:rsidRPr="00500A40">
              <w:rPr>
                <w:rFonts w:ascii="Sylfaen" w:hAnsi="Sylfaen" w:cs="Calibri"/>
                <w:b/>
                <w:sz w:val="16"/>
                <w:szCs w:val="16"/>
                <w:lang w:val="hy-AM"/>
              </w:rPr>
              <w:t>կայուն հատուկ ապակե տարա:</w:t>
            </w:r>
            <w:r w:rsidRPr="00500A40">
              <w:rPr>
                <w:rFonts w:ascii="Sylfaen" w:hAnsi="Sylfaen" w:cs="Calibri"/>
                <w:sz w:val="16"/>
                <w:szCs w:val="16"/>
                <w:lang w:val="hy-AM"/>
              </w:rPr>
              <w:t xml:space="preserve"> (SV10 sample vessel, fireproof, set of 6 pieces, outer diameter Ø 50 mm, volume 28.3 ml</w:t>
            </w:r>
            <w:r w:rsidRPr="006B194F">
              <w:rPr>
                <w:rFonts w:ascii="Sylfaen" w:hAnsi="Sylfaen" w:cs="Calibri"/>
                <w:sz w:val="16"/>
                <w:szCs w:val="16"/>
                <w:lang w:val="hy-AM"/>
              </w:rPr>
              <w:t>,</w:t>
            </w:r>
            <w:r w:rsidRPr="00875798">
              <w:rPr>
                <w:rFonts w:ascii="Sylfaen" w:hAnsi="Sylfaen" w:cs="Calibri"/>
                <w:sz w:val="16"/>
                <w:szCs w:val="16"/>
                <w:lang w:val="hy-AM"/>
              </w:rPr>
              <w:t xml:space="preserve"> </w:t>
            </w:r>
            <w:r w:rsidRPr="006B194F">
              <w:rPr>
                <w:rFonts w:ascii="Sylfaen" w:hAnsi="Sylfaen"/>
                <w:sz w:val="16"/>
                <w:szCs w:val="16"/>
                <w:lang w:val="hy-AM"/>
              </w:rPr>
              <w:t xml:space="preserve">Cat. No. </w:t>
            </w:r>
            <w:r w:rsidRPr="00B708A5">
              <w:rPr>
                <w:rFonts w:ascii="Sylfaen" w:hAnsi="Sylfaen" w:cs="Calibri"/>
                <w:sz w:val="16"/>
                <w:szCs w:val="16"/>
                <w:lang w:val="hy-AM"/>
              </w:rPr>
              <w:t>28828</w:t>
            </w:r>
            <w:r w:rsidRPr="00500A40">
              <w:rPr>
                <w:rFonts w:ascii="Sylfaen" w:hAnsi="Sylfaen" w:cs="Calibri"/>
                <w:sz w:val="16"/>
                <w:szCs w:val="16"/>
                <w:lang w:val="hy-AM"/>
              </w:rPr>
              <w:t xml:space="preserve">): Քանակը </w:t>
            </w:r>
            <w:r w:rsidRPr="00500A40">
              <w:rPr>
                <w:rFonts w:ascii="Sylfaen" w:hAnsi="Sylfaen" w:cs="Calibri"/>
                <w:sz w:val="16"/>
                <w:szCs w:val="16"/>
                <w:lang w:val="hy-AM"/>
              </w:rPr>
              <w:lastRenderedPageBreak/>
              <w:t>մեկ կոմպլեկտում՝ 6 հատ:</w:t>
            </w:r>
          </w:p>
          <w:p w14:paraId="0481D073" w14:textId="77777777" w:rsidR="00AA4E60" w:rsidRPr="00B708A5" w:rsidRDefault="00AA4E60" w:rsidP="00AA4E60">
            <w:pPr>
              <w:jc w:val="both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875798">
              <w:rPr>
                <w:rFonts w:ascii="Sylfaen" w:hAnsi="Sylfaen" w:cs="Calibri"/>
                <w:b/>
                <w:sz w:val="16"/>
                <w:szCs w:val="16"/>
                <w:lang w:val="hy-AM"/>
              </w:rPr>
              <w:t>3) 50մմ</w:t>
            </w:r>
            <w:r w:rsidRPr="00500A40">
              <w:rPr>
                <w:rFonts w:ascii="Sylfaen" w:hAnsi="Sylfaen" w:cs="Calibri"/>
                <w:b/>
                <w:sz w:val="16"/>
                <w:szCs w:val="16"/>
                <w:lang w:val="hy-AM"/>
              </w:rPr>
              <w:t xml:space="preserve"> տրամագծով SV10 հրակայուն հատուկ ապակե տարա</w:t>
            </w:r>
            <w:r w:rsidRPr="00C03800">
              <w:rPr>
                <w:rFonts w:ascii="Sylfaen" w:hAnsi="Sylfaen" w:cs="Calibri"/>
                <w:b/>
                <w:sz w:val="16"/>
                <w:szCs w:val="16"/>
                <w:lang w:val="hy-AM"/>
              </w:rPr>
              <w:t>յի համար նախատեսված TJ2</w:t>
            </w:r>
            <w:r w:rsidRPr="00B708A5">
              <w:rPr>
                <w:rFonts w:ascii="Sylfaen" w:hAnsi="Sylfaen" w:cs="Calibri"/>
                <w:b/>
                <w:sz w:val="16"/>
                <w:szCs w:val="16"/>
                <w:lang w:val="hy-AM"/>
              </w:rPr>
              <w:t>2</w:t>
            </w:r>
            <w:r w:rsidRPr="00C03800">
              <w:rPr>
                <w:rFonts w:ascii="Sylfaen" w:hAnsi="Sylfaen" w:cs="Calibri"/>
                <w:b/>
                <w:sz w:val="16"/>
                <w:szCs w:val="16"/>
                <w:lang w:val="hy-AM"/>
              </w:rPr>
              <w:t xml:space="preserve"> ադապտեր: </w:t>
            </w:r>
            <w:r w:rsidRPr="00875798">
              <w:rPr>
                <w:rFonts w:ascii="Sylfaen" w:hAnsi="Sylfaen" w:cs="Calibri"/>
                <w:sz w:val="16"/>
                <w:szCs w:val="16"/>
                <w:lang w:val="hy-AM"/>
              </w:rPr>
              <w:t>(TJ22 Thermostat jacket adapter for the SV10 outer diameter 50 mm sample vessel</w:t>
            </w:r>
            <w:r w:rsidRPr="006B194F">
              <w:rPr>
                <w:rFonts w:ascii="Sylfaen" w:hAnsi="Sylfaen" w:cs="Calibri"/>
                <w:sz w:val="16"/>
                <w:szCs w:val="16"/>
                <w:lang w:val="hy-AM"/>
              </w:rPr>
              <w:t>,</w:t>
            </w:r>
            <w:r w:rsidRPr="00875798">
              <w:rPr>
                <w:rFonts w:ascii="Sylfaen" w:hAnsi="Sylfaen" w:cs="Calibri"/>
                <w:sz w:val="16"/>
                <w:szCs w:val="16"/>
                <w:lang w:val="hy-AM"/>
              </w:rPr>
              <w:t xml:space="preserve"> </w:t>
            </w:r>
            <w:r w:rsidRPr="006B194F">
              <w:rPr>
                <w:rFonts w:ascii="Sylfaen" w:hAnsi="Sylfaen"/>
                <w:sz w:val="16"/>
                <w:szCs w:val="16"/>
                <w:lang w:val="hy-AM"/>
              </w:rPr>
              <w:t xml:space="preserve">Cat. No. </w:t>
            </w:r>
            <w:r w:rsidRPr="00875798">
              <w:rPr>
                <w:rFonts w:ascii="Sylfaen" w:hAnsi="Sylfaen" w:cs="Calibri"/>
                <w:sz w:val="16"/>
                <w:szCs w:val="16"/>
                <w:lang w:val="hy-AM"/>
              </w:rPr>
              <w:t>29324):</w:t>
            </w:r>
          </w:p>
          <w:p w14:paraId="0326706C" w14:textId="77777777" w:rsidR="00AA4E60" w:rsidRPr="00625E14" w:rsidRDefault="00AA4E60" w:rsidP="00AA4E60">
            <w:pPr>
              <w:jc w:val="both"/>
              <w:rPr>
                <w:rFonts w:ascii="Sylfaen" w:hAnsi="Sylfaen" w:cs="Arial"/>
                <w:sz w:val="16"/>
                <w:szCs w:val="16"/>
                <w:shd w:val="clear" w:color="auto" w:fill="FAFAFA"/>
                <w:lang w:val="hy-AM"/>
              </w:rPr>
            </w:pPr>
            <w:r w:rsidRPr="00D16CDC">
              <w:rPr>
                <w:rFonts w:ascii="Sylfaen" w:hAnsi="Sylfaen" w:cs="Arial"/>
                <w:sz w:val="16"/>
                <w:szCs w:val="16"/>
                <w:shd w:val="clear" w:color="auto" w:fill="FAFAFA"/>
                <w:lang w:val="hy-AM"/>
              </w:rPr>
              <w:t xml:space="preserve">Մատակարարումից առաջ </w:t>
            </w:r>
            <w:r w:rsidRPr="002D6BC9">
              <w:rPr>
                <w:rFonts w:ascii="Sylfaen" w:hAnsi="Sylfaen" w:cs="Arial"/>
                <w:sz w:val="16"/>
                <w:szCs w:val="16"/>
                <w:shd w:val="clear" w:color="auto" w:fill="FAFAFA"/>
                <w:lang w:val="hy-AM"/>
              </w:rPr>
              <w:t xml:space="preserve">կոմպլեկտի մասերի </w:t>
            </w:r>
            <w:r w:rsidRPr="00D16CDC">
              <w:rPr>
                <w:rFonts w:ascii="Sylfaen" w:hAnsi="Sylfaen" w:cs="Arial"/>
                <w:sz w:val="16"/>
                <w:szCs w:val="16"/>
                <w:shd w:val="clear" w:color="auto" w:fill="FAFAFA"/>
                <w:lang w:val="hy-AM"/>
              </w:rPr>
              <w:t>մոդել</w:t>
            </w:r>
            <w:r w:rsidRPr="002D6BC9">
              <w:rPr>
                <w:rFonts w:ascii="Sylfaen" w:hAnsi="Sylfaen" w:cs="Arial"/>
                <w:sz w:val="16"/>
                <w:szCs w:val="16"/>
                <w:shd w:val="clear" w:color="auto" w:fill="FAFAFA"/>
                <w:lang w:val="hy-AM"/>
              </w:rPr>
              <w:t>ները</w:t>
            </w:r>
            <w:r w:rsidRPr="00D16CDC">
              <w:rPr>
                <w:rFonts w:ascii="Sylfaen" w:hAnsi="Sylfaen" w:cs="Arial"/>
                <w:sz w:val="16"/>
                <w:szCs w:val="16"/>
                <w:shd w:val="clear" w:color="auto" w:fill="FAFAFA"/>
                <w:lang w:val="hy-AM"/>
              </w:rPr>
              <w:t xml:space="preserve"> համաձայնեցնել պատվիրատուի հետ:</w:t>
            </w:r>
            <w:r w:rsidRPr="003269DA">
              <w:rPr>
                <w:rFonts w:ascii="Sylfaen" w:hAnsi="Sylfaen" w:cs="Arial"/>
                <w:sz w:val="16"/>
                <w:szCs w:val="16"/>
                <w:shd w:val="clear" w:color="auto" w:fill="FAFAFA"/>
                <w:lang w:val="hy-AM"/>
              </w:rPr>
              <w:t xml:space="preserve"> </w:t>
            </w:r>
            <w:r w:rsidRPr="002D6BC9">
              <w:rPr>
                <w:rFonts w:ascii="Sylfaen" w:hAnsi="Sylfaen" w:cs="Arial"/>
                <w:sz w:val="16"/>
                <w:szCs w:val="16"/>
                <w:shd w:val="clear" w:color="auto" w:fill="FAFAFA"/>
                <w:lang w:val="hy-AM"/>
              </w:rPr>
              <w:t>Մասերը</w:t>
            </w:r>
            <w:r w:rsidRPr="00C0547C">
              <w:rPr>
                <w:rFonts w:ascii="Sylfaen" w:hAnsi="Sylfaen" w:cs="Arial"/>
                <w:sz w:val="16"/>
                <w:szCs w:val="16"/>
                <w:shd w:val="clear" w:color="auto" w:fill="FAFAFA"/>
                <w:lang w:val="hy-AM"/>
              </w:rPr>
              <w:t xml:space="preserve"> պետք է լին</w:t>
            </w:r>
            <w:r w:rsidRPr="002D6BC9">
              <w:rPr>
                <w:rFonts w:ascii="Sylfaen" w:hAnsi="Sylfaen" w:cs="Arial"/>
                <w:sz w:val="16"/>
                <w:szCs w:val="16"/>
                <w:shd w:val="clear" w:color="auto" w:fill="FAFAFA"/>
                <w:lang w:val="hy-AM"/>
              </w:rPr>
              <w:t>են</w:t>
            </w:r>
            <w:r w:rsidRPr="00C0547C">
              <w:rPr>
                <w:rFonts w:ascii="Sylfaen" w:hAnsi="Sylfaen" w:cs="Arial"/>
                <w:sz w:val="16"/>
                <w:szCs w:val="16"/>
                <w:shd w:val="clear" w:color="auto" w:fill="FAFAFA"/>
                <w:lang w:val="hy-AM"/>
              </w:rPr>
              <w:t xml:space="preserve"> </w:t>
            </w:r>
            <w:r w:rsidRPr="002D6BC9">
              <w:rPr>
                <w:rFonts w:ascii="Sylfaen" w:hAnsi="Sylfaen" w:cs="Arial"/>
                <w:sz w:val="16"/>
                <w:szCs w:val="16"/>
                <w:shd w:val="clear" w:color="auto" w:fill="FAFAFA"/>
                <w:lang w:val="hy-AM"/>
              </w:rPr>
              <w:t xml:space="preserve">լիովին </w:t>
            </w:r>
            <w:r w:rsidRPr="00C0547C">
              <w:rPr>
                <w:rFonts w:ascii="Sylfaen" w:hAnsi="Sylfaen" w:cs="Arial"/>
                <w:sz w:val="16"/>
                <w:szCs w:val="16"/>
                <w:shd w:val="clear" w:color="auto" w:fill="FAFAFA"/>
                <w:lang w:val="hy-AM"/>
              </w:rPr>
              <w:t>նոր, չօգտագործված</w:t>
            </w:r>
            <w:r w:rsidRPr="002D6BC9">
              <w:rPr>
                <w:rFonts w:ascii="Sylfaen" w:hAnsi="Sylfaen" w:cs="Arial"/>
                <w:sz w:val="16"/>
                <w:szCs w:val="16"/>
                <w:shd w:val="clear" w:color="auto" w:fill="FAFAFA"/>
                <w:lang w:val="hy-AM"/>
              </w:rPr>
              <w:t xml:space="preserve"> և գործարանային փաթեթավորմամբ</w:t>
            </w:r>
            <w:r w:rsidRPr="00C0547C">
              <w:rPr>
                <w:rFonts w:ascii="Sylfaen" w:hAnsi="Sylfaen" w:cs="Arial"/>
                <w:sz w:val="16"/>
                <w:szCs w:val="16"/>
                <w:shd w:val="clear" w:color="auto" w:fill="FAFAFA"/>
                <w:lang w:val="hy-AM"/>
              </w:rPr>
              <w:t>, չպետք է պարունակ</w:t>
            </w:r>
            <w:r w:rsidRPr="002D6BC9">
              <w:rPr>
                <w:rFonts w:ascii="Sylfaen" w:hAnsi="Sylfaen" w:cs="Arial"/>
                <w:sz w:val="16"/>
                <w:szCs w:val="16"/>
                <w:shd w:val="clear" w:color="auto" w:fill="FAFAFA"/>
                <w:lang w:val="hy-AM"/>
              </w:rPr>
              <w:t>են</w:t>
            </w:r>
            <w:r w:rsidRPr="00C0547C">
              <w:rPr>
                <w:rFonts w:ascii="Sylfaen" w:hAnsi="Sylfaen" w:cs="Arial"/>
                <w:sz w:val="16"/>
                <w:szCs w:val="16"/>
                <w:shd w:val="clear" w:color="auto" w:fill="FAFAFA"/>
                <w:lang w:val="hy-AM"/>
              </w:rPr>
              <w:t xml:space="preserve"> ինքնաշեն կցամասեր և </w:t>
            </w:r>
            <w:r w:rsidRPr="006B194F">
              <w:rPr>
                <w:rFonts w:ascii="Sylfaen" w:hAnsi="Sylfaen" w:cs="Arial"/>
                <w:spacing w:val="-4"/>
                <w:sz w:val="16"/>
                <w:szCs w:val="16"/>
                <w:shd w:val="clear" w:color="auto" w:fill="FAFAFA"/>
                <w:lang w:val="hy-AM"/>
              </w:rPr>
              <w:t>դետալներ: Որակը հավաստող փաստաթղթի</w:t>
            </w:r>
            <w:r w:rsidRPr="007C77CA">
              <w:rPr>
                <w:rFonts w:ascii="Sylfaen" w:hAnsi="Sylfaen" w:cs="Arial"/>
                <w:sz w:val="16"/>
                <w:szCs w:val="16"/>
                <w:shd w:val="clear" w:color="auto" w:fill="FAFAFA"/>
                <w:lang w:val="hy-AM"/>
              </w:rPr>
              <w:t xml:space="preserve"> առկայություն:</w:t>
            </w:r>
            <w:r w:rsidRPr="00C0547C">
              <w:rPr>
                <w:rFonts w:ascii="Sylfaen" w:hAnsi="Sylfaen" w:cs="Arial"/>
                <w:sz w:val="16"/>
                <w:szCs w:val="16"/>
                <w:shd w:val="clear" w:color="auto" w:fill="FAFAFA"/>
                <w:lang w:val="hy-AM"/>
              </w:rPr>
              <w:t xml:space="preserve"> </w:t>
            </w:r>
          </w:p>
          <w:p w14:paraId="5152B32D" w14:textId="74B38BE4" w:rsidR="00303B7B" w:rsidRPr="00303B7B" w:rsidRDefault="00AA4E60" w:rsidP="00AA4E6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0547C">
              <w:rPr>
                <w:rFonts w:ascii="Sylfaen" w:hAnsi="Sylfaen" w:cs="Arial"/>
                <w:sz w:val="16"/>
                <w:szCs w:val="16"/>
                <w:shd w:val="clear" w:color="auto" w:fill="FAFAFA"/>
                <w:lang w:val="hy-AM"/>
              </w:rPr>
              <w:t>Երաշխիքա</w:t>
            </w:r>
            <w:r>
              <w:rPr>
                <w:rFonts w:ascii="Sylfaen" w:hAnsi="Sylfaen" w:cs="Arial"/>
                <w:sz w:val="16"/>
                <w:szCs w:val="16"/>
                <w:shd w:val="clear" w:color="auto" w:fill="FAFAFA"/>
                <w:lang w:val="hy-AM"/>
              </w:rPr>
              <w:t>յին ժամկետ՝ առնվազն 1 տարի</w:t>
            </w:r>
            <w:r w:rsidRPr="00C440C7">
              <w:rPr>
                <w:rFonts w:ascii="Sylfaen" w:hAnsi="Sylfaen" w:cs="Arial"/>
                <w:sz w:val="16"/>
                <w:szCs w:val="16"/>
                <w:shd w:val="clear" w:color="auto" w:fill="FAFAFA"/>
                <w:lang w:val="hy-AM"/>
              </w:rPr>
              <w:t>:</w:t>
            </w:r>
          </w:p>
        </w:tc>
      </w:tr>
      <w:tr w:rsidR="00303B7B" w:rsidRPr="00460E99" w14:paraId="4B8BC031" w14:textId="77777777" w:rsidTr="00623258">
        <w:trPr>
          <w:trHeight w:val="169"/>
        </w:trPr>
        <w:tc>
          <w:tcPr>
            <w:tcW w:w="11120" w:type="dxa"/>
            <w:gridSpan w:val="31"/>
            <w:shd w:val="clear" w:color="auto" w:fill="99CCFF"/>
            <w:vAlign w:val="center"/>
          </w:tcPr>
          <w:p w14:paraId="451180EC" w14:textId="77777777" w:rsidR="00303B7B" w:rsidRPr="00B71CD3" w:rsidRDefault="00303B7B" w:rsidP="00303B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03B7B" w:rsidRPr="00F65370" w14:paraId="24C3B0CB" w14:textId="77777777" w:rsidTr="00623258">
        <w:trPr>
          <w:trHeight w:val="137"/>
        </w:trPr>
        <w:tc>
          <w:tcPr>
            <w:tcW w:w="403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303B7B" w:rsidRPr="00D72048" w:rsidRDefault="00303B7B" w:rsidP="00303B7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D7204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D7204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708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54F06148" w:rsidR="00303B7B" w:rsidRPr="004F75EE" w:rsidRDefault="004F75EE" w:rsidP="00525713">
            <w:pPr>
              <w:tabs>
                <w:tab w:val="left" w:pos="1248"/>
              </w:tabs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F75E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«ՀՀ կառավարության 2017թ. մայիսի 4-ի թիվ 526-Ն որոշմամբ հաստատված «Գնումների գործընթացի կազմակերպման» կարգի 23-րդ կետի 4-րդ ենթակետով ներկայացվող ցանկի 15-րդ և 15</w:t>
            </w:r>
            <w:r w:rsidRPr="004F75EE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4F75E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1-</w:t>
            </w:r>
            <w:r w:rsidRPr="004F75EE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րդ</w:t>
            </w:r>
            <w:r w:rsidRPr="004F75E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4F75EE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տողեր</w:t>
            </w:r>
          </w:p>
        </w:tc>
      </w:tr>
      <w:tr w:rsidR="00303B7B" w:rsidRPr="00F65370" w14:paraId="075EEA57" w14:textId="77777777" w:rsidTr="00623258">
        <w:trPr>
          <w:trHeight w:val="196"/>
        </w:trPr>
        <w:tc>
          <w:tcPr>
            <w:tcW w:w="11120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303B7B" w:rsidRPr="00D72048" w:rsidRDefault="00303B7B" w:rsidP="00303B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03B7B" w:rsidRPr="0022631D" w14:paraId="681596E8" w14:textId="77777777" w:rsidTr="0062325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527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303B7B" w:rsidRPr="0022631D" w:rsidRDefault="00303B7B" w:rsidP="00303B7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204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D7204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593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27FD7FBE" w:rsidR="00303B7B" w:rsidRPr="0022631D" w:rsidRDefault="00303B7B" w:rsidP="00303B7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.2026</w:t>
            </w:r>
          </w:p>
        </w:tc>
      </w:tr>
      <w:tr w:rsidR="00303B7B" w:rsidRPr="0022631D" w14:paraId="199F948A" w14:textId="77777777" w:rsidTr="0062325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606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6F1643CE" w:rsidR="00303B7B" w:rsidRPr="0022631D" w:rsidRDefault="00303B7B" w:rsidP="00303B7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9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303B7B" w:rsidRPr="0022631D" w:rsidRDefault="00303B7B" w:rsidP="00303B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5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303B7B" w:rsidRPr="0022631D" w:rsidRDefault="00303B7B" w:rsidP="00303B7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03B7B" w:rsidRPr="0022631D" w14:paraId="6EE9B008" w14:textId="77777777" w:rsidTr="0062325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606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303B7B" w:rsidRPr="0022631D" w:rsidRDefault="00303B7B" w:rsidP="00303B7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303B7B" w:rsidRPr="0022631D" w:rsidRDefault="00303B7B" w:rsidP="00303B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5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303B7B" w:rsidRPr="0022631D" w:rsidRDefault="00303B7B" w:rsidP="00303B7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03B7B" w:rsidRPr="0022631D" w14:paraId="13FE412E" w14:textId="77777777" w:rsidTr="0062325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06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303B7B" w:rsidRPr="0022631D" w:rsidRDefault="00303B7B" w:rsidP="00303B7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9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303B7B" w:rsidRPr="0022631D" w:rsidRDefault="00303B7B" w:rsidP="00303B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303B7B" w:rsidRPr="0022631D" w:rsidRDefault="00303B7B" w:rsidP="00303B7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33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303B7B" w:rsidRPr="0022631D" w:rsidRDefault="00303B7B" w:rsidP="00303B7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303B7B" w:rsidRPr="0022631D" w14:paraId="321D26CF" w14:textId="77777777" w:rsidTr="0062325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06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303B7B" w:rsidRPr="0022631D" w:rsidRDefault="00303B7B" w:rsidP="00303B7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9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303B7B" w:rsidRPr="0022631D" w:rsidRDefault="00303B7B" w:rsidP="00303B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303B7B" w:rsidRPr="0022631D" w:rsidRDefault="00303B7B" w:rsidP="00303B7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3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303B7B" w:rsidRPr="0022631D" w:rsidRDefault="00303B7B" w:rsidP="00303B7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03B7B" w:rsidRPr="0022631D" w14:paraId="68E691E2" w14:textId="77777777" w:rsidTr="0062325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606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303B7B" w:rsidRPr="0022631D" w:rsidRDefault="00303B7B" w:rsidP="00303B7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303B7B" w:rsidRPr="0022631D" w:rsidRDefault="00303B7B" w:rsidP="00303B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2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303B7B" w:rsidRPr="0022631D" w:rsidRDefault="00303B7B" w:rsidP="00303B7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3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303B7B" w:rsidRPr="0022631D" w:rsidRDefault="00303B7B" w:rsidP="00303B7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03B7B" w:rsidRPr="0022631D" w14:paraId="30B89418" w14:textId="77777777" w:rsidTr="00623258">
        <w:trPr>
          <w:trHeight w:val="54"/>
        </w:trPr>
        <w:tc>
          <w:tcPr>
            <w:tcW w:w="11120" w:type="dxa"/>
            <w:gridSpan w:val="31"/>
            <w:shd w:val="clear" w:color="auto" w:fill="99CCFF"/>
            <w:vAlign w:val="center"/>
          </w:tcPr>
          <w:p w14:paraId="70776DB4" w14:textId="77777777" w:rsidR="00303B7B" w:rsidRPr="0022631D" w:rsidRDefault="00303B7B" w:rsidP="00303B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03B7B" w:rsidRPr="0022631D" w14:paraId="10DC4861" w14:textId="77777777" w:rsidTr="00623258">
        <w:trPr>
          <w:trHeight w:val="605"/>
        </w:trPr>
        <w:tc>
          <w:tcPr>
            <w:tcW w:w="1257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303B7B" w:rsidRPr="0022631D" w:rsidRDefault="00303B7B" w:rsidP="00303B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067" w:type="dxa"/>
            <w:gridSpan w:val="5"/>
            <w:vMerge w:val="restart"/>
            <w:shd w:val="clear" w:color="auto" w:fill="auto"/>
            <w:vAlign w:val="center"/>
          </w:tcPr>
          <w:p w14:paraId="4FE503E7" w14:textId="29F83DA2" w:rsidR="00303B7B" w:rsidRPr="0022631D" w:rsidRDefault="00303B7B" w:rsidP="00303B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796" w:type="dxa"/>
            <w:gridSpan w:val="23"/>
            <w:shd w:val="clear" w:color="auto" w:fill="auto"/>
            <w:vAlign w:val="center"/>
          </w:tcPr>
          <w:p w14:paraId="1FD38684" w14:textId="443430B8" w:rsidR="00303B7B" w:rsidRPr="0022631D" w:rsidRDefault="00303B7B" w:rsidP="00303B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303B7B" w:rsidRPr="0022631D" w14:paraId="3FD00E3A" w14:textId="77777777" w:rsidTr="00623258">
        <w:trPr>
          <w:trHeight w:val="365"/>
        </w:trPr>
        <w:tc>
          <w:tcPr>
            <w:tcW w:w="1257" w:type="dxa"/>
            <w:gridSpan w:val="3"/>
            <w:vMerge/>
            <w:shd w:val="clear" w:color="auto" w:fill="auto"/>
            <w:vAlign w:val="center"/>
          </w:tcPr>
          <w:p w14:paraId="67E5DBFB" w14:textId="77777777" w:rsidR="00303B7B" w:rsidRPr="0022631D" w:rsidRDefault="00303B7B" w:rsidP="00303B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67" w:type="dxa"/>
            <w:gridSpan w:val="5"/>
            <w:vMerge/>
            <w:shd w:val="clear" w:color="auto" w:fill="auto"/>
            <w:vAlign w:val="center"/>
          </w:tcPr>
          <w:p w14:paraId="7835142E" w14:textId="77777777" w:rsidR="00303B7B" w:rsidRPr="0022631D" w:rsidRDefault="00303B7B" w:rsidP="00303B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20" w:type="dxa"/>
            <w:gridSpan w:val="12"/>
            <w:shd w:val="clear" w:color="auto" w:fill="auto"/>
            <w:vAlign w:val="center"/>
          </w:tcPr>
          <w:p w14:paraId="27542D69" w14:textId="77777777" w:rsidR="00303B7B" w:rsidRPr="0022631D" w:rsidRDefault="00303B7B" w:rsidP="00303B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1654" w:type="dxa"/>
            <w:gridSpan w:val="6"/>
            <w:shd w:val="clear" w:color="auto" w:fill="auto"/>
            <w:vAlign w:val="center"/>
          </w:tcPr>
          <w:p w14:paraId="635EE2FE" w14:textId="77777777" w:rsidR="00303B7B" w:rsidRPr="0022631D" w:rsidRDefault="00303B7B" w:rsidP="00303B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3322" w:type="dxa"/>
            <w:gridSpan w:val="5"/>
            <w:shd w:val="clear" w:color="auto" w:fill="auto"/>
            <w:vAlign w:val="center"/>
          </w:tcPr>
          <w:p w14:paraId="4A371FE9" w14:textId="77777777" w:rsidR="00303B7B" w:rsidRPr="0022631D" w:rsidRDefault="00303B7B" w:rsidP="00303B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303B7B" w:rsidRPr="0022631D" w14:paraId="4DA511EC" w14:textId="77777777" w:rsidTr="00623258">
        <w:trPr>
          <w:trHeight w:val="83"/>
        </w:trPr>
        <w:tc>
          <w:tcPr>
            <w:tcW w:w="1257" w:type="dxa"/>
            <w:gridSpan w:val="3"/>
            <w:shd w:val="clear" w:color="auto" w:fill="auto"/>
            <w:vAlign w:val="center"/>
          </w:tcPr>
          <w:p w14:paraId="5DBE5B3F" w14:textId="77777777" w:rsidR="00303B7B" w:rsidRPr="0022631D" w:rsidRDefault="00303B7B" w:rsidP="00303B7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63" w:type="dxa"/>
            <w:gridSpan w:val="28"/>
            <w:shd w:val="clear" w:color="auto" w:fill="auto"/>
            <w:vAlign w:val="center"/>
          </w:tcPr>
          <w:p w14:paraId="6ABF72D4" w14:textId="77777777" w:rsidR="00303B7B" w:rsidRPr="0022631D" w:rsidRDefault="00303B7B" w:rsidP="00303B7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303B7B" w:rsidRPr="0022631D" w14:paraId="50825522" w14:textId="77777777" w:rsidTr="00623258">
        <w:trPr>
          <w:trHeight w:val="60"/>
        </w:trPr>
        <w:tc>
          <w:tcPr>
            <w:tcW w:w="1257" w:type="dxa"/>
            <w:gridSpan w:val="3"/>
            <w:shd w:val="clear" w:color="auto" w:fill="auto"/>
            <w:vAlign w:val="center"/>
          </w:tcPr>
          <w:p w14:paraId="50AD5B95" w14:textId="77777777" w:rsidR="00303B7B" w:rsidRPr="0022631D" w:rsidRDefault="00303B7B" w:rsidP="00303B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67" w:type="dxa"/>
            <w:gridSpan w:val="5"/>
            <w:shd w:val="clear" w:color="auto" w:fill="auto"/>
            <w:vAlign w:val="center"/>
          </w:tcPr>
          <w:p w14:paraId="259F3C98" w14:textId="1BE8E0E0" w:rsidR="00303B7B" w:rsidRPr="00D62956" w:rsidRDefault="00F65370" w:rsidP="00303B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Իմմունոֆարմ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ՍՊԸ</w:t>
            </w:r>
          </w:p>
        </w:tc>
        <w:tc>
          <w:tcPr>
            <w:tcW w:w="2820" w:type="dxa"/>
            <w:gridSpan w:val="12"/>
            <w:shd w:val="clear" w:color="auto" w:fill="auto"/>
            <w:vAlign w:val="center"/>
          </w:tcPr>
          <w:p w14:paraId="1D867224" w14:textId="2626462E" w:rsidR="00303B7B" w:rsidRPr="002117D4" w:rsidRDefault="00F65370" w:rsidP="00303B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1,135,000</w:t>
            </w:r>
          </w:p>
        </w:tc>
        <w:tc>
          <w:tcPr>
            <w:tcW w:w="1654" w:type="dxa"/>
            <w:gridSpan w:val="6"/>
            <w:shd w:val="clear" w:color="auto" w:fill="auto"/>
            <w:vAlign w:val="center"/>
          </w:tcPr>
          <w:p w14:paraId="22B8A853" w14:textId="10C4CE91" w:rsidR="00303B7B" w:rsidRPr="000C45AE" w:rsidRDefault="00303B7B" w:rsidP="00303B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</w:p>
        </w:tc>
        <w:tc>
          <w:tcPr>
            <w:tcW w:w="3322" w:type="dxa"/>
            <w:gridSpan w:val="5"/>
            <w:shd w:val="clear" w:color="auto" w:fill="auto"/>
            <w:vAlign w:val="center"/>
          </w:tcPr>
          <w:p w14:paraId="1F59BBB2" w14:textId="4ED5738D" w:rsidR="00303B7B" w:rsidRPr="002117D4" w:rsidRDefault="00F65370" w:rsidP="00303B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1,135,000</w:t>
            </w:r>
          </w:p>
        </w:tc>
      </w:tr>
      <w:tr w:rsidR="00303B7B" w:rsidRPr="0022631D" w14:paraId="700CD07F" w14:textId="77777777" w:rsidTr="00623258">
        <w:trPr>
          <w:trHeight w:val="288"/>
        </w:trPr>
        <w:tc>
          <w:tcPr>
            <w:tcW w:w="11120" w:type="dxa"/>
            <w:gridSpan w:val="31"/>
            <w:shd w:val="clear" w:color="auto" w:fill="99CCFF"/>
            <w:vAlign w:val="center"/>
          </w:tcPr>
          <w:p w14:paraId="10ED0606" w14:textId="77777777" w:rsidR="00303B7B" w:rsidRPr="0022631D" w:rsidRDefault="00303B7B" w:rsidP="00303B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03B7B" w:rsidRPr="0022631D" w14:paraId="521126E1" w14:textId="77777777" w:rsidTr="00623258">
        <w:tc>
          <w:tcPr>
            <w:tcW w:w="1112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303B7B" w:rsidRPr="0022631D" w:rsidRDefault="00303B7B" w:rsidP="00303B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303B7B" w:rsidRPr="0022631D" w14:paraId="552679BF" w14:textId="77777777" w:rsidTr="005636A4">
        <w:tc>
          <w:tcPr>
            <w:tcW w:w="813" w:type="dxa"/>
            <w:vMerge w:val="restart"/>
            <w:shd w:val="clear" w:color="auto" w:fill="auto"/>
            <w:vAlign w:val="center"/>
          </w:tcPr>
          <w:p w14:paraId="770D59CE" w14:textId="77777777" w:rsidR="00303B7B" w:rsidRPr="0022631D" w:rsidRDefault="00303B7B" w:rsidP="00303B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97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303B7B" w:rsidRPr="0022631D" w:rsidRDefault="00303B7B" w:rsidP="00303B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71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303B7B" w:rsidRPr="0022631D" w:rsidRDefault="00303B7B" w:rsidP="00303B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303B7B" w:rsidRPr="0022631D" w14:paraId="3CA6FABC" w14:textId="77777777" w:rsidTr="005636A4">
        <w:tc>
          <w:tcPr>
            <w:tcW w:w="8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303B7B" w:rsidRPr="0022631D" w:rsidRDefault="00303B7B" w:rsidP="00303B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9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303B7B" w:rsidRPr="0022631D" w:rsidRDefault="00303B7B" w:rsidP="00303B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303B7B" w:rsidRPr="0022631D" w:rsidRDefault="00303B7B" w:rsidP="00303B7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303B7B" w:rsidRPr="0022631D" w:rsidRDefault="00303B7B" w:rsidP="00303B7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3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303B7B" w:rsidRPr="0022631D" w:rsidRDefault="00303B7B" w:rsidP="00303B7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9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303B7B" w:rsidRPr="0022631D" w:rsidRDefault="00303B7B" w:rsidP="00303B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303B7B" w:rsidRPr="0022631D" w14:paraId="5E96A1C5" w14:textId="77777777" w:rsidTr="005636A4"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0E18AA25" w:rsidR="00303B7B" w:rsidRPr="0022631D" w:rsidRDefault="00303B7B" w:rsidP="00303B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D1451B" w14:textId="28F9B16F" w:rsidR="00303B7B" w:rsidRPr="0022631D" w:rsidRDefault="00303B7B" w:rsidP="00303B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550B2F" w14:textId="29687FC0" w:rsidR="00303B7B" w:rsidRPr="0022631D" w:rsidRDefault="00303B7B" w:rsidP="00303B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9AAC9D" w14:textId="3D0FFCF8" w:rsidR="00303B7B" w:rsidRPr="0022631D" w:rsidRDefault="00303B7B" w:rsidP="00303B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303B7B" w:rsidRPr="0022631D" w:rsidRDefault="00303B7B" w:rsidP="00303B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04E155E" w14:textId="687FDDAE" w:rsidR="00303B7B" w:rsidRPr="0022631D" w:rsidRDefault="00303B7B" w:rsidP="00303B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03B7B" w:rsidRPr="0022631D" w14:paraId="443F73EF" w14:textId="77777777" w:rsidTr="005636A4">
        <w:trPr>
          <w:trHeight w:val="40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2535E63C" w:rsidR="00303B7B" w:rsidRPr="0022631D" w:rsidRDefault="00303B7B" w:rsidP="00303B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76D406" w14:textId="19D6EBAF" w:rsidR="00303B7B" w:rsidRPr="0022631D" w:rsidRDefault="00303B7B" w:rsidP="00303B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2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303B7B" w:rsidRPr="0022631D" w:rsidRDefault="00303B7B" w:rsidP="00303B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303B7B" w:rsidRPr="0022631D" w:rsidRDefault="00303B7B" w:rsidP="00303B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303B7B" w:rsidRPr="0022631D" w:rsidRDefault="00303B7B" w:rsidP="00303B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303B7B" w:rsidRPr="0022631D" w:rsidRDefault="00303B7B" w:rsidP="00303B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03B7B" w:rsidRPr="0022631D" w14:paraId="522ACAFB" w14:textId="77777777" w:rsidTr="005636A4">
        <w:trPr>
          <w:trHeight w:val="331"/>
        </w:trPr>
        <w:tc>
          <w:tcPr>
            <w:tcW w:w="2410" w:type="dxa"/>
            <w:gridSpan w:val="5"/>
            <w:shd w:val="clear" w:color="auto" w:fill="auto"/>
            <w:vAlign w:val="center"/>
          </w:tcPr>
          <w:p w14:paraId="514F7E40" w14:textId="77777777" w:rsidR="00303B7B" w:rsidRPr="0022631D" w:rsidRDefault="00303B7B" w:rsidP="00303B7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710" w:type="dxa"/>
            <w:gridSpan w:val="26"/>
            <w:shd w:val="clear" w:color="auto" w:fill="auto"/>
            <w:vAlign w:val="center"/>
          </w:tcPr>
          <w:p w14:paraId="71AB42B3" w14:textId="63441778" w:rsidR="00303B7B" w:rsidRPr="00C108BF" w:rsidRDefault="00303B7B" w:rsidP="00303B7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</w:p>
        </w:tc>
      </w:tr>
      <w:tr w:rsidR="00303B7B" w:rsidRPr="0022631D" w14:paraId="617248CD" w14:textId="77777777" w:rsidTr="00623258">
        <w:trPr>
          <w:trHeight w:val="289"/>
        </w:trPr>
        <w:tc>
          <w:tcPr>
            <w:tcW w:w="11120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303B7B" w:rsidRPr="0022631D" w:rsidRDefault="00303B7B" w:rsidP="00303B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03B7B" w:rsidRPr="0022631D" w14:paraId="1515C769" w14:textId="77777777" w:rsidTr="00623258">
        <w:trPr>
          <w:trHeight w:val="346"/>
        </w:trPr>
        <w:tc>
          <w:tcPr>
            <w:tcW w:w="470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303B7B" w:rsidRPr="0022631D" w:rsidRDefault="00303B7B" w:rsidP="00303B7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41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7A372CC4" w:rsidR="00303B7B" w:rsidRPr="0022631D" w:rsidRDefault="00303B7B" w:rsidP="00303B7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.2026</w:t>
            </w:r>
          </w:p>
        </w:tc>
      </w:tr>
      <w:tr w:rsidR="00303B7B" w:rsidRPr="0022631D" w14:paraId="71BEA872" w14:textId="77777777" w:rsidTr="00623258">
        <w:trPr>
          <w:trHeight w:val="92"/>
        </w:trPr>
        <w:tc>
          <w:tcPr>
            <w:tcW w:w="4706" w:type="dxa"/>
            <w:gridSpan w:val="16"/>
            <w:vMerge w:val="restart"/>
            <w:shd w:val="clear" w:color="auto" w:fill="auto"/>
            <w:vAlign w:val="center"/>
          </w:tcPr>
          <w:p w14:paraId="7F8FD238" w14:textId="77777777" w:rsidR="00303B7B" w:rsidRPr="0022631D" w:rsidRDefault="00303B7B" w:rsidP="00303B7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8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303B7B" w:rsidRPr="0022631D" w:rsidRDefault="00303B7B" w:rsidP="00303B7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6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303B7B" w:rsidRPr="0022631D" w:rsidRDefault="00303B7B" w:rsidP="00303B7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303B7B" w:rsidRPr="0022631D" w14:paraId="04C80107" w14:textId="77777777" w:rsidTr="00623258">
        <w:trPr>
          <w:trHeight w:val="92"/>
        </w:trPr>
        <w:tc>
          <w:tcPr>
            <w:tcW w:w="4706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303B7B" w:rsidRPr="0022631D" w:rsidRDefault="00303B7B" w:rsidP="00303B7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8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072F3340" w:rsidR="00303B7B" w:rsidRPr="0022631D" w:rsidRDefault="00303B7B" w:rsidP="00303B7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6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5F48CEB7" w:rsidR="00303B7B" w:rsidRPr="0022631D" w:rsidRDefault="00303B7B" w:rsidP="00303B7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03B7B" w:rsidRPr="0022631D" w14:paraId="2254FA5C" w14:textId="77777777" w:rsidTr="00623258">
        <w:trPr>
          <w:trHeight w:val="344"/>
        </w:trPr>
        <w:tc>
          <w:tcPr>
            <w:tcW w:w="11120" w:type="dxa"/>
            <w:gridSpan w:val="3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47E6D87A" w:rsidR="00303B7B" w:rsidRPr="003A3180" w:rsidRDefault="00303B7B" w:rsidP="00303B7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                                  </w:t>
            </w:r>
            <w:r w:rsidR="00D968C5" w:rsidRPr="00D968C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  <w:r w:rsidR="00D968C5" w:rsidRPr="00F65370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.2026</w:t>
            </w:r>
          </w:p>
        </w:tc>
      </w:tr>
      <w:tr w:rsidR="00303B7B" w:rsidRPr="0022631D" w14:paraId="3C75DA26" w14:textId="77777777" w:rsidTr="00623258">
        <w:trPr>
          <w:trHeight w:val="160"/>
        </w:trPr>
        <w:tc>
          <w:tcPr>
            <w:tcW w:w="470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303B7B" w:rsidRPr="0022631D" w:rsidRDefault="00303B7B" w:rsidP="00303B7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41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66811A26" w:rsidR="00303B7B" w:rsidRPr="0022631D" w:rsidRDefault="006D0350" w:rsidP="00303B7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30</w:t>
            </w:r>
            <w:r w:rsidR="00303B7B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 w:rsidR="00303B7B"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  <w:r w:rsidR="00303B7B">
              <w:rPr>
                <w:rFonts w:ascii="GHEA Grapalat" w:hAnsi="GHEA Grapalat"/>
                <w:b/>
                <w:sz w:val="14"/>
                <w:szCs w:val="14"/>
              </w:rPr>
              <w:t>.2026</w:t>
            </w:r>
          </w:p>
        </w:tc>
      </w:tr>
      <w:tr w:rsidR="00303B7B" w:rsidRPr="0022631D" w14:paraId="0682C6BE" w14:textId="77777777" w:rsidTr="00623258">
        <w:trPr>
          <w:trHeight w:val="344"/>
        </w:trPr>
        <w:tc>
          <w:tcPr>
            <w:tcW w:w="470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303B7B" w:rsidRPr="0022631D" w:rsidRDefault="00303B7B" w:rsidP="00303B7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41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2B17F214" w:rsidR="00303B7B" w:rsidRPr="0022631D" w:rsidRDefault="006D0350" w:rsidP="00303B7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30</w:t>
            </w:r>
            <w:r w:rsidR="00303B7B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 w:rsidR="00303B7B"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  <w:r w:rsidR="00303B7B">
              <w:rPr>
                <w:rFonts w:ascii="GHEA Grapalat" w:hAnsi="GHEA Grapalat"/>
                <w:b/>
                <w:sz w:val="14"/>
                <w:szCs w:val="14"/>
              </w:rPr>
              <w:t>.2026</w:t>
            </w:r>
          </w:p>
        </w:tc>
      </w:tr>
      <w:tr w:rsidR="00303B7B" w:rsidRPr="0022631D" w14:paraId="79A64497" w14:textId="77777777" w:rsidTr="00623258">
        <w:trPr>
          <w:trHeight w:val="288"/>
        </w:trPr>
        <w:tc>
          <w:tcPr>
            <w:tcW w:w="11120" w:type="dxa"/>
            <w:gridSpan w:val="31"/>
            <w:shd w:val="clear" w:color="auto" w:fill="99CCFF"/>
            <w:vAlign w:val="center"/>
          </w:tcPr>
          <w:p w14:paraId="620F225D" w14:textId="77777777" w:rsidR="00303B7B" w:rsidRPr="0022631D" w:rsidRDefault="00303B7B" w:rsidP="00303B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03B7B" w:rsidRPr="0022631D" w14:paraId="4E4EA255" w14:textId="77777777" w:rsidTr="005636A4">
        <w:tc>
          <w:tcPr>
            <w:tcW w:w="813" w:type="dxa"/>
            <w:vMerge w:val="restart"/>
            <w:shd w:val="clear" w:color="auto" w:fill="auto"/>
            <w:vAlign w:val="center"/>
          </w:tcPr>
          <w:p w14:paraId="7AA249E4" w14:textId="77777777" w:rsidR="00303B7B" w:rsidRPr="0022631D" w:rsidRDefault="00303B7B" w:rsidP="00303B7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97" w:type="dxa"/>
            <w:gridSpan w:val="4"/>
            <w:vMerge w:val="restart"/>
            <w:shd w:val="clear" w:color="auto" w:fill="auto"/>
            <w:vAlign w:val="center"/>
          </w:tcPr>
          <w:p w14:paraId="3EF9A58A" w14:textId="77777777" w:rsidR="00303B7B" w:rsidRPr="0022631D" w:rsidRDefault="00303B7B" w:rsidP="00303B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710" w:type="dxa"/>
            <w:gridSpan w:val="26"/>
            <w:shd w:val="clear" w:color="auto" w:fill="auto"/>
            <w:vAlign w:val="center"/>
          </w:tcPr>
          <w:p w14:paraId="0A5086C3" w14:textId="77777777" w:rsidR="00303B7B" w:rsidRPr="0022631D" w:rsidRDefault="00303B7B" w:rsidP="00303B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303B7B" w:rsidRPr="0022631D" w14:paraId="11F19FA1" w14:textId="77777777" w:rsidTr="005636A4">
        <w:trPr>
          <w:trHeight w:val="237"/>
        </w:trPr>
        <w:tc>
          <w:tcPr>
            <w:tcW w:w="813" w:type="dxa"/>
            <w:vMerge/>
            <w:shd w:val="clear" w:color="auto" w:fill="auto"/>
            <w:vAlign w:val="center"/>
          </w:tcPr>
          <w:p w14:paraId="39B67943" w14:textId="77777777" w:rsidR="00303B7B" w:rsidRPr="0022631D" w:rsidRDefault="00303B7B" w:rsidP="00303B7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97" w:type="dxa"/>
            <w:gridSpan w:val="4"/>
            <w:vMerge/>
            <w:shd w:val="clear" w:color="auto" w:fill="auto"/>
            <w:vAlign w:val="center"/>
          </w:tcPr>
          <w:p w14:paraId="2856C5C6" w14:textId="77777777" w:rsidR="00303B7B" w:rsidRPr="0022631D" w:rsidRDefault="00303B7B" w:rsidP="00303B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91" w:type="dxa"/>
            <w:gridSpan w:val="4"/>
            <w:vMerge w:val="restart"/>
            <w:shd w:val="clear" w:color="auto" w:fill="auto"/>
            <w:vAlign w:val="center"/>
          </w:tcPr>
          <w:p w14:paraId="23EE0CE1" w14:textId="77777777" w:rsidR="00303B7B" w:rsidRPr="0022631D" w:rsidRDefault="00303B7B" w:rsidP="00303B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080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303B7B" w:rsidRPr="0022631D" w:rsidRDefault="00303B7B" w:rsidP="00303B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846" w:type="dxa"/>
            <w:gridSpan w:val="8"/>
            <w:vMerge w:val="restart"/>
            <w:shd w:val="clear" w:color="auto" w:fill="auto"/>
            <w:vAlign w:val="center"/>
          </w:tcPr>
          <w:p w14:paraId="4C4044FB" w14:textId="77777777" w:rsidR="00303B7B" w:rsidRPr="0022631D" w:rsidRDefault="00303B7B" w:rsidP="00303B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14:paraId="58A33AC2" w14:textId="77777777" w:rsidR="00303B7B" w:rsidRPr="0022631D" w:rsidRDefault="00303B7B" w:rsidP="00303B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742" w:type="dxa"/>
            <w:gridSpan w:val="7"/>
            <w:shd w:val="clear" w:color="auto" w:fill="auto"/>
            <w:vAlign w:val="center"/>
          </w:tcPr>
          <w:p w14:paraId="0911FBB2" w14:textId="77777777" w:rsidR="00303B7B" w:rsidRPr="0022631D" w:rsidRDefault="00303B7B" w:rsidP="00303B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303B7B" w:rsidRPr="0022631D" w14:paraId="4DC53241" w14:textId="77777777" w:rsidTr="005636A4">
        <w:trPr>
          <w:trHeight w:val="238"/>
        </w:trPr>
        <w:tc>
          <w:tcPr>
            <w:tcW w:w="813" w:type="dxa"/>
            <w:vMerge/>
            <w:shd w:val="clear" w:color="auto" w:fill="auto"/>
            <w:vAlign w:val="center"/>
          </w:tcPr>
          <w:p w14:paraId="7D858D4B" w14:textId="77777777" w:rsidR="00303B7B" w:rsidRPr="0022631D" w:rsidRDefault="00303B7B" w:rsidP="00303B7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97" w:type="dxa"/>
            <w:gridSpan w:val="4"/>
            <w:vMerge/>
            <w:shd w:val="clear" w:color="auto" w:fill="auto"/>
            <w:vAlign w:val="center"/>
          </w:tcPr>
          <w:p w14:paraId="078A8417" w14:textId="77777777" w:rsidR="00303B7B" w:rsidRPr="0022631D" w:rsidRDefault="00303B7B" w:rsidP="00303B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91" w:type="dxa"/>
            <w:gridSpan w:val="4"/>
            <w:vMerge/>
            <w:shd w:val="clear" w:color="auto" w:fill="auto"/>
            <w:vAlign w:val="center"/>
          </w:tcPr>
          <w:p w14:paraId="67FA13FC" w14:textId="77777777" w:rsidR="00303B7B" w:rsidRPr="0022631D" w:rsidRDefault="00303B7B" w:rsidP="00303B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vMerge/>
            <w:shd w:val="clear" w:color="auto" w:fill="auto"/>
            <w:vAlign w:val="center"/>
          </w:tcPr>
          <w:p w14:paraId="7FDD9C22" w14:textId="77777777" w:rsidR="00303B7B" w:rsidRPr="0022631D" w:rsidRDefault="00303B7B" w:rsidP="00303B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6" w:type="dxa"/>
            <w:gridSpan w:val="8"/>
            <w:vMerge/>
            <w:shd w:val="clear" w:color="auto" w:fill="auto"/>
            <w:vAlign w:val="center"/>
          </w:tcPr>
          <w:p w14:paraId="73BBD2A3" w14:textId="77777777" w:rsidR="00303B7B" w:rsidRPr="0022631D" w:rsidRDefault="00303B7B" w:rsidP="00303B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14:paraId="078CB506" w14:textId="77777777" w:rsidR="00303B7B" w:rsidRPr="0022631D" w:rsidRDefault="00303B7B" w:rsidP="00303B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742" w:type="dxa"/>
            <w:gridSpan w:val="7"/>
            <w:shd w:val="clear" w:color="auto" w:fill="auto"/>
            <w:vAlign w:val="center"/>
          </w:tcPr>
          <w:p w14:paraId="3C0959C2" w14:textId="77777777" w:rsidR="00303B7B" w:rsidRPr="0022631D" w:rsidRDefault="00303B7B" w:rsidP="00303B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303B7B" w:rsidRPr="0022631D" w14:paraId="75FDA7D8" w14:textId="77777777" w:rsidTr="005636A4">
        <w:trPr>
          <w:trHeight w:val="263"/>
        </w:trPr>
        <w:tc>
          <w:tcPr>
            <w:tcW w:w="81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303B7B" w:rsidRPr="0022631D" w:rsidRDefault="00303B7B" w:rsidP="00303B7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9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303B7B" w:rsidRPr="0022631D" w:rsidRDefault="00303B7B" w:rsidP="00303B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9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303B7B" w:rsidRPr="0022631D" w:rsidRDefault="00303B7B" w:rsidP="00303B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303B7B" w:rsidRPr="0022631D" w:rsidRDefault="00303B7B" w:rsidP="00303B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303B7B" w:rsidRPr="0022631D" w:rsidRDefault="00303B7B" w:rsidP="00303B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303B7B" w:rsidRPr="0022631D" w:rsidRDefault="00303B7B" w:rsidP="00303B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303B7B" w:rsidRPr="0022631D" w:rsidRDefault="00303B7B" w:rsidP="00303B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3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5D252086" w:rsidR="00303B7B" w:rsidRPr="0022631D" w:rsidRDefault="00303B7B" w:rsidP="00303B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303B7B" w:rsidRPr="0022631D" w14:paraId="1E28D31D" w14:textId="77777777" w:rsidTr="004B16DD">
        <w:trPr>
          <w:trHeight w:val="146"/>
        </w:trPr>
        <w:tc>
          <w:tcPr>
            <w:tcW w:w="813" w:type="dxa"/>
            <w:shd w:val="clear" w:color="auto" w:fill="auto"/>
            <w:vAlign w:val="center"/>
          </w:tcPr>
          <w:p w14:paraId="1F1D10DE" w14:textId="7BAE6680" w:rsidR="00303B7B" w:rsidRPr="0022631D" w:rsidRDefault="00303B7B" w:rsidP="00303B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97" w:type="dxa"/>
            <w:gridSpan w:val="4"/>
            <w:shd w:val="clear" w:color="auto" w:fill="auto"/>
            <w:vAlign w:val="center"/>
          </w:tcPr>
          <w:p w14:paraId="391CD0D1" w14:textId="5522F920" w:rsidR="00303B7B" w:rsidRPr="00B70584" w:rsidRDefault="00F65370" w:rsidP="00303B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Իմմունոֆարմ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ՍՊԸ</w:t>
            </w:r>
          </w:p>
        </w:tc>
        <w:tc>
          <w:tcPr>
            <w:tcW w:w="1191" w:type="dxa"/>
            <w:gridSpan w:val="4"/>
            <w:shd w:val="clear" w:color="auto" w:fill="auto"/>
            <w:vAlign w:val="center"/>
          </w:tcPr>
          <w:p w14:paraId="2183B64C" w14:textId="0F586B6D" w:rsidR="00303B7B" w:rsidRPr="00B0616F" w:rsidRDefault="00F65370" w:rsidP="00303B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2"/>
                <w:szCs w:val="14"/>
              </w:rPr>
              <w:t>ԵՊՀ-ՄԱԱՊՁԲ-26/142</w:t>
            </w:r>
          </w:p>
        </w:tc>
        <w:tc>
          <w:tcPr>
            <w:tcW w:w="1080" w:type="dxa"/>
            <w:gridSpan w:val="5"/>
            <w:shd w:val="clear" w:color="auto" w:fill="auto"/>
          </w:tcPr>
          <w:p w14:paraId="54F54951" w14:textId="13283676" w:rsidR="00303B7B" w:rsidRPr="0022631D" w:rsidRDefault="006D0350" w:rsidP="00303B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30</w:t>
            </w:r>
            <w:r w:rsidR="00303B7B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 w:rsidR="00303B7B"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  <w:r w:rsidR="00303B7B">
              <w:rPr>
                <w:rFonts w:ascii="GHEA Grapalat" w:hAnsi="GHEA Grapalat"/>
                <w:b/>
                <w:sz w:val="14"/>
                <w:szCs w:val="14"/>
              </w:rPr>
              <w:t>.2026</w:t>
            </w:r>
          </w:p>
        </w:tc>
        <w:tc>
          <w:tcPr>
            <w:tcW w:w="1846" w:type="dxa"/>
            <w:gridSpan w:val="8"/>
            <w:shd w:val="clear" w:color="auto" w:fill="auto"/>
            <w:vAlign w:val="center"/>
          </w:tcPr>
          <w:p w14:paraId="610A7BBF" w14:textId="21AD59AB" w:rsidR="00303B7B" w:rsidRPr="00D469C1" w:rsidRDefault="00303B7B" w:rsidP="00303B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.12.2026թ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6A3A27A0" w14:textId="77777777" w:rsidR="00303B7B" w:rsidRPr="00B51EA1" w:rsidRDefault="00303B7B" w:rsidP="00303B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99" w:type="dxa"/>
            <w:gridSpan w:val="6"/>
            <w:shd w:val="clear" w:color="auto" w:fill="auto"/>
            <w:vAlign w:val="center"/>
          </w:tcPr>
          <w:p w14:paraId="540F0BC7" w14:textId="4952FB0E" w:rsidR="00303B7B" w:rsidRPr="0022631D" w:rsidRDefault="00F65370" w:rsidP="00303B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1,135,000</w:t>
            </w:r>
          </w:p>
        </w:tc>
        <w:tc>
          <w:tcPr>
            <w:tcW w:w="2343" w:type="dxa"/>
            <w:shd w:val="clear" w:color="auto" w:fill="auto"/>
            <w:vAlign w:val="center"/>
          </w:tcPr>
          <w:p w14:paraId="6043A549" w14:textId="41A456E8" w:rsidR="00303B7B" w:rsidRPr="0022631D" w:rsidRDefault="00F65370" w:rsidP="00303B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1,135,000</w:t>
            </w:r>
          </w:p>
        </w:tc>
      </w:tr>
      <w:tr w:rsidR="00303B7B" w:rsidRPr="0022631D" w14:paraId="41E4ED39" w14:textId="77777777" w:rsidTr="00623258">
        <w:trPr>
          <w:trHeight w:val="150"/>
        </w:trPr>
        <w:tc>
          <w:tcPr>
            <w:tcW w:w="11120" w:type="dxa"/>
            <w:gridSpan w:val="31"/>
            <w:shd w:val="clear" w:color="auto" w:fill="auto"/>
            <w:vAlign w:val="center"/>
          </w:tcPr>
          <w:p w14:paraId="7265AE84" w14:textId="77777777" w:rsidR="00303B7B" w:rsidRPr="0022631D" w:rsidRDefault="00303B7B" w:rsidP="00303B7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303B7B" w:rsidRPr="0022631D" w14:paraId="1F657639" w14:textId="77777777" w:rsidTr="00D70B78">
        <w:trPr>
          <w:trHeight w:val="125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303B7B" w:rsidRPr="0022631D" w:rsidRDefault="00303B7B" w:rsidP="00303B7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303B7B" w:rsidRPr="0022631D" w:rsidRDefault="00303B7B" w:rsidP="00303B7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0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303B7B" w:rsidRPr="0022631D" w:rsidRDefault="00303B7B" w:rsidP="00303B7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99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303B7B" w:rsidRPr="0022631D" w:rsidRDefault="00303B7B" w:rsidP="00303B7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2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303B7B" w:rsidRPr="0022631D" w:rsidRDefault="00303B7B" w:rsidP="00303B7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3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05796C9E" w:rsidR="00303B7B" w:rsidRPr="0022631D" w:rsidRDefault="00303B7B" w:rsidP="00303B7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ՀՎՀՀ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7355E9" w:rsidRPr="005636A4" w14:paraId="20BC55B9" w14:textId="77777777" w:rsidTr="007355E9">
        <w:trPr>
          <w:trHeight w:val="155"/>
        </w:trPr>
        <w:tc>
          <w:tcPr>
            <w:tcW w:w="8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9974E7B" w:rsidR="007355E9" w:rsidRPr="0022631D" w:rsidRDefault="007355E9" w:rsidP="00735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9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0446CB41" w:rsidR="007355E9" w:rsidRPr="00935530" w:rsidRDefault="007355E9" w:rsidP="00735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Իմմունոֆարմ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ՍՊԸ</w:t>
            </w:r>
          </w:p>
        </w:tc>
        <w:tc>
          <w:tcPr>
            <w:tcW w:w="20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33B1D3B8" w:rsidR="007355E9" w:rsidRPr="007355E9" w:rsidRDefault="007355E9" w:rsidP="00735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7355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Երևան</w:t>
            </w:r>
            <w:proofErr w:type="spellEnd"/>
            <w:r w:rsidRPr="007355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7355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Ներսիսյան</w:t>
            </w:r>
            <w:proofErr w:type="spellEnd"/>
            <w:r w:rsidRPr="007355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10-3/1</w:t>
            </w:r>
          </w:p>
        </w:tc>
        <w:tc>
          <w:tcPr>
            <w:tcW w:w="199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51421CD6" w:rsidR="007355E9" w:rsidRPr="007355E9" w:rsidRDefault="007355E9" w:rsidP="00735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355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director@immunofarm.net</w:t>
            </w:r>
          </w:p>
        </w:tc>
        <w:tc>
          <w:tcPr>
            <w:tcW w:w="22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DF3773" w14:textId="77777777" w:rsidR="007355E9" w:rsidRPr="007355E9" w:rsidRDefault="007355E9" w:rsidP="007355E9">
            <w:pPr>
              <w:spacing w:before="0"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355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ԱՐՄՍՎԻՍԲԱՆԿ ՓԲԸ</w:t>
            </w:r>
          </w:p>
          <w:p w14:paraId="2D248C13" w14:textId="155F035B" w:rsidR="007355E9" w:rsidRPr="007355E9" w:rsidRDefault="007355E9" w:rsidP="00735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355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2500010857380100</w:t>
            </w:r>
          </w:p>
        </w:tc>
        <w:tc>
          <w:tcPr>
            <w:tcW w:w="236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42D42E4F" w:rsidR="007355E9" w:rsidRPr="007355E9" w:rsidRDefault="007355E9" w:rsidP="00735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355E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00650292</w:t>
            </w:r>
          </w:p>
        </w:tc>
      </w:tr>
      <w:tr w:rsidR="007355E9" w:rsidRPr="005636A4" w14:paraId="496A046D" w14:textId="77777777" w:rsidTr="00623258">
        <w:trPr>
          <w:trHeight w:val="288"/>
        </w:trPr>
        <w:tc>
          <w:tcPr>
            <w:tcW w:w="11120" w:type="dxa"/>
            <w:gridSpan w:val="31"/>
            <w:shd w:val="clear" w:color="auto" w:fill="99CCFF"/>
            <w:vAlign w:val="center"/>
          </w:tcPr>
          <w:p w14:paraId="393BE26B" w14:textId="77777777" w:rsidR="007355E9" w:rsidRPr="005636A4" w:rsidRDefault="007355E9" w:rsidP="00735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355E9" w:rsidRPr="0022631D" w14:paraId="3863A00B" w14:textId="77777777" w:rsidTr="0062325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403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7355E9" w:rsidRPr="0022631D" w:rsidRDefault="007355E9" w:rsidP="007355E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08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7355E9" w:rsidRPr="0022631D" w:rsidRDefault="007355E9" w:rsidP="007355E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7355E9" w:rsidRPr="0022631D" w14:paraId="485BF528" w14:textId="77777777" w:rsidTr="00623258">
        <w:trPr>
          <w:trHeight w:val="288"/>
        </w:trPr>
        <w:tc>
          <w:tcPr>
            <w:tcW w:w="11120" w:type="dxa"/>
            <w:gridSpan w:val="31"/>
            <w:shd w:val="clear" w:color="auto" w:fill="99CCFF"/>
            <w:vAlign w:val="center"/>
          </w:tcPr>
          <w:p w14:paraId="60FF974B" w14:textId="77777777" w:rsidR="007355E9" w:rsidRPr="0022631D" w:rsidRDefault="007355E9" w:rsidP="00735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355E9" w:rsidRPr="00E56328" w14:paraId="7DB42300" w14:textId="77777777" w:rsidTr="00623258">
        <w:trPr>
          <w:trHeight w:val="288"/>
        </w:trPr>
        <w:tc>
          <w:tcPr>
            <w:tcW w:w="11120" w:type="dxa"/>
            <w:gridSpan w:val="31"/>
            <w:shd w:val="clear" w:color="auto" w:fill="auto"/>
            <w:vAlign w:val="center"/>
          </w:tcPr>
          <w:p w14:paraId="0AD8E25E" w14:textId="5D23442C" w:rsidR="007355E9" w:rsidRPr="00E4188B" w:rsidRDefault="007355E9" w:rsidP="007355E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3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7355E9" w:rsidRPr="004D078F" w:rsidRDefault="007355E9" w:rsidP="007355E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7355E9" w:rsidRPr="004D078F" w:rsidRDefault="007355E9" w:rsidP="007355E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7355E9" w:rsidRPr="004D078F" w:rsidRDefault="007355E9" w:rsidP="007355E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7355E9" w:rsidRPr="004D078F" w:rsidRDefault="007355E9" w:rsidP="007355E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8EEC337" w:rsidR="007355E9" w:rsidRPr="004D078F" w:rsidRDefault="007355E9" w:rsidP="007355E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7355E9" w:rsidRPr="004D078F" w:rsidRDefault="007355E9" w:rsidP="007355E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7355E9" w:rsidRPr="004D078F" w:rsidRDefault="007355E9" w:rsidP="007355E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6BBF6959" w:rsidR="007355E9" w:rsidRPr="004D078F" w:rsidRDefault="007355E9" w:rsidP="007355E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Roboto" w:hAnsi="Roboto"/>
                <w:color w:val="444746"/>
                <w:spacing w:val="2"/>
                <w:sz w:val="18"/>
                <w:szCs w:val="18"/>
                <w:shd w:val="clear" w:color="auto" w:fill="FFFFFF"/>
              </w:rPr>
              <w:t>gnumner@ysu.am</w:t>
            </w:r>
            <w:r>
              <w:rPr>
                <w:sz w:val="18"/>
              </w:rPr>
              <w:t>:</w:t>
            </w:r>
          </w:p>
        </w:tc>
      </w:tr>
      <w:tr w:rsidR="007355E9" w:rsidRPr="00E56328" w14:paraId="3CC8B38C" w14:textId="77777777" w:rsidTr="00623258">
        <w:trPr>
          <w:trHeight w:val="288"/>
        </w:trPr>
        <w:tc>
          <w:tcPr>
            <w:tcW w:w="11120" w:type="dxa"/>
            <w:gridSpan w:val="31"/>
            <w:shd w:val="clear" w:color="auto" w:fill="99CCFF"/>
            <w:vAlign w:val="center"/>
          </w:tcPr>
          <w:p w14:paraId="02AFA8BF" w14:textId="77777777" w:rsidR="007355E9" w:rsidRPr="0022631D" w:rsidRDefault="007355E9" w:rsidP="00735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7355E9" w:rsidRPr="0022631D" w:rsidRDefault="007355E9" w:rsidP="00735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355E9" w:rsidRPr="00E56328" w14:paraId="5484FA73" w14:textId="77777777" w:rsidTr="00623258">
        <w:trPr>
          <w:trHeight w:val="475"/>
        </w:trPr>
        <w:tc>
          <w:tcPr>
            <w:tcW w:w="4032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7355E9" w:rsidRPr="0022631D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088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14:paraId="6FC786A2" w14:textId="375F57F2" w:rsidR="007355E9" w:rsidRPr="0022631D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gnumner.am</w:t>
            </w:r>
          </w:p>
        </w:tc>
      </w:tr>
      <w:tr w:rsidR="007355E9" w:rsidRPr="00E56328" w14:paraId="5A7FED5D" w14:textId="77777777" w:rsidTr="00623258">
        <w:trPr>
          <w:trHeight w:val="288"/>
        </w:trPr>
        <w:tc>
          <w:tcPr>
            <w:tcW w:w="11120" w:type="dxa"/>
            <w:gridSpan w:val="31"/>
            <w:shd w:val="clear" w:color="auto" w:fill="99CCFF"/>
            <w:vAlign w:val="center"/>
          </w:tcPr>
          <w:p w14:paraId="0C88E286" w14:textId="77777777" w:rsidR="007355E9" w:rsidRPr="0022631D" w:rsidRDefault="007355E9" w:rsidP="00735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7355E9" w:rsidRPr="0022631D" w:rsidRDefault="007355E9" w:rsidP="00735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355E9" w:rsidRPr="00E56328" w14:paraId="40B30E88" w14:textId="77777777" w:rsidTr="00623258">
        <w:trPr>
          <w:trHeight w:val="427"/>
        </w:trPr>
        <w:tc>
          <w:tcPr>
            <w:tcW w:w="403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7355E9" w:rsidRPr="0022631D" w:rsidRDefault="007355E9" w:rsidP="007355E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708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1BE7B6BA" w:rsidR="007355E9" w:rsidRPr="00E96396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7355E9" w:rsidRPr="00E56328" w14:paraId="541BD7F7" w14:textId="77777777" w:rsidTr="00623258">
        <w:trPr>
          <w:trHeight w:val="288"/>
        </w:trPr>
        <w:tc>
          <w:tcPr>
            <w:tcW w:w="11120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7355E9" w:rsidRPr="0022631D" w:rsidRDefault="007355E9" w:rsidP="00735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355E9" w:rsidRPr="00E56328" w14:paraId="4DE14D25" w14:textId="77777777" w:rsidTr="00623258">
        <w:trPr>
          <w:trHeight w:val="427"/>
        </w:trPr>
        <w:tc>
          <w:tcPr>
            <w:tcW w:w="403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7355E9" w:rsidRPr="00E56328" w:rsidRDefault="007355E9" w:rsidP="007355E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708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2359C607" w:rsidR="007355E9" w:rsidRPr="00E96396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7355E9" w:rsidRPr="00E56328" w14:paraId="1DAD5D5C" w14:textId="77777777" w:rsidTr="00623258">
        <w:trPr>
          <w:trHeight w:val="288"/>
        </w:trPr>
        <w:tc>
          <w:tcPr>
            <w:tcW w:w="11120" w:type="dxa"/>
            <w:gridSpan w:val="31"/>
            <w:shd w:val="clear" w:color="auto" w:fill="99CCFF"/>
            <w:vAlign w:val="center"/>
          </w:tcPr>
          <w:p w14:paraId="57597369" w14:textId="77777777" w:rsidR="007355E9" w:rsidRPr="00E56328" w:rsidRDefault="007355E9" w:rsidP="00735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355E9" w:rsidRPr="0022631D" w14:paraId="5F667D89" w14:textId="77777777" w:rsidTr="00623258">
        <w:trPr>
          <w:trHeight w:val="427"/>
        </w:trPr>
        <w:tc>
          <w:tcPr>
            <w:tcW w:w="403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7355E9" w:rsidRPr="0022631D" w:rsidRDefault="007355E9" w:rsidP="007355E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08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460EC6D2" w:rsidR="007355E9" w:rsidRPr="0022631D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7355E9" w:rsidRPr="0022631D" w14:paraId="406B68D6" w14:textId="77777777" w:rsidTr="00623258">
        <w:trPr>
          <w:trHeight w:val="288"/>
        </w:trPr>
        <w:tc>
          <w:tcPr>
            <w:tcW w:w="11120" w:type="dxa"/>
            <w:gridSpan w:val="31"/>
            <w:shd w:val="clear" w:color="auto" w:fill="99CCFF"/>
            <w:vAlign w:val="center"/>
          </w:tcPr>
          <w:p w14:paraId="79EAD146" w14:textId="77777777" w:rsidR="007355E9" w:rsidRPr="0022631D" w:rsidRDefault="007355E9" w:rsidP="007355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355E9" w:rsidRPr="0022631D" w14:paraId="1A2BD291" w14:textId="77777777" w:rsidTr="00623258">
        <w:trPr>
          <w:trHeight w:val="227"/>
        </w:trPr>
        <w:tc>
          <w:tcPr>
            <w:tcW w:w="11120" w:type="dxa"/>
            <w:gridSpan w:val="31"/>
            <w:shd w:val="clear" w:color="auto" w:fill="auto"/>
            <w:vAlign w:val="center"/>
          </w:tcPr>
          <w:p w14:paraId="73A19DB3" w14:textId="77777777" w:rsidR="007355E9" w:rsidRPr="0022631D" w:rsidRDefault="007355E9" w:rsidP="007355E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355E9" w:rsidRPr="0022631D" w14:paraId="002AF1AD" w14:textId="77777777" w:rsidTr="00623258">
        <w:trPr>
          <w:trHeight w:val="47"/>
        </w:trPr>
        <w:tc>
          <w:tcPr>
            <w:tcW w:w="306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7355E9" w:rsidRPr="0022631D" w:rsidRDefault="007355E9" w:rsidP="007355E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55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7355E9" w:rsidRPr="0022631D" w:rsidRDefault="007355E9" w:rsidP="007355E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450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7355E9" w:rsidRPr="0022631D" w:rsidRDefault="007355E9" w:rsidP="007355E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7355E9" w:rsidRPr="0022631D" w14:paraId="6C6C269C" w14:textId="77777777" w:rsidTr="00623258">
        <w:trPr>
          <w:trHeight w:val="47"/>
        </w:trPr>
        <w:tc>
          <w:tcPr>
            <w:tcW w:w="3061" w:type="dxa"/>
            <w:gridSpan w:val="7"/>
            <w:shd w:val="clear" w:color="auto" w:fill="auto"/>
            <w:vAlign w:val="center"/>
          </w:tcPr>
          <w:p w14:paraId="0A862370" w14:textId="27BD0ABD" w:rsidR="007355E9" w:rsidRPr="00416F8E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416F8E">
              <w:rPr>
                <w:rFonts w:ascii="GHEA Grapalat" w:hAnsi="GHEA Grapalat"/>
                <w:b/>
                <w:bCs/>
                <w:sz w:val="16"/>
                <w:szCs w:val="16"/>
              </w:rPr>
              <w:t>Ֆ</w:t>
            </w:r>
            <w:r w:rsidRPr="00416F8E">
              <w:rPr>
                <w:rFonts w:ascii="Cambria Math" w:hAnsi="Cambria Math" w:cs="Cambria Math"/>
                <w:b/>
                <w:bCs/>
                <w:sz w:val="16"/>
                <w:szCs w:val="16"/>
              </w:rPr>
              <w:t>․</w:t>
            </w:r>
            <w:r w:rsidRPr="00416F8E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16F8E">
              <w:rPr>
                <w:rFonts w:ascii="GHEA Grapalat" w:hAnsi="GHEA Grapalat"/>
                <w:b/>
                <w:bCs/>
                <w:sz w:val="16"/>
                <w:szCs w:val="16"/>
              </w:rPr>
              <w:t>Մանգյան</w:t>
            </w:r>
            <w:proofErr w:type="spellEnd"/>
          </w:p>
        </w:tc>
        <w:tc>
          <w:tcPr>
            <w:tcW w:w="3553" w:type="dxa"/>
            <w:gridSpan w:val="16"/>
            <w:shd w:val="clear" w:color="auto" w:fill="auto"/>
            <w:vAlign w:val="center"/>
          </w:tcPr>
          <w:p w14:paraId="570A2BE5" w14:textId="732FA838" w:rsidR="007355E9" w:rsidRPr="00416F8E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416F8E">
              <w:rPr>
                <w:rFonts w:ascii="GHEA Grapalat" w:hAnsi="GHEA Grapalat"/>
                <w:b/>
                <w:bCs/>
                <w:sz w:val="16"/>
                <w:szCs w:val="16"/>
              </w:rPr>
              <w:t>060-710-013</w:t>
            </w:r>
          </w:p>
        </w:tc>
        <w:tc>
          <w:tcPr>
            <w:tcW w:w="4506" w:type="dxa"/>
            <w:gridSpan w:val="8"/>
            <w:shd w:val="clear" w:color="auto" w:fill="auto"/>
            <w:vAlign w:val="center"/>
          </w:tcPr>
          <w:p w14:paraId="3C42DEDA" w14:textId="252262CD" w:rsidR="007355E9" w:rsidRPr="00416F8E" w:rsidRDefault="007355E9" w:rsidP="007355E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hyperlink r:id="rId8" w:history="1">
              <w:r w:rsidRPr="00416F8E">
                <w:rPr>
                  <w:rFonts w:ascii="GHEA Grapalat" w:hAnsi="GHEA Grapalat"/>
                  <w:b/>
                  <w:bCs/>
                  <w:sz w:val="16"/>
                  <w:szCs w:val="16"/>
                </w:rPr>
                <w:t>gnumner@ysu.am</w:t>
              </w:r>
            </w:hyperlink>
          </w:p>
        </w:tc>
      </w:tr>
    </w:tbl>
    <w:p w14:paraId="3059CC28" w14:textId="77777777" w:rsidR="00396D6E" w:rsidRPr="00396D6E" w:rsidRDefault="00396D6E" w:rsidP="00396D6E">
      <w:pPr>
        <w:spacing w:before="0" w:after="0" w:line="360" w:lineRule="auto"/>
        <w:ind w:left="0" w:firstLine="0"/>
        <w:jc w:val="both"/>
        <w:rPr>
          <w:rFonts w:ascii="GHEA Grapalat" w:hAnsi="GHEA Grapalat" w:cs="Sylfaen"/>
          <w:sz w:val="6"/>
          <w:szCs w:val="6"/>
          <w:lang w:val="af-ZA"/>
        </w:rPr>
      </w:pPr>
    </w:p>
    <w:p w14:paraId="1160E497" w14:textId="6FD17CE1" w:rsidR="001021B0" w:rsidRPr="001A1999" w:rsidRDefault="00A77541" w:rsidP="00BB4D2A">
      <w:pPr>
        <w:spacing w:before="0" w:line="360" w:lineRule="auto"/>
        <w:ind w:left="0" w:firstLine="0"/>
        <w:jc w:val="both"/>
        <w:rPr>
          <w:rFonts w:ascii="GHEA Mariam" w:hAnsi="GHEA Mariam"/>
          <w:sz w:val="18"/>
          <w:szCs w:val="18"/>
          <w:lang w:val="hy-AM"/>
        </w:rPr>
      </w:pPr>
      <w:r w:rsidRPr="00396D6E">
        <w:rPr>
          <w:rFonts w:ascii="GHEA Grapalat" w:hAnsi="GHEA Grapalat" w:cs="Sylfaen"/>
          <w:b/>
          <w:sz w:val="20"/>
          <w:u w:val="single"/>
          <w:lang w:val="af-ZA"/>
        </w:rPr>
        <w:t>Պատվիրատու</w:t>
      </w:r>
      <w:r w:rsidRPr="00396D6E">
        <w:rPr>
          <w:rFonts w:ascii="GHEA Grapalat" w:hAnsi="GHEA Grapalat"/>
          <w:b/>
          <w:sz w:val="20"/>
          <w:u w:val="single"/>
          <w:lang w:val="af-ZA"/>
        </w:rPr>
        <w:t>՝ «</w:t>
      </w:r>
      <w:r w:rsidR="00E840D2">
        <w:rPr>
          <w:rFonts w:ascii="GHEA Grapalat" w:hAnsi="GHEA Grapalat"/>
          <w:b/>
          <w:sz w:val="20"/>
          <w:u w:val="single"/>
          <w:lang w:val="af-ZA"/>
        </w:rPr>
        <w:t>Երևանի պետական համալսարան» հիմնադրամ</w:t>
      </w:r>
    </w:p>
    <w:sectPr w:rsidR="001021B0" w:rsidRPr="001A1999" w:rsidSect="00685A11">
      <w:pgSz w:w="11907" w:h="16840" w:code="9"/>
      <w:pgMar w:top="36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43E24" w14:textId="77777777" w:rsidR="000052E8" w:rsidRDefault="000052E8" w:rsidP="0022631D">
      <w:pPr>
        <w:spacing w:before="0" w:after="0"/>
      </w:pPr>
      <w:r>
        <w:separator/>
      </w:r>
    </w:p>
  </w:endnote>
  <w:endnote w:type="continuationSeparator" w:id="0">
    <w:p w14:paraId="10F10F5B" w14:textId="77777777" w:rsidR="000052E8" w:rsidRDefault="000052E8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F0182" w14:textId="77777777" w:rsidR="000052E8" w:rsidRDefault="000052E8" w:rsidP="0022631D">
      <w:pPr>
        <w:spacing w:before="0" w:after="0"/>
      </w:pPr>
      <w:r>
        <w:separator/>
      </w:r>
    </w:p>
  </w:footnote>
  <w:footnote w:type="continuationSeparator" w:id="0">
    <w:p w14:paraId="74BA4932" w14:textId="77777777" w:rsidR="000052E8" w:rsidRDefault="000052E8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3DC0"/>
    <w:rsid w:val="00005119"/>
    <w:rsid w:val="000052E8"/>
    <w:rsid w:val="00012170"/>
    <w:rsid w:val="00044EA8"/>
    <w:rsid w:val="00046CCF"/>
    <w:rsid w:val="00051ECE"/>
    <w:rsid w:val="00052DA2"/>
    <w:rsid w:val="00054B4F"/>
    <w:rsid w:val="000630A6"/>
    <w:rsid w:val="0007090E"/>
    <w:rsid w:val="00073D66"/>
    <w:rsid w:val="0009306C"/>
    <w:rsid w:val="000B0199"/>
    <w:rsid w:val="000C45AE"/>
    <w:rsid w:val="000D2C02"/>
    <w:rsid w:val="000E2083"/>
    <w:rsid w:val="000E4FF1"/>
    <w:rsid w:val="000F2628"/>
    <w:rsid w:val="000F3446"/>
    <w:rsid w:val="000F376D"/>
    <w:rsid w:val="000F52C3"/>
    <w:rsid w:val="001021B0"/>
    <w:rsid w:val="00106039"/>
    <w:rsid w:val="00155272"/>
    <w:rsid w:val="0018422F"/>
    <w:rsid w:val="001A1999"/>
    <w:rsid w:val="001A3727"/>
    <w:rsid w:val="001A4B50"/>
    <w:rsid w:val="001C1BE1"/>
    <w:rsid w:val="001E0091"/>
    <w:rsid w:val="001F5807"/>
    <w:rsid w:val="00207BAC"/>
    <w:rsid w:val="002117D4"/>
    <w:rsid w:val="00224405"/>
    <w:rsid w:val="0022631D"/>
    <w:rsid w:val="002404CA"/>
    <w:rsid w:val="00240577"/>
    <w:rsid w:val="00240826"/>
    <w:rsid w:val="00283610"/>
    <w:rsid w:val="00290D5E"/>
    <w:rsid w:val="00295B92"/>
    <w:rsid w:val="002C0CF6"/>
    <w:rsid w:val="002D414A"/>
    <w:rsid w:val="002E4E6F"/>
    <w:rsid w:val="002E70A4"/>
    <w:rsid w:val="002F16CC"/>
    <w:rsid w:val="002F1FB2"/>
    <w:rsid w:val="002F1FEB"/>
    <w:rsid w:val="0030000A"/>
    <w:rsid w:val="00303B7B"/>
    <w:rsid w:val="00304076"/>
    <w:rsid w:val="00305E8C"/>
    <w:rsid w:val="003121E1"/>
    <w:rsid w:val="00317835"/>
    <w:rsid w:val="00371B1D"/>
    <w:rsid w:val="00396D6E"/>
    <w:rsid w:val="003977E6"/>
    <w:rsid w:val="003A3180"/>
    <w:rsid w:val="003B2758"/>
    <w:rsid w:val="003E3D40"/>
    <w:rsid w:val="003E6978"/>
    <w:rsid w:val="003F40D7"/>
    <w:rsid w:val="003F74C4"/>
    <w:rsid w:val="00403F62"/>
    <w:rsid w:val="00406ADE"/>
    <w:rsid w:val="00416F8E"/>
    <w:rsid w:val="0043371D"/>
    <w:rsid w:val="00433E3C"/>
    <w:rsid w:val="004556EA"/>
    <w:rsid w:val="00460E99"/>
    <w:rsid w:val="00472069"/>
    <w:rsid w:val="00472298"/>
    <w:rsid w:val="00474128"/>
    <w:rsid w:val="00474C2F"/>
    <w:rsid w:val="004764CD"/>
    <w:rsid w:val="004875E0"/>
    <w:rsid w:val="004A4006"/>
    <w:rsid w:val="004B3FFB"/>
    <w:rsid w:val="004D078F"/>
    <w:rsid w:val="004D73E5"/>
    <w:rsid w:val="004E30EF"/>
    <w:rsid w:val="004E376E"/>
    <w:rsid w:val="004F75EE"/>
    <w:rsid w:val="00503BCC"/>
    <w:rsid w:val="00522ADB"/>
    <w:rsid w:val="00525713"/>
    <w:rsid w:val="00527E50"/>
    <w:rsid w:val="00546023"/>
    <w:rsid w:val="00550172"/>
    <w:rsid w:val="00560499"/>
    <w:rsid w:val="005636A4"/>
    <w:rsid w:val="005737F9"/>
    <w:rsid w:val="005927D2"/>
    <w:rsid w:val="005D59C4"/>
    <w:rsid w:val="005D5FBD"/>
    <w:rsid w:val="00607C9A"/>
    <w:rsid w:val="00615438"/>
    <w:rsid w:val="00623258"/>
    <w:rsid w:val="00646760"/>
    <w:rsid w:val="00660FFD"/>
    <w:rsid w:val="006805DE"/>
    <w:rsid w:val="00685A11"/>
    <w:rsid w:val="00690ECB"/>
    <w:rsid w:val="006A38B4"/>
    <w:rsid w:val="006B2E21"/>
    <w:rsid w:val="006C0266"/>
    <w:rsid w:val="006C1985"/>
    <w:rsid w:val="006C3553"/>
    <w:rsid w:val="006D0350"/>
    <w:rsid w:val="006D623B"/>
    <w:rsid w:val="006E0D92"/>
    <w:rsid w:val="006E1A83"/>
    <w:rsid w:val="006F2779"/>
    <w:rsid w:val="006F7BFD"/>
    <w:rsid w:val="007060FC"/>
    <w:rsid w:val="007200E9"/>
    <w:rsid w:val="007355E9"/>
    <w:rsid w:val="00762833"/>
    <w:rsid w:val="007732E7"/>
    <w:rsid w:val="00784721"/>
    <w:rsid w:val="0078682E"/>
    <w:rsid w:val="00797736"/>
    <w:rsid w:val="007B3483"/>
    <w:rsid w:val="007F22FD"/>
    <w:rsid w:val="007F594B"/>
    <w:rsid w:val="0080205E"/>
    <w:rsid w:val="0081420B"/>
    <w:rsid w:val="00857DD8"/>
    <w:rsid w:val="00866A3F"/>
    <w:rsid w:val="008742C8"/>
    <w:rsid w:val="008856D8"/>
    <w:rsid w:val="008A4D66"/>
    <w:rsid w:val="008C4E62"/>
    <w:rsid w:val="008D0745"/>
    <w:rsid w:val="008E493A"/>
    <w:rsid w:val="00921A0D"/>
    <w:rsid w:val="00935530"/>
    <w:rsid w:val="0095016A"/>
    <w:rsid w:val="00953911"/>
    <w:rsid w:val="0097316E"/>
    <w:rsid w:val="00985594"/>
    <w:rsid w:val="00991411"/>
    <w:rsid w:val="009C121B"/>
    <w:rsid w:val="009C5E0F"/>
    <w:rsid w:val="009E75FF"/>
    <w:rsid w:val="009F1547"/>
    <w:rsid w:val="00A306F5"/>
    <w:rsid w:val="00A31820"/>
    <w:rsid w:val="00A35954"/>
    <w:rsid w:val="00A77541"/>
    <w:rsid w:val="00AA32E4"/>
    <w:rsid w:val="00AA4E60"/>
    <w:rsid w:val="00AD07B9"/>
    <w:rsid w:val="00AD220F"/>
    <w:rsid w:val="00AD4552"/>
    <w:rsid w:val="00AD59DC"/>
    <w:rsid w:val="00B0616F"/>
    <w:rsid w:val="00B2065B"/>
    <w:rsid w:val="00B20D5B"/>
    <w:rsid w:val="00B2274B"/>
    <w:rsid w:val="00B22AAF"/>
    <w:rsid w:val="00B50B4F"/>
    <w:rsid w:val="00B51EA1"/>
    <w:rsid w:val="00B52778"/>
    <w:rsid w:val="00B6162C"/>
    <w:rsid w:val="00B70584"/>
    <w:rsid w:val="00B71CD3"/>
    <w:rsid w:val="00B75762"/>
    <w:rsid w:val="00B80FC9"/>
    <w:rsid w:val="00B91DE2"/>
    <w:rsid w:val="00B93225"/>
    <w:rsid w:val="00B94EA2"/>
    <w:rsid w:val="00BA03B0"/>
    <w:rsid w:val="00BB0A93"/>
    <w:rsid w:val="00BB4D2A"/>
    <w:rsid w:val="00BC2A78"/>
    <w:rsid w:val="00BD3D4E"/>
    <w:rsid w:val="00BD7E0D"/>
    <w:rsid w:val="00BF120D"/>
    <w:rsid w:val="00BF1465"/>
    <w:rsid w:val="00BF21D5"/>
    <w:rsid w:val="00BF4745"/>
    <w:rsid w:val="00C069A3"/>
    <w:rsid w:val="00C108BF"/>
    <w:rsid w:val="00C16CAA"/>
    <w:rsid w:val="00C245CC"/>
    <w:rsid w:val="00C250A8"/>
    <w:rsid w:val="00C32384"/>
    <w:rsid w:val="00C41D60"/>
    <w:rsid w:val="00C46134"/>
    <w:rsid w:val="00C5505D"/>
    <w:rsid w:val="00C5694E"/>
    <w:rsid w:val="00C75907"/>
    <w:rsid w:val="00C759BE"/>
    <w:rsid w:val="00C84DF7"/>
    <w:rsid w:val="00C96337"/>
    <w:rsid w:val="00C96BED"/>
    <w:rsid w:val="00CB44D2"/>
    <w:rsid w:val="00CC1F23"/>
    <w:rsid w:val="00CC3B6E"/>
    <w:rsid w:val="00CE592E"/>
    <w:rsid w:val="00CF1F70"/>
    <w:rsid w:val="00CF7938"/>
    <w:rsid w:val="00D02944"/>
    <w:rsid w:val="00D14462"/>
    <w:rsid w:val="00D33314"/>
    <w:rsid w:val="00D333D9"/>
    <w:rsid w:val="00D350DE"/>
    <w:rsid w:val="00D36189"/>
    <w:rsid w:val="00D469C1"/>
    <w:rsid w:val="00D62956"/>
    <w:rsid w:val="00D70B78"/>
    <w:rsid w:val="00D72048"/>
    <w:rsid w:val="00D80C64"/>
    <w:rsid w:val="00D968C5"/>
    <w:rsid w:val="00DA14EB"/>
    <w:rsid w:val="00DD451F"/>
    <w:rsid w:val="00DE06F1"/>
    <w:rsid w:val="00DE3EBB"/>
    <w:rsid w:val="00E1010C"/>
    <w:rsid w:val="00E2013E"/>
    <w:rsid w:val="00E243EA"/>
    <w:rsid w:val="00E31C92"/>
    <w:rsid w:val="00E33A25"/>
    <w:rsid w:val="00E4188B"/>
    <w:rsid w:val="00E44A79"/>
    <w:rsid w:val="00E522BA"/>
    <w:rsid w:val="00E54C4D"/>
    <w:rsid w:val="00E56328"/>
    <w:rsid w:val="00E8382D"/>
    <w:rsid w:val="00E840D2"/>
    <w:rsid w:val="00E91F5A"/>
    <w:rsid w:val="00E96396"/>
    <w:rsid w:val="00EA01A2"/>
    <w:rsid w:val="00EA568C"/>
    <w:rsid w:val="00EA6517"/>
    <w:rsid w:val="00EA767F"/>
    <w:rsid w:val="00EB0097"/>
    <w:rsid w:val="00EB59EE"/>
    <w:rsid w:val="00ED5D89"/>
    <w:rsid w:val="00EF16D0"/>
    <w:rsid w:val="00EF7BA7"/>
    <w:rsid w:val="00F05466"/>
    <w:rsid w:val="00F10AFE"/>
    <w:rsid w:val="00F31004"/>
    <w:rsid w:val="00F31672"/>
    <w:rsid w:val="00F31B5A"/>
    <w:rsid w:val="00F335FD"/>
    <w:rsid w:val="00F5627C"/>
    <w:rsid w:val="00F56D5C"/>
    <w:rsid w:val="00F61819"/>
    <w:rsid w:val="00F64167"/>
    <w:rsid w:val="00F65370"/>
    <w:rsid w:val="00F6673B"/>
    <w:rsid w:val="00F77AAD"/>
    <w:rsid w:val="00F916C4"/>
    <w:rsid w:val="00F9653C"/>
    <w:rsid w:val="00FA67A1"/>
    <w:rsid w:val="00FB097B"/>
    <w:rsid w:val="00FB29BC"/>
    <w:rsid w:val="00FD332A"/>
    <w:rsid w:val="00FE5955"/>
    <w:rsid w:val="00FF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654595D2-D52A-4F1C-83C9-4E747A0B3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rsid w:val="00A775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numner@ysu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6B9913-7BC9-49C9-BE16-455C39CCB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3</Pages>
  <Words>1169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Flora Mangyan</cp:lastModifiedBy>
  <cp:revision>167</cp:revision>
  <cp:lastPrinted>2026-02-10T07:31:00Z</cp:lastPrinted>
  <dcterms:created xsi:type="dcterms:W3CDTF">2021-06-28T12:08:00Z</dcterms:created>
  <dcterms:modified xsi:type="dcterms:W3CDTF">2026-04-30T06:22:00Z</dcterms:modified>
</cp:coreProperties>
</file>